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CB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6EA9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>о конкурсе городов-участников проекта «Школа Росатома»,</w:t>
      </w:r>
    </w:p>
    <w:p w:rsidR="00296EA9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 xml:space="preserve">организующих общегородской </w:t>
      </w:r>
      <w:r w:rsidR="00156178">
        <w:rPr>
          <w:rFonts w:ascii="Times New Roman" w:hAnsi="Times New Roman" w:cs="Times New Roman"/>
          <w:b/>
          <w:sz w:val="28"/>
          <w:szCs w:val="28"/>
        </w:rPr>
        <w:t>выпускной вечер в июне 201</w:t>
      </w:r>
      <w:r w:rsidR="003E3B65">
        <w:rPr>
          <w:rFonts w:ascii="Times New Roman" w:hAnsi="Times New Roman" w:cs="Times New Roman"/>
          <w:b/>
          <w:sz w:val="28"/>
          <w:szCs w:val="28"/>
        </w:rPr>
        <w:t>9</w:t>
      </w:r>
      <w:r w:rsidRPr="009A7C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2F93" w:rsidRDefault="004A2F93" w:rsidP="00296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:rsidR="00296EA9" w:rsidRPr="00296EA9" w:rsidRDefault="00296EA9" w:rsidP="009A7C4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96EA9" w:rsidRPr="00296EA9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9">
        <w:rPr>
          <w:rFonts w:ascii="Times New Roman" w:hAnsi="Times New Roman" w:cs="Times New Roman"/>
          <w:sz w:val="28"/>
          <w:szCs w:val="28"/>
        </w:rPr>
        <w:t>Цель данного конкурса стимулировать формирование социально востребованных общегородских традиций территорий, участвующих в проекте «Школа Росатома»: проведение общегородского выпускного для 11</w:t>
      </w:r>
      <w:r w:rsidR="00E66735">
        <w:rPr>
          <w:rFonts w:ascii="Times New Roman" w:hAnsi="Times New Roman" w:cs="Times New Roman"/>
          <w:sz w:val="28"/>
          <w:szCs w:val="28"/>
        </w:rPr>
        <w:t>-</w:t>
      </w:r>
      <w:r w:rsidRPr="00296EA9">
        <w:rPr>
          <w:rFonts w:ascii="Times New Roman" w:hAnsi="Times New Roman" w:cs="Times New Roman"/>
          <w:sz w:val="28"/>
          <w:szCs w:val="28"/>
        </w:rPr>
        <w:t>классников</w:t>
      </w:r>
      <w:r w:rsidR="002A0DBD" w:rsidRPr="002A0DBD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 xml:space="preserve">и </w:t>
      </w:r>
      <w:r w:rsidR="002A0DBD" w:rsidRPr="00296EA9">
        <w:rPr>
          <w:rFonts w:ascii="Times New Roman" w:hAnsi="Times New Roman" w:cs="Times New Roman"/>
          <w:sz w:val="28"/>
          <w:szCs w:val="28"/>
        </w:rPr>
        <w:t>проведение общегородского пр</w:t>
      </w:r>
      <w:r w:rsidR="002A0DBD">
        <w:rPr>
          <w:rFonts w:ascii="Times New Roman" w:hAnsi="Times New Roman" w:cs="Times New Roman"/>
          <w:sz w:val="28"/>
          <w:szCs w:val="28"/>
        </w:rPr>
        <w:t>аздника День Знаний 1 сентября</w:t>
      </w:r>
      <w:r w:rsidRPr="00296EA9">
        <w:rPr>
          <w:rFonts w:ascii="Times New Roman" w:hAnsi="Times New Roman" w:cs="Times New Roman"/>
          <w:sz w:val="28"/>
          <w:szCs w:val="28"/>
        </w:rPr>
        <w:t>.</w:t>
      </w:r>
    </w:p>
    <w:p w:rsidR="00296EA9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</w:t>
      </w:r>
      <w:r w:rsidR="002A0DBD">
        <w:rPr>
          <w:rFonts w:ascii="Times New Roman" w:hAnsi="Times New Roman" w:cs="Times New Roman"/>
          <w:sz w:val="28"/>
          <w:szCs w:val="28"/>
        </w:rPr>
        <w:t>водится ежегодно, начиная с 2016</w:t>
      </w:r>
      <w:r>
        <w:rPr>
          <w:rFonts w:ascii="Times New Roman" w:hAnsi="Times New Roman" w:cs="Times New Roman"/>
          <w:sz w:val="28"/>
          <w:szCs w:val="28"/>
        </w:rPr>
        <w:t xml:space="preserve"> года. Положение о ко</w:t>
      </w:r>
      <w:r w:rsidR="00110714">
        <w:rPr>
          <w:rFonts w:ascii="Times New Roman" w:hAnsi="Times New Roman" w:cs="Times New Roman"/>
          <w:sz w:val="28"/>
          <w:szCs w:val="28"/>
        </w:rPr>
        <w:t xml:space="preserve">нкурсе публикуется ежегодно до </w:t>
      </w:r>
      <w:r w:rsidR="003E3B65">
        <w:rPr>
          <w:rFonts w:ascii="Times New Roman" w:hAnsi="Times New Roman" w:cs="Times New Roman"/>
          <w:sz w:val="28"/>
          <w:szCs w:val="28"/>
        </w:rPr>
        <w:t>конца</w:t>
      </w:r>
      <w:r w:rsidR="002A0DBD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96EA9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города-участники проекта «Школа Росатома» в соответствии с Приложением 1.</w:t>
      </w:r>
    </w:p>
    <w:p w:rsidR="00296EA9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н</w:t>
      </w:r>
      <w:r w:rsidR="00292F34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9A7C4E">
        <w:rPr>
          <w:rFonts w:ascii="Times New Roman" w:hAnsi="Times New Roman" w:cs="Times New Roman"/>
          <w:sz w:val="28"/>
          <w:szCs w:val="28"/>
        </w:rPr>
        <w:t>10 июля</w:t>
      </w:r>
      <w:r w:rsidR="002A0DBD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292F34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Росатома»</w:t>
      </w:r>
      <w:r w:rsidR="009A7C4E">
        <w:rPr>
          <w:rFonts w:ascii="Times New Roman" w:hAnsi="Times New Roman" w:cs="Times New Roman"/>
          <w:sz w:val="28"/>
          <w:szCs w:val="28"/>
        </w:rPr>
        <w:t>.</w:t>
      </w:r>
    </w:p>
    <w:p w:rsidR="00296EA9" w:rsidRPr="00296EA9" w:rsidRDefault="00296EA9" w:rsidP="009A7C4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9">
        <w:rPr>
          <w:rFonts w:ascii="Times New Roman" w:hAnsi="Times New Roman" w:cs="Times New Roman"/>
          <w:b/>
          <w:sz w:val="28"/>
          <w:szCs w:val="28"/>
        </w:rPr>
        <w:t>Условия конкурса.</w:t>
      </w:r>
    </w:p>
    <w:p w:rsidR="00296EA9" w:rsidRPr="00207CE4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9"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 w:rsidR="002A0DBD">
        <w:rPr>
          <w:rFonts w:ascii="Times New Roman" w:hAnsi="Times New Roman" w:cs="Times New Roman"/>
          <w:sz w:val="28"/>
          <w:szCs w:val="28"/>
        </w:rPr>
        <w:t xml:space="preserve">23.59 (время московское) </w:t>
      </w:r>
      <w:r w:rsidR="00156178">
        <w:rPr>
          <w:rFonts w:ascii="Times New Roman" w:hAnsi="Times New Roman" w:cs="Times New Roman"/>
          <w:sz w:val="28"/>
          <w:szCs w:val="28"/>
        </w:rPr>
        <w:t>1</w:t>
      </w:r>
      <w:r w:rsidR="003E3B65">
        <w:rPr>
          <w:rFonts w:ascii="Times New Roman" w:hAnsi="Times New Roman" w:cs="Times New Roman"/>
          <w:sz w:val="28"/>
          <w:szCs w:val="28"/>
        </w:rPr>
        <w:t>8</w:t>
      </w:r>
      <w:r w:rsidR="002A0DBD">
        <w:rPr>
          <w:rFonts w:ascii="Times New Roman" w:hAnsi="Times New Roman" w:cs="Times New Roman"/>
          <w:sz w:val="28"/>
          <w:szCs w:val="28"/>
        </w:rPr>
        <w:t xml:space="preserve"> </w:t>
      </w:r>
      <w:r w:rsidR="00156178">
        <w:rPr>
          <w:rFonts w:ascii="Times New Roman" w:hAnsi="Times New Roman" w:cs="Times New Roman"/>
          <w:sz w:val="28"/>
          <w:szCs w:val="28"/>
        </w:rPr>
        <w:t>марта</w:t>
      </w:r>
      <w:r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текущего</w:t>
      </w:r>
      <w:r w:rsidRPr="00296EA9">
        <w:rPr>
          <w:rFonts w:ascii="Times New Roman" w:hAnsi="Times New Roman" w:cs="Times New Roman"/>
          <w:sz w:val="28"/>
          <w:szCs w:val="28"/>
        </w:rPr>
        <w:t xml:space="preserve"> года письмом </w:t>
      </w:r>
      <w:r w:rsidR="00110714">
        <w:rPr>
          <w:rFonts w:ascii="Times New Roman" w:hAnsi="Times New Roman" w:cs="Times New Roman"/>
          <w:sz w:val="28"/>
          <w:szCs w:val="28"/>
        </w:rPr>
        <w:t>за подписью</w:t>
      </w:r>
      <w:r w:rsidRPr="00207CE4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направляется заявка, содержащая:</w:t>
      </w:r>
    </w:p>
    <w:p w:rsidR="00296EA9" w:rsidRDefault="00296EA9" w:rsidP="009A7C4E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</w:t>
      </w:r>
      <w:r w:rsidR="002A0DBD">
        <w:rPr>
          <w:rFonts w:ascii="Times New Roman" w:hAnsi="Times New Roman" w:cs="Times New Roman"/>
          <w:sz w:val="28"/>
          <w:szCs w:val="28"/>
        </w:rPr>
        <w:t>общегородского</w:t>
      </w:r>
      <w:r w:rsidR="002A0DBD"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выпускного вечера в июне текущего</w:t>
      </w:r>
      <w:r w:rsidR="002A0DBD" w:rsidRPr="00296EA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программы общегородского праздника, содержательные и технические требования к которой представлены в Приложении 2;</w:t>
      </w:r>
    </w:p>
    <w:p w:rsidR="00296EA9" w:rsidRDefault="00296EA9" w:rsidP="009A7C4E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учащихся 11 класса, обучающихся в школах города в </w:t>
      </w:r>
      <w:r w:rsidR="002A0DBD">
        <w:rPr>
          <w:rFonts w:ascii="Times New Roman" w:hAnsi="Times New Roman" w:cs="Times New Roman"/>
          <w:sz w:val="28"/>
          <w:szCs w:val="28"/>
        </w:rPr>
        <w:t>текущем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747A9">
        <w:rPr>
          <w:rFonts w:ascii="Times New Roman" w:hAnsi="Times New Roman" w:cs="Times New Roman"/>
          <w:sz w:val="28"/>
          <w:szCs w:val="28"/>
        </w:rPr>
        <w:t xml:space="preserve"> (форма представлена в Приложении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DBD" w:rsidRDefault="002A0DBD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</w:t>
      </w:r>
      <w:r w:rsidR="00110714">
        <w:rPr>
          <w:rFonts w:ascii="Times New Roman" w:hAnsi="Times New Roman" w:cs="Times New Roman"/>
          <w:sz w:val="28"/>
          <w:szCs w:val="28"/>
        </w:rPr>
        <w:t>заявки</w:t>
      </w:r>
      <w:r w:rsidRPr="00296EA9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7" w:history="1"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701F">
        <w:rPr>
          <w:rFonts w:ascii="Times New Roman" w:hAnsi="Times New Roman" w:cs="Times New Roman"/>
          <w:sz w:val="28"/>
          <w:szCs w:val="28"/>
        </w:rPr>
        <w:t>.</w:t>
      </w:r>
    </w:p>
    <w:p w:rsidR="00296EA9" w:rsidRPr="00296EA9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9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</w:t>
      </w:r>
      <w:r w:rsidR="002A0DBD">
        <w:rPr>
          <w:rFonts w:ascii="Times New Roman" w:hAnsi="Times New Roman" w:cs="Times New Roman"/>
          <w:sz w:val="28"/>
          <w:szCs w:val="28"/>
        </w:rPr>
        <w:t>выпускной вечер</w:t>
      </w:r>
      <w:r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в июне текущего</w:t>
      </w:r>
      <w:r w:rsidRPr="00296EA9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:rsidR="00296EA9" w:rsidRDefault="002A0DBD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1 июля</w:t>
      </w:r>
      <w:r w:rsidR="009A7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="00296EA9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оргкомитета конкурса </w:t>
      </w:r>
      <w:hyperlink r:id="rId8" w:history="1"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7C4E" w:rsidRPr="00E5701F">
        <w:rPr>
          <w:rFonts w:ascii="Times New Roman" w:hAnsi="Times New Roman" w:cs="Times New Roman"/>
          <w:sz w:val="28"/>
          <w:szCs w:val="28"/>
        </w:rPr>
        <w:t xml:space="preserve"> </w:t>
      </w:r>
      <w:r w:rsidR="00292F34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 w:rsidR="009A7C4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96EA9">
        <w:rPr>
          <w:rFonts w:ascii="Times New Roman" w:hAnsi="Times New Roman" w:cs="Times New Roman"/>
          <w:sz w:val="28"/>
          <w:szCs w:val="28"/>
        </w:rPr>
        <w:t>в</w:t>
      </w:r>
      <w:r w:rsidR="009A7C4E">
        <w:rPr>
          <w:rFonts w:ascii="Times New Roman" w:hAnsi="Times New Roman" w:cs="Times New Roman"/>
          <w:sz w:val="28"/>
          <w:szCs w:val="28"/>
        </w:rPr>
        <w:t>идеохостинге</w:t>
      </w:r>
      <w:proofErr w:type="spellEnd"/>
      <w:r w:rsid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110714">
        <w:rPr>
          <w:rFonts w:ascii="Times New Roman" w:hAnsi="Times New Roman" w:cs="Times New Roman"/>
          <w:sz w:val="28"/>
          <w:szCs w:val="28"/>
        </w:rPr>
        <w:t>Y</w:t>
      </w:r>
      <w:proofErr w:type="spellStart"/>
      <w:r w:rsidR="009A7C4E">
        <w:rPr>
          <w:rFonts w:ascii="Times New Roman" w:hAnsi="Times New Roman" w:cs="Times New Roman"/>
          <w:sz w:val="28"/>
          <w:szCs w:val="28"/>
          <w:lang w:val="en-US"/>
        </w:rPr>
        <w:t>ouTube</w:t>
      </w:r>
      <w:proofErr w:type="spellEnd"/>
      <w:r w:rsidR="00296EA9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292F34">
        <w:rPr>
          <w:rFonts w:ascii="Times New Roman" w:hAnsi="Times New Roman" w:cs="Times New Roman"/>
          <w:sz w:val="28"/>
          <w:szCs w:val="28"/>
        </w:rPr>
        <w:t xml:space="preserve"> о прошедшем </w:t>
      </w:r>
      <w:r>
        <w:rPr>
          <w:rFonts w:ascii="Times New Roman" w:hAnsi="Times New Roman" w:cs="Times New Roman"/>
          <w:sz w:val="28"/>
          <w:szCs w:val="28"/>
        </w:rPr>
        <w:t>в июне текущего года</w:t>
      </w:r>
      <w:r w:rsidR="00292F34">
        <w:rPr>
          <w:rFonts w:ascii="Times New Roman" w:hAnsi="Times New Roman" w:cs="Times New Roman"/>
          <w:sz w:val="28"/>
          <w:szCs w:val="28"/>
        </w:rPr>
        <w:t xml:space="preserve"> общегородском </w:t>
      </w:r>
      <w:r>
        <w:rPr>
          <w:rFonts w:ascii="Times New Roman" w:hAnsi="Times New Roman" w:cs="Times New Roman"/>
          <w:sz w:val="28"/>
          <w:szCs w:val="28"/>
        </w:rPr>
        <w:t>выпускном вечере</w:t>
      </w:r>
      <w:r w:rsidR="00292F34">
        <w:rPr>
          <w:rFonts w:ascii="Times New Roman" w:hAnsi="Times New Roman" w:cs="Times New Roman"/>
          <w:sz w:val="28"/>
          <w:szCs w:val="28"/>
        </w:rPr>
        <w:t>. Требования к видеоро</w:t>
      </w:r>
      <w:r w:rsidR="003747A9">
        <w:rPr>
          <w:rFonts w:ascii="Times New Roman" w:hAnsi="Times New Roman" w:cs="Times New Roman"/>
          <w:sz w:val="28"/>
          <w:szCs w:val="28"/>
        </w:rPr>
        <w:t>лику представлены в Приложении 4</w:t>
      </w:r>
      <w:r w:rsidR="00292F34">
        <w:rPr>
          <w:rFonts w:ascii="Times New Roman" w:hAnsi="Times New Roman" w:cs="Times New Roman"/>
          <w:sz w:val="28"/>
          <w:szCs w:val="28"/>
        </w:rPr>
        <w:t>.</w:t>
      </w:r>
    </w:p>
    <w:p w:rsidR="00292F34" w:rsidRPr="00292F34" w:rsidRDefault="00292F34" w:rsidP="009A7C4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34">
        <w:rPr>
          <w:rFonts w:ascii="Times New Roman" w:hAnsi="Times New Roman" w:cs="Times New Roman"/>
          <w:b/>
          <w:sz w:val="28"/>
          <w:szCs w:val="28"/>
        </w:rPr>
        <w:t>Определение победителей и призеров конкурса.</w:t>
      </w:r>
    </w:p>
    <w:p w:rsidR="00292F34" w:rsidRPr="009A7C4E" w:rsidRDefault="00292F34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>В конкурсе определяется один город-победитель, а также города, занявшие 2 и 3 место.</w:t>
      </w:r>
    </w:p>
    <w:p w:rsidR="00292F34" w:rsidRPr="009A7C4E" w:rsidRDefault="00292F34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Результаты конкурса определяют члены конкурсной комиссии проекта «Школа Росатома» по </w:t>
      </w:r>
      <w:r w:rsidR="009A7C4E">
        <w:rPr>
          <w:rFonts w:ascii="Times New Roman" w:hAnsi="Times New Roman" w:cs="Times New Roman"/>
          <w:sz w:val="28"/>
          <w:szCs w:val="28"/>
        </w:rPr>
        <w:t>четырем</w:t>
      </w:r>
      <w:r w:rsidRPr="009A7C4E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:rsidR="00292F34" w:rsidRPr="009A7C4E" w:rsidRDefault="009A7C4E" w:rsidP="009A7C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9A7C4E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С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тепень соответствия программы общегородского </w:t>
      </w:r>
      <w:r w:rsidR="002A0DBD" w:rsidRPr="009A7C4E">
        <w:rPr>
          <w:rFonts w:ascii="Times New Roman" w:hAnsi="Times New Roman" w:cs="Times New Roman"/>
          <w:sz w:val="28"/>
          <w:szCs w:val="28"/>
        </w:rPr>
        <w:t>выпускного вечера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 требованиям конкурса (максимальное значение показателя – 40 баллов);</w:t>
      </w:r>
    </w:p>
    <w:p w:rsidR="00292F34" w:rsidRPr="009A7C4E" w:rsidRDefault="009A7C4E" w:rsidP="009A7C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9A7C4E">
        <w:rPr>
          <w:rFonts w:ascii="Times New Roman" w:hAnsi="Times New Roman" w:cs="Times New Roman"/>
          <w:b/>
          <w:sz w:val="28"/>
          <w:szCs w:val="28"/>
        </w:rPr>
        <w:t>оказатель 2.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П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одтверждение видеороликом соответствия требованиям конкурса реализованной программы общегородского </w:t>
      </w:r>
      <w:r w:rsidR="002A0DBD" w:rsidRPr="009A7C4E">
        <w:rPr>
          <w:rFonts w:ascii="Times New Roman" w:hAnsi="Times New Roman" w:cs="Times New Roman"/>
          <w:sz w:val="28"/>
          <w:szCs w:val="28"/>
        </w:rPr>
        <w:t>выпускного вечера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 (макс</w:t>
      </w:r>
      <w:r w:rsidR="00110714" w:rsidRPr="009A7C4E">
        <w:rPr>
          <w:rFonts w:ascii="Times New Roman" w:hAnsi="Times New Roman" w:cs="Times New Roman"/>
          <w:sz w:val="28"/>
          <w:szCs w:val="28"/>
        </w:rPr>
        <w:t>имальное значение показателя – 3</w:t>
      </w:r>
      <w:r w:rsidR="00292F34" w:rsidRPr="009A7C4E">
        <w:rPr>
          <w:rFonts w:ascii="Times New Roman" w:hAnsi="Times New Roman" w:cs="Times New Roman"/>
          <w:sz w:val="28"/>
          <w:szCs w:val="28"/>
        </w:rPr>
        <w:t>0 баллов);</w:t>
      </w:r>
    </w:p>
    <w:p w:rsidR="00292F34" w:rsidRPr="009A7C4E" w:rsidRDefault="009A7C4E" w:rsidP="009A7C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9A7C4E">
        <w:rPr>
          <w:rFonts w:ascii="Times New Roman" w:hAnsi="Times New Roman" w:cs="Times New Roman"/>
          <w:b/>
          <w:sz w:val="28"/>
          <w:szCs w:val="28"/>
        </w:rPr>
        <w:t xml:space="preserve">оказатель 3. </w:t>
      </w:r>
      <w:r w:rsidR="00CC25E2" w:rsidRPr="009A7C4E">
        <w:rPr>
          <w:rFonts w:ascii="Times New Roman" w:hAnsi="Times New Roman" w:cs="Times New Roman"/>
          <w:sz w:val="28"/>
          <w:szCs w:val="28"/>
        </w:rPr>
        <w:t>Х</w:t>
      </w:r>
      <w:r w:rsidR="00292F34" w:rsidRPr="009A7C4E">
        <w:rPr>
          <w:rFonts w:ascii="Times New Roman" w:hAnsi="Times New Roman" w:cs="Times New Roman"/>
          <w:sz w:val="28"/>
          <w:szCs w:val="28"/>
        </w:rPr>
        <w:t>удожественный уровень представленного на конкурс видеоролика (максимальное значение показателя – 20 баллов).</w:t>
      </w:r>
    </w:p>
    <w:p w:rsidR="00110714" w:rsidRPr="009A7C4E" w:rsidRDefault="009A7C4E" w:rsidP="009A7C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10714" w:rsidRPr="009A7C4E">
        <w:rPr>
          <w:rFonts w:ascii="Times New Roman" w:hAnsi="Times New Roman" w:cs="Times New Roman"/>
          <w:b/>
          <w:sz w:val="28"/>
          <w:szCs w:val="28"/>
        </w:rPr>
        <w:t>оказатель 4.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Поддержка посетителями сайта </w:t>
      </w:r>
      <w:r>
        <w:rPr>
          <w:rFonts w:ascii="Times New Roman" w:hAnsi="Times New Roman" w:cs="Times New Roman"/>
          <w:sz w:val="28"/>
          <w:szCs w:val="28"/>
        </w:rPr>
        <w:t>проекта «Школа Росатома»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конкурсного видеоролика (максимальное значение показателя – 10 баллов). </w:t>
      </w:r>
    </w:p>
    <w:p w:rsidR="00110714" w:rsidRPr="009A7C4E" w:rsidRDefault="000E2BF5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по П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оказателю 4 происходит по итогам голосования посетителей сайта </w:t>
      </w:r>
      <w:hyperlink r:id="rId9" w:history="1"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u w:color="0000E9"/>
          </w:rPr>
          <w:t>www.rosatomschool.ru</w:t>
        </w:r>
      </w:hyperlink>
      <w:r w:rsidR="00110714" w:rsidRPr="009A7C4E">
        <w:rPr>
          <w:rFonts w:ascii="Times New Roman" w:hAnsi="Times New Roman" w:cs="Times New Roman"/>
          <w:sz w:val="28"/>
          <w:szCs w:val="28"/>
        </w:rPr>
        <w:t xml:space="preserve">. Проголосовать за </w:t>
      </w:r>
      <w:r w:rsidR="00156178">
        <w:rPr>
          <w:rFonts w:ascii="Times New Roman" w:hAnsi="Times New Roman" w:cs="Times New Roman"/>
          <w:sz w:val="28"/>
          <w:szCs w:val="28"/>
        </w:rPr>
        <w:t>видеоролик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участника сможет пользователь, просмотревший полностью </w:t>
      </w:r>
      <w:r w:rsidR="00F34E1D" w:rsidRPr="009A7C4E">
        <w:rPr>
          <w:rFonts w:ascii="Times New Roman" w:hAnsi="Times New Roman" w:cs="Times New Roman"/>
          <w:sz w:val="28"/>
          <w:szCs w:val="28"/>
        </w:rPr>
        <w:t>конкурсный видеоролик.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</w:t>
      </w:r>
      <w:r w:rsidR="00F34E1D" w:rsidRPr="009A7C4E">
        <w:rPr>
          <w:rFonts w:ascii="Times New Roman" w:hAnsi="Times New Roman" w:cs="Times New Roman"/>
          <w:sz w:val="28"/>
          <w:szCs w:val="28"/>
        </w:rPr>
        <w:t>Продолжительность голосования за конкурсные ролики – 24 часа. О дате и времени начала и окончания голосования сообщае</w:t>
      </w:r>
      <w:r w:rsidR="009A7C4E">
        <w:rPr>
          <w:rFonts w:ascii="Times New Roman" w:hAnsi="Times New Roman" w:cs="Times New Roman"/>
          <w:sz w:val="28"/>
          <w:szCs w:val="28"/>
        </w:rPr>
        <w:t>тся на сайте проекта «Школа Росатома»</w:t>
      </w:r>
      <w:r w:rsidR="00F34E1D" w:rsidRPr="009A7C4E">
        <w:rPr>
          <w:rFonts w:ascii="Times New Roman" w:hAnsi="Times New Roman" w:cs="Times New Roman"/>
          <w:sz w:val="28"/>
          <w:szCs w:val="28"/>
        </w:rPr>
        <w:t>.</w:t>
      </w:r>
    </w:p>
    <w:p w:rsidR="00292F34" w:rsidRPr="009A7C4E" w:rsidRDefault="00F34E1D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По Показателям 1-3 баллы выставляют члены конкурсной комиссии. Каждый </w:t>
      </w:r>
      <w:r w:rsidR="00CC25E2" w:rsidRPr="009A7C4E">
        <w:rPr>
          <w:rFonts w:ascii="Times New Roman" w:hAnsi="Times New Roman" w:cs="Times New Roman"/>
          <w:sz w:val="28"/>
          <w:szCs w:val="28"/>
        </w:rPr>
        <w:t>член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на конкурс программы общегородского </w:t>
      </w:r>
      <w:r w:rsidR="009A7C4E">
        <w:rPr>
          <w:rFonts w:ascii="Times New Roman" w:hAnsi="Times New Roman" w:cs="Times New Roman"/>
          <w:sz w:val="28"/>
          <w:szCs w:val="28"/>
        </w:rPr>
        <w:t>выпускного вечера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и </w:t>
      </w:r>
      <w:r w:rsidR="009A7C4E">
        <w:rPr>
          <w:rFonts w:ascii="Times New Roman" w:hAnsi="Times New Roman" w:cs="Times New Roman"/>
          <w:sz w:val="28"/>
          <w:szCs w:val="28"/>
        </w:rPr>
        <w:t>видеоролики,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</w:t>
      </w:r>
      <w:r w:rsidR="00CC25E2" w:rsidRPr="009A7C4E">
        <w:rPr>
          <w:rFonts w:ascii="Times New Roman" w:hAnsi="Times New Roman" w:cs="Times New Roman"/>
          <w:sz w:val="28"/>
          <w:szCs w:val="28"/>
        </w:rPr>
        <w:lastRenderedPageBreak/>
        <w:t xml:space="preserve">выставляет баллы по каждому из трех показателей каждому городу-участнику конкурса. После выставления оценок всеми членами </w:t>
      </w:r>
      <w:r w:rsidR="009A7C4E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онкурсной комиссии вычисляется среднее значение баллов, пр</w:t>
      </w:r>
      <w:r w:rsidR="009A7C4E">
        <w:rPr>
          <w:rFonts w:ascii="Times New Roman" w:hAnsi="Times New Roman" w:cs="Times New Roman"/>
          <w:sz w:val="28"/>
          <w:szCs w:val="28"/>
        </w:rPr>
        <w:t>исвоенных городу всеми членами 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9A7C4E">
        <w:rPr>
          <w:rFonts w:ascii="Times New Roman" w:hAnsi="Times New Roman" w:cs="Times New Roman"/>
          <w:sz w:val="28"/>
          <w:szCs w:val="28"/>
        </w:rPr>
        <w:t xml:space="preserve"> и к этому значению добавляются баллы, присвоен</w:t>
      </w:r>
      <w:r w:rsidR="000E2BF5">
        <w:rPr>
          <w:rFonts w:ascii="Times New Roman" w:hAnsi="Times New Roman" w:cs="Times New Roman"/>
          <w:sz w:val="28"/>
          <w:szCs w:val="28"/>
        </w:rPr>
        <w:t>ные конкурсной заявке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4</w:t>
      </w:r>
      <w:r w:rsidR="00CC25E2" w:rsidRPr="009A7C4E">
        <w:rPr>
          <w:rFonts w:ascii="Times New Roman" w:hAnsi="Times New Roman" w:cs="Times New Roman"/>
          <w:sz w:val="28"/>
          <w:szCs w:val="28"/>
        </w:rPr>
        <w:t>. Город, набравший максимальное значение среднего балла из всех участников конкурса признаётся победителем конкурса. Города, набравшие второй и третий по величине средний балл занимают соответственно второе и третье место в конкурсе.</w:t>
      </w:r>
    </w:p>
    <w:p w:rsidR="00CC25E2" w:rsidRPr="009A7C4E" w:rsidRDefault="00CC25E2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>Если два города-участника конкурса набирают одинаковое количество баллов, то более высокое место присуждается городу, у ко</w:t>
      </w:r>
      <w:r w:rsidR="000E2BF5"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1. При ситуации р</w:t>
      </w:r>
      <w:r w:rsidR="000E2BF5">
        <w:rPr>
          <w:rFonts w:ascii="Times New Roman" w:hAnsi="Times New Roman" w:cs="Times New Roman"/>
          <w:sz w:val="28"/>
          <w:szCs w:val="28"/>
        </w:rPr>
        <w:t>авенства и средних значений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 w:rsidR="000E2BF5"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Pr="009A7C4E">
        <w:rPr>
          <w:rFonts w:ascii="Times New Roman" w:hAnsi="Times New Roman" w:cs="Times New Roman"/>
          <w:sz w:val="28"/>
          <w:szCs w:val="28"/>
        </w:rPr>
        <w:t>оказате</w:t>
      </w:r>
      <w:r w:rsidR="000E2BF5"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Pr="009A7C4E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высокое место присуждается тому городу, которому председатель жюри поставил больший </w:t>
      </w:r>
      <w:r w:rsidR="00555F02" w:rsidRPr="009A7C4E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Pr="009A7C4E">
        <w:rPr>
          <w:rFonts w:ascii="Times New Roman" w:hAnsi="Times New Roman" w:cs="Times New Roman"/>
          <w:sz w:val="28"/>
          <w:szCs w:val="28"/>
        </w:rPr>
        <w:t>балл</w:t>
      </w:r>
      <w:r w:rsidR="00555F02" w:rsidRPr="009A7C4E">
        <w:rPr>
          <w:rFonts w:ascii="Times New Roman" w:hAnsi="Times New Roman" w:cs="Times New Roman"/>
          <w:sz w:val="28"/>
          <w:szCs w:val="28"/>
        </w:rPr>
        <w:t>.</w:t>
      </w:r>
    </w:p>
    <w:p w:rsidR="00555F02" w:rsidRPr="00EF2A8C" w:rsidRDefault="00555F02" w:rsidP="009A7C4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8C">
        <w:rPr>
          <w:rFonts w:ascii="Times New Roman" w:hAnsi="Times New Roman" w:cs="Times New Roman"/>
          <w:b/>
          <w:sz w:val="28"/>
          <w:szCs w:val="28"/>
        </w:rPr>
        <w:t>Награды победителям конкурса.</w:t>
      </w:r>
    </w:p>
    <w:p w:rsidR="00555F02" w:rsidRPr="00555F02" w:rsidRDefault="00555F02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F02">
        <w:rPr>
          <w:rFonts w:ascii="Times New Roman" w:hAnsi="Times New Roman" w:cs="Times New Roman"/>
          <w:sz w:val="28"/>
          <w:szCs w:val="28"/>
        </w:rPr>
        <w:t xml:space="preserve">В городе, признанном победителем конкурса будет организован и проведен за счет средств </w:t>
      </w:r>
      <w:r w:rsidR="00E5701F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55F02">
        <w:rPr>
          <w:rFonts w:ascii="Times New Roman" w:hAnsi="Times New Roman" w:cs="Times New Roman"/>
          <w:sz w:val="28"/>
          <w:szCs w:val="28"/>
        </w:rPr>
        <w:t xml:space="preserve">проекта «Школа </w:t>
      </w:r>
      <w:proofErr w:type="spellStart"/>
      <w:r w:rsidRPr="00555F0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555F02">
        <w:rPr>
          <w:rFonts w:ascii="Times New Roman" w:hAnsi="Times New Roman" w:cs="Times New Roman"/>
          <w:sz w:val="28"/>
          <w:szCs w:val="28"/>
        </w:rPr>
        <w:t xml:space="preserve">» </w:t>
      </w:r>
      <w:r w:rsidR="00E5701F">
        <w:rPr>
          <w:rFonts w:ascii="Times New Roman" w:hAnsi="Times New Roman" w:cs="Times New Roman"/>
          <w:sz w:val="28"/>
          <w:szCs w:val="28"/>
        </w:rPr>
        <w:t xml:space="preserve">в размере одного миллиона рублей </w:t>
      </w:r>
      <w:r w:rsidRPr="00555F02">
        <w:rPr>
          <w:rFonts w:ascii="Times New Roman" w:hAnsi="Times New Roman" w:cs="Times New Roman"/>
          <w:sz w:val="28"/>
          <w:szCs w:val="28"/>
        </w:rPr>
        <w:t xml:space="preserve">общегородской </w:t>
      </w:r>
      <w:r w:rsidR="002A0DBD">
        <w:rPr>
          <w:rFonts w:ascii="Times New Roman" w:hAnsi="Times New Roman" w:cs="Times New Roman"/>
          <w:sz w:val="28"/>
          <w:szCs w:val="28"/>
        </w:rPr>
        <w:t>День Знаний</w:t>
      </w:r>
      <w:r w:rsidRPr="00555F02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1 сентября</w:t>
      </w:r>
      <w:r w:rsidR="00156178">
        <w:rPr>
          <w:rFonts w:ascii="Times New Roman" w:hAnsi="Times New Roman" w:cs="Times New Roman"/>
          <w:sz w:val="28"/>
          <w:szCs w:val="28"/>
        </w:rPr>
        <w:t xml:space="preserve"> 201</w:t>
      </w:r>
      <w:r w:rsidR="003E3B65">
        <w:rPr>
          <w:rFonts w:ascii="Times New Roman" w:hAnsi="Times New Roman" w:cs="Times New Roman"/>
          <w:sz w:val="28"/>
          <w:szCs w:val="28"/>
        </w:rPr>
        <w:t>9</w:t>
      </w:r>
      <w:r w:rsidRPr="00555F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55D">
        <w:rPr>
          <w:rFonts w:ascii="Times New Roman" w:hAnsi="Times New Roman" w:cs="Times New Roman"/>
          <w:sz w:val="28"/>
          <w:szCs w:val="28"/>
        </w:rPr>
        <w:t xml:space="preserve">по программе, утвержденной </w:t>
      </w:r>
      <w:r w:rsidR="009A7C4E">
        <w:rPr>
          <w:rFonts w:ascii="Times New Roman" w:hAnsi="Times New Roman" w:cs="Times New Roman"/>
          <w:sz w:val="28"/>
          <w:szCs w:val="28"/>
        </w:rPr>
        <w:t>к</w:t>
      </w:r>
      <w:r w:rsidR="00C4155D">
        <w:rPr>
          <w:rFonts w:ascii="Times New Roman" w:hAnsi="Times New Roman" w:cs="Times New Roman"/>
          <w:sz w:val="28"/>
          <w:szCs w:val="28"/>
        </w:rPr>
        <w:t>онкурсной комиссией проекта</w:t>
      </w:r>
      <w:r w:rsidRPr="00555F02">
        <w:rPr>
          <w:rFonts w:ascii="Times New Roman" w:hAnsi="Times New Roman" w:cs="Times New Roman"/>
          <w:sz w:val="28"/>
          <w:szCs w:val="28"/>
        </w:rPr>
        <w:t>.</w:t>
      </w:r>
    </w:p>
    <w:p w:rsidR="00555F02" w:rsidRDefault="00555F02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занявшие 2 и 3 место получают дипломы лауреата конкурса 2 и 3 </w:t>
      </w:r>
      <w:r w:rsidR="009A7C4E">
        <w:rPr>
          <w:rFonts w:ascii="Times New Roman" w:hAnsi="Times New Roman" w:cs="Times New Roman"/>
          <w:sz w:val="28"/>
          <w:szCs w:val="28"/>
        </w:rPr>
        <w:t>степени соответственно, а также:</w:t>
      </w:r>
    </w:p>
    <w:p w:rsidR="00555F02" w:rsidRPr="00555F02" w:rsidRDefault="00555F02" w:rsidP="009A7C4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F02">
        <w:rPr>
          <w:rFonts w:ascii="Times New Roman" w:hAnsi="Times New Roman" w:cs="Times New Roman"/>
          <w:sz w:val="28"/>
          <w:szCs w:val="28"/>
        </w:rPr>
        <w:t xml:space="preserve">7 путевок для детей на отраслевую смену </w:t>
      </w:r>
      <w:r w:rsidR="009A7C4E">
        <w:rPr>
          <w:rFonts w:ascii="Times New Roman" w:hAnsi="Times New Roman" w:cs="Times New Roman"/>
          <w:sz w:val="28"/>
          <w:szCs w:val="28"/>
        </w:rPr>
        <w:t xml:space="preserve">для одаренных детей городов </w:t>
      </w:r>
      <w:proofErr w:type="spellStart"/>
      <w:r w:rsidRPr="00555F02">
        <w:rPr>
          <w:rFonts w:ascii="Times New Roman" w:hAnsi="Times New Roman" w:cs="Times New Roman"/>
          <w:sz w:val="28"/>
          <w:szCs w:val="28"/>
        </w:rPr>
        <w:t>Роса</w:t>
      </w:r>
      <w:r w:rsidR="002A0DBD">
        <w:rPr>
          <w:rFonts w:ascii="Times New Roman" w:hAnsi="Times New Roman" w:cs="Times New Roman"/>
          <w:sz w:val="28"/>
          <w:szCs w:val="28"/>
        </w:rPr>
        <w:t>тома</w:t>
      </w:r>
      <w:proofErr w:type="spellEnd"/>
      <w:r w:rsidR="002A0DBD">
        <w:rPr>
          <w:rFonts w:ascii="Times New Roman" w:hAnsi="Times New Roman" w:cs="Times New Roman"/>
          <w:sz w:val="28"/>
          <w:szCs w:val="28"/>
        </w:rPr>
        <w:t xml:space="preserve"> </w:t>
      </w:r>
      <w:r w:rsidR="009A7C4E">
        <w:rPr>
          <w:rFonts w:ascii="Times New Roman" w:hAnsi="Times New Roman" w:cs="Times New Roman"/>
          <w:sz w:val="28"/>
          <w:szCs w:val="28"/>
        </w:rPr>
        <w:t>в</w:t>
      </w:r>
      <w:r w:rsidR="00110714">
        <w:rPr>
          <w:rFonts w:ascii="Times New Roman" w:hAnsi="Times New Roman" w:cs="Times New Roman"/>
          <w:sz w:val="28"/>
          <w:szCs w:val="28"/>
        </w:rPr>
        <w:t xml:space="preserve"> </w:t>
      </w:r>
      <w:r w:rsidR="00156178">
        <w:rPr>
          <w:rFonts w:ascii="Times New Roman" w:hAnsi="Times New Roman" w:cs="Times New Roman"/>
          <w:sz w:val="28"/>
          <w:szCs w:val="28"/>
        </w:rPr>
        <w:t>201</w:t>
      </w:r>
      <w:r w:rsidR="003E3B65">
        <w:rPr>
          <w:rFonts w:ascii="Times New Roman" w:hAnsi="Times New Roman" w:cs="Times New Roman"/>
          <w:sz w:val="28"/>
          <w:szCs w:val="28"/>
        </w:rPr>
        <w:t>9</w:t>
      </w:r>
      <w:r w:rsidR="009A7C4E">
        <w:rPr>
          <w:rFonts w:ascii="Times New Roman" w:hAnsi="Times New Roman" w:cs="Times New Roman"/>
          <w:sz w:val="28"/>
          <w:szCs w:val="28"/>
        </w:rPr>
        <w:t>-</w:t>
      </w:r>
      <w:r w:rsidR="00156178">
        <w:rPr>
          <w:rFonts w:ascii="Times New Roman" w:hAnsi="Times New Roman" w:cs="Times New Roman"/>
          <w:sz w:val="28"/>
          <w:szCs w:val="28"/>
        </w:rPr>
        <w:t>20</w:t>
      </w:r>
      <w:r w:rsidR="003E3B65">
        <w:rPr>
          <w:rFonts w:ascii="Times New Roman" w:hAnsi="Times New Roman" w:cs="Times New Roman"/>
          <w:sz w:val="28"/>
          <w:szCs w:val="28"/>
        </w:rPr>
        <w:t>20</w:t>
      </w:r>
      <w:r w:rsidR="00083759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555F02">
        <w:rPr>
          <w:rFonts w:ascii="Times New Roman" w:hAnsi="Times New Roman" w:cs="Times New Roman"/>
          <w:sz w:val="28"/>
          <w:szCs w:val="28"/>
        </w:rPr>
        <w:t xml:space="preserve"> год</w:t>
      </w:r>
      <w:r w:rsidR="00083759">
        <w:rPr>
          <w:rFonts w:ascii="Times New Roman" w:hAnsi="Times New Roman" w:cs="Times New Roman"/>
          <w:sz w:val="28"/>
          <w:szCs w:val="28"/>
        </w:rPr>
        <w:t>у</w:t>
      </w:r>
      <w:r w:rsidR="00EF2A8C">
        <w:rPr>
          <w:rFonts w:ascii="Times New Roman" w:hAnsi="Times New Roman" w:cs="Times New Roman"/>
          <w:sz w:val="28"/>
          <w:szCs w:val="28"/>
        </w:rPr>
        <w:t xml:space="preserve"> для города, занявшего 2 место,</w:t>
      </w:r>
      <w:r w:rsidRPr="00555F02">
        <w:rPr>
          <w:rFonts w:ascii="Times New Roman" w:hAnsi="Times New Roman" w:cs="Times New Roman"/>
          <w:sz w:val="28"/>
          <w:szCs w:val="28"/>
        </w:rPr>
        <w:t xml:space="preserve"> и 5 путевок </w:t>
      </w:r>
      <w:r w:rsidR="00083759">
        <w:rPr>
          <w:rFonts w:ascii="Times New Roman" w:hAnsi="Times New Roman" w:cs="Times New Roman"/>
          <w:sz w:val="28"/>
          <w:szCs w:val="28"/>
        </w:rPr>
        <w:t>–</w:t>
      </w:r>
      <w:r w:rsidR="00EF2A8C">
        <w:rPr>
          <w:rFonts w:ascii="Times New Roman" w:hAnsi="Times New Roman" w:cs="Times New Roman"/>
          <w:sz w:val="28"/>
          <w:szCs w:val="28"/>
        </w:rPr>
        <w:t xml:space="preserve"> для города, занявшего 3 место;</w:t>
      </w:r>
    </w:p>
    <w:p w:rsidR="00555F02" w:rsidRDefault="00EF2A8C" w:rsidP="009A7C4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5F02">
        <w:rPr>
          <w:rFonts w:ascii="Times New Roman" w:hAnsi="Times New Roman" w:cs="Times New Roman"/>
          <w:sz w:val="28"/>
          <w:szCs w:val="28"/>
        </w:rPr>
        <w:t>ополнительные бонусные баллы в зачет Кубка «Школы Рос</w:t>
      </w:r>
      <w:r>
        <w:rPr>
          <w:rFonts w:ascii="Times New Roman" w:hAnsi="Times New Roman" w:cs="Times New Roman"/>
          <w:sz w:val="28"/>
          <w:szCs w:val="28"/>
        </w:rPr>
        <w:t xml:space="preserve">атома» в </w:t>
      </w:r>
      <w:r w:rsidR="009A7C4E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083759" w:rsidRDefault="00083759">
      <w:pPr>
        <w:rPr>
          <w:rFonts w:ascii="Times New Roman" w:hAnsi="Times New Roman" w:cs="Times New Roman"/>
          <w:sz w:val="28"/>
          <w:szCs w:val="28"/>
        </w:rPr>
        <w:sectPr w:rsidR="00083759" w:rsidSect="009808FA">
          <w:headerReference w:type="default" r:id="rId10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083759" w:rsidRPr="003C3E69" w:rsidRDefault="00083759" w:rsidP="0008375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C3E69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83759" w:rsidRPr="003C3E69" w:rsidRDefault="00083759" w:rsidP="0008375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3E69">
        <w:rPr>
          <w:rFonts w:ascii="Times New Roman" w:hAnsi="Times New Roman"/>
          <w:b/>
          <w:sz w:val="28"/>
          <w:szCs w:val="28"/>
        </w:rPr>
        <w:t>Список городов-участников проекта «Школа Росатома»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375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1. Балаково, Саратовская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Билибино</w:t>
      </w:r>
      <w:proofErr w:type="spellEnd"/>
      <w:r>
        <w:rPr>
          <w:rFonts w:ascii="Times New Roman" w:hAnsi="Times New Roman"/>
          <w:sz w:val="28"/>
          <w:szCs w:val="28"/>
        </w:rPr>
        <w:t>, Чукотский АО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3E69">
        <w:rPr>
          <w:rFonts w:ascii="Times New Roman" w:hAnsi="Times New Roman"/>
          <w:sz w:val="28"/>
          <w:szCs w:val="28"/>
        </w:rPr>
        <w:t>. Волгодонск, Ростовская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3E69">
        <w:rPr>
          <w:rFonts w:ascii="Times New Roman" w:hAnsi="Times New Roman"/>
          <w:sz w:val="28"/>
          <w:szCs w:val="28"/>
        </w:rPr>
        <w:t>. Десногорск, Смоленская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3E69">
        <w:rPr>
          <w:rFonts w:ascii="Times New Roman" w:hAnsi="Times New Roman"/>
          <w:sz w:val="28"/>
          <w:szCs w:val="28"/>
        </w:rPr>
        <w:t>. Димитровград, Ульяновская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Железногорск</w:t>
      </w:r>
      <w:r w:rsidRPr="003C3E69">
        <w:rPr>
          <w:rFonts w:ascii="Times New Roman" w:hAnsi="Times New Roman"/>
          <w:sz w:val="28"/>
          <w:szCs w:val="28"/>
        </w:rPr>
        <w:t>, Красноярский край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Заречный</w:t>
      </w:r>
      <w:r w:rsidRPr="003C3E69">
        <w:rPr>
          <w:rFonts w:ascii="Times New Roman" w:hAnsi="Times New Roman"/>
          <w:sz w:val="28"/>
          <w:szCs w:val="28"/>
        </w:rPr>
        <w:t>, Пензенская область</w:t>
      </w:r>
      <w:r w:rsidR="00156178">
        <w:rPr>
          <w:rFonts w:ascii="Times New Roman" w:hAnsi="Times New Roman"/>
          <w:sz w:val="28"/>
          <w:szCs w:val="28"/>
        </w:rPr>
        <w:t xml:space="preserve"> 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C3E69">
        <w:rPr>
          <w:rFonts w:ascii="Times New Roman" w:hAnsi="Times New Roman"/>
          <w:sz w:val="28"/>
          <w:szCs w:val="28"/>
        </w:rPr>
        <w:t>. Заречный, Свердловская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Зеленогорск</w:t>
      </w:r>
      <w:r w:rsidRPr="003C3E69">
        <w:rPr>
          <w:rFonts w:ascii="Times New Roman" w:hAnsi="Times New Roman"/>
          <w:sz w:val="28"/>
          <w:szCs w:val="28"/>
        </w:rPr>
        <w:t>, Красноярский край</w:t>
      </w:r>
      <w:r w:rsidR="003E3B65">
        <w:rPr>
          <w:rFonts w:ascii="Times New Roman" w:hAnsi="Times New Roman"/>
          <w:sz w:val="28"/>
          <w:szCs w:val="28"/>
        </w:rPr>
        <w:t xml:space="preserve"> </w:t>
      </w:r>
      <w:r w:rsidR="003E3B65">
        <w:rPr>
          <w:rFonts w:ascii="Times New Roman" w:hAnsi="Times New Roman" w:cs="Times New Roman"/>
          <w:sz w:val="28"/>
          <w:szCs w:val="28"/>
        </w:rPr>
        <w:t>(не участвует в конкурсе в 2019 году)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C3E69">
        <w:rPr>
          <w:rFonts w:ascii="Times New Roman" w:hAnsi="Times New Roman"/>
          <w:sz w:val="28"/>
          <w:szCs w:val="28"/>
        </w:rPr>
        <w:t>. Курчатов, Курская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 Лесной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C3E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3E69">
        <w:rPr>
          <w:rFonts w:ascii="Times New Roman" w:hAnsi="Times New Roman"/>
          <w:sz w:val="28"/>
          <w:szCs w:val="28"/>
        </w:rPr>
        <w:t>Нововоронеж</w:t>
      </w:r>
      <w:proofErr w:type="spellEnd"/>
      <w:r w:rsidRPr="003C3E69">
        <w:rPr>
          <w:rFonts w:ascii="Times New Roman" w:hAnsi="Times New Roman"/>
          <w:sz w:val="28"/>
          <w:szCs w:val="28"/>
        </w:rPr>
        <w:t>, Воронежская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 Новоуральск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  <w:r w:rsidR="00001DB7">
        <w:rPr>
          <w:rFonts w:ascii="Times New Roman" w:hAnsi="Times New Roman"/>
          <w:sz w:val="28"/>
          <w:szCs w:val="28"/>
        </w:rPr>
        <w:t xml:space="preserve"> 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 Озерск</w:t>
      </w:r>
      <w:r w:rsidRPr="003C3E69">
        <w:rPr>
          <w:rFonts w:ascii="Times New Roman" w:hAnsi="Times New Roman"/>
          <w:sz w:val="28"/>
          <w:szCs w:val="28"/>
        </w:rPr>
        <w:t>, Челябинская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C3E69">
        <w:rPr>
          <w:rFonts w:ascii="Times New Roman" w:hAnsi="Times New Roman"/>
          <w:sz w:val="28"/>
          <w:szCs w:val="28"/>
        </w:rPr>
        <w:t>. Полярные зори, Мурманская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 Саров</w:t>
      </w:r>
      <w:r w:rsidRPr="003C3E69">
        <w:rPr>
          <w:rFonts w:ascii="Times New Roman" w:hAnsi="Times New Roman"/>
          <w:sz w:val="28"/>
          <w:szCs w:val="28"/>
        </w:rPr>
        <w:t>, Нижегородская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 Северск</w:t>
      </w:r>
      <w:r w:rsidRPr="003C3E69">
        <w:rPr>
          <w:rFonts w:ascii="Times New Roman" w:hAnsi="Times New Roman"/>
          <w:sz w:val="28"/>
          <w:szCs w:val="28"/>
        </w:rPr>
        <w:t>, Томская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8. Снежинск</w:t>
      </w:r>
      <w:r w:rsidRPr="003C3E69">
        <w:rPr>
          <w:rFonts w:ascii="Times New Roman" w:hAnsi="Times New Roman"/>
          <w:sz w:val="28"/>
          <w:szCs w:val="28"/>
        </w:rPr>
        <w:t>, Челябинская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C3E69">
        <w:rPr>
          <w:rFonts w:ascii="Times New Roman" w:hAnsi="Times New Roman"/>
          <w:sz w:val="28"/>
          <w:szCs w:val="28"/>
        </w:rPr>
        <w:t>. Сосновый Бор, Ленинградская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Трехгорный</w:t>
      </w:r>
      <w:r w:rsidRPr="003C3E69">
        <w:rPr>
          <w:rFonts w:ascii="Times New Roman" w:hAnsi="Times New Roman"/>
          <w:sz w:val="28"/>
          <w:szCs w:val="28"/>
        </w:rPr>
        <w:t xml:space="preserve">, Челябинская область </w:t>
      </w:r>
      <w:r w:rsidR="003E3B65">
        <w:rPr>
          <w:rFonts w:ascii="Times New Roman" w:hAnsi="Times New Roman" w:cs="Times New Roman"/>
          <w:sz w:val="28"/>
          <w:szCs w:val="28"/>
        </w:rPr>
        <w:t>(не участвует в конкурсе в 2019 году)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C3E69">
        <w:rPr>
          <w:rFonts w:ascii="Times New Roman" w:hAnsi="Times New Roman"/>
          <w:sz w:val="28"/>
          <w:szCs w:val="28"/>
        </w:rPr>
        <w:t>. Удомля, Тверская область</w:t>
      </w:r>
    </w:p>
    <w:p w:rsidR="00083759" w:rsidRDefault="00083759">
      <w:pPr>
        <w:rPr>
          <w:rFonts w:ascii="Times New Roman" w:hAnsi="Times New Roman" w:cs="Times New Roman"/>
          <w:sz w:val="28"/>
          <w:szCs w:val="28"/>
        </w:rPr>
        <w:sectPr w:rsidR="00083759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BF2649" w:rsidRPr="00BF2649" w:rsidRDefault="00083759" w:rsidP="0008375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83759" w:rsidRDefault="00BF2649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 xml:space="preserve">Содержательные и технические требования к программе и реализации общегородского </w:t>
      </w:r>
      <w:r w:rsidR="002A0DBD">
        <w:rPr>
          <w:rFonts w:ascii="Times New Roman" w:hAnsi="Times New Roman" w:cs="Times New Roman"/>
          <w:b/>
          <w:sz w:val="28"/>
          <w:szCs w:val="28"/>
        </w:rPr>
        <w:t>выпускного вечера</w:t>
      </w:r>
      <w:r w:rsidRPr="00BF2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EA9" w:rsidRPr="00BF2649" w:rsidRDefault="00BF2649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в городе-участнике проекта «Школа Росатома»</w:t>
      </w:r>
    </w:p>
    <w:p w:rsidR="003747A9" w:rsidRDefault="003747A9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649" w:rsidRPr="006F722D" w:rsidRDefault="00BF2649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</w:t>
      </w:r>
      <w:r w:rsidR="003747A9">
        <w:rPr>
          <w:rFonts w:ascii="Times New Roman" w:hAnsi="Times New Roman" w:cs="Times New Roman"/>
          <w:sz w:val="28"/>
          <w:szCs w:val="28"/>
        </w:rPr>
        <w:t>чествование выпускников</w:t>
      </w:r>
      <w:r w:rsidRPr="006F722D">
        <w:rPr>
          <w:rFonts w:ascii="Times New Roman" w:hAnsi="Times New Roman" w:cs="Times New Roman"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:rsidR="00BF2649" w:rsidRPr="006F722D" w:rsidRDefault="004E34A9" w:rsidP="00083759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3747A9">
        <w:rPr>
          <w:rFonts w:ascii="Times New Roman" w:hAnsi="Times New Roman" w:cs="Times New Roman"/>
          <w:sz w:val="28"/>
          <w:szCs w:val="28"/>
        </w:rPr>
        <w:t xml:space="preserve"> организован общегородской вечерний сбор </w:t>
      </w:r>
      <w:r w:rsidR="003747A9" w:rsidRPr="006F722D">
        <w:rPr>
          <w:rFonts w:ascii="Times New Roman" w:hAnsi="Times New Roman" w:cs="Times New Roman"/>
          <w:sz w:val="28"/>
          <w:szCs w:val="28"/>
        </w:rPr>
        <w:t>на открытой площадке в центре города (центральная площадь, центральный парк, сквер</w:t>
      </w:r>
      <w:r w:rsidR="003747A9">
        <w:rPr>
          <w:rFonts w:ascii="Times New Roman" w:hAnsi="Times New Roman" w:cs="Times New Roman"/>
          <w:sz w:val="28"/>
          <w:szCs w:val="28"/>
        </w:rPr>
        <w:t>) с участием представителей всех школ города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(</w:t>
      </w:r>
      <w:r w:rsidR="003747A9">
        <w:rPr>
          <w:rFonts w:ascii="Times New Roman" w:hAnsi="Times New Roman" w:cs="Times New Roman"/>
          <w:sz w:val="28"/>
          <w:szCs w:val="28"/>
        </w:rPr>
        <w:t>выпускники, учителя, родители), возможна организация шествия к месту сбора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и каждая школа имеет знак отличия (подписанный шар с номером школы, ном</w:t>
      </w:r>
      <w:r w:rsidR="00110714">
        <w:rPr>
          <w:rFonts w:ascii="Times New Roman" w:hAnsi="Times New Roman" w:cs="Times New Roman"/>
          <w:sz w:val="28"/>
          <w:szCs w:val="28"/>
        </w:rPr>
        <w:t>ер школы на флагах, транспарантах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BF2649" w:rsidRDefault="003747A9" w:rsidP="00083759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общегородского вечернего сбора должно быть</w:t>
      </w:r>
      <w:r w:rsidR="008B0B63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BF2649" w:rsidRPr="006F722D">
        <w:rPr>
          <w:rFonts w:ascii="Times New Roman" w:hAnsi="Times New Roman" w:cs="Times New Roman"/>
          <w:sz w:val="28"/>
          <w:szCs w:val="28"/>
        </w:rPr>
        <w:t>поздр</w:t>
      </w:r>
      <w:r>
        <w:rPr>
          <w:rFonts w:ascii="Times New Roman" w:hAnsi="Times New Roman" w:cs="Times New Roman"/>
          <w:sz w:val="28"/>
          <w:szCs w:val="28"/>
        </w:rPr>
        <w:t>авление от руководства города, мини-концерт (не менее 3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номеров детских творческих коллективов города)</w:t>
      </w:r>
      <w:r>
        <w:rPr>
          <w:rFonts w:ascii="Times New Roman" w:hAnsi="Times New Roman" w:cs="Times New Roman"/>
          <w:sz w:val="28"/>
          <w:szCs w:val="28"/>
        </w:rPr>
        <w:t>, награждение дипломами (благодарственными письмами, памятными знаками, подарками) лучших выпускников города (возможно, и их родителей)</w:t>
      </w:r>
      <w:r w:rsidR="00BF2649" w:rsidRPr="006F722D">
        <w:rPr>
          <w:rFonts w:ascii="Times New Roman" w:hAnsi="Times New Roman" w:cs="Times New Roman"/>
          <w:sz w:val="28"/>
          <w:szCs w:val="28"/>
        </w:rPr>
        <w:t>;</w:t>
      </w:r>
    </w:p>
    <w:p w:rsidR="003747A9" w:rsidRPr="004E34A9" w:rsidRDefault="003747A9" w:rsidP="00083759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че</w:t>
      </w:r>
      <w:r w:rsidR="00161314">
        <w:rPr>
          <w:rFonts w:ascii="Times New Roman" w:hAnsi="Times New Roman" w:cs="Times New Roman"/>
          <w:sz w:val="28"/>
          <w:szCs w:val="28"/>
        </w:rPr>
        <w:t xml:space="preserve">ствования выпускников горожане </w:t>
      </w:r>
      <w:r>
        <w:rPr>
          <w:rFonts w:ascii="Times New Roman" w:hAnsi="Times New Roman" w:cs="Times New Roman"/>
          <w:sz w:val="28"/>
          <w:szCs w:val="28"/>
        </w:rPr>
        <w:t>должны быть оповещены через СМИ заранее.</w:t>
      </w:r>
    </w:p>
    <w:p w:rsidR="003E722D" w:rsidRDefault="003E722D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пров</w:t>
      </w:r>
      <w:r w:rsidR="00161314">
        <w:rPr>
          <w:rFonts w:ascii="Times New Roman" w:hAnsi="Times New Roman" w:cs="Times New Roman"/>
          <w:sz w:val="28"/>
          <w:szCs w:val="28"/>
        </w:rPr>
        <w:t>еден общегородской вечерний бал</w:t>
      </w:r>
      <w:r>
        <w:rPr>
          <w:rFonts w:ascii="Times New Roman" w:hAnsi="Times New Roman" w:cs="Times New Roman"/>
          <w:sz w:val="28"/>
          <w:szCs w:val="28"/>
        </w:rPr>
        <w:t xml:space="preserve"> для выпускников города (мероприятие, предполагающее общение выпускников города в неформальной обстановке, дискотеку с приглашением популярных у выпускников </w:t>
      </w:r>
      <w:proofErr w:type="spellStart"/>
      <w:r w:rsidR="00083759" w:rsidRPr="00E5701F">
        <w:rPr>
          <w:rFonts w:ascii="Times New Roman" w:hAnsi="Times New Roman" w:cs="Times New Roman"/>
          <w:sz w:val="28"/>
          <w:szCs w:val="28"/>
        </w:rPr>
        <w:t>диджеев</w:t>
      </w:r>
      <w:proofErr w:type="spellEnd"/>
      <w:r w:rsidR="00083759" w:rsidRPr="00E5701F">
        <w:rPr>
          <w:rFonts w:ascii="Times New Roman" w:hAnsi="Times New Roman" w:cs="Times New Roman"/>
          <w:sz w:val="28"/>
          <w:szCs w:val="28"/>
        </w:rPr>
        <w:t>,</w:t>
      </w:r>
      <w:r w:rsidR="00083759">
        <w:rPr>
          <w:rFonts w:ascii="Times New Roman" w:hAnsi="Times New Roman" w:cs="Times New Roman"/>
          <w:sz w:val="28"/>
          <w:szCs w:val="28"/>
        </w:rPr>
        <w:t xml:space="preserve"> исполнителей, коллективов</w:t>
      </w:r>
      <w:r>
        <w:rPr>
          <w:rFonts w:ascii="Times New Roman" w:hAnsi="Times New Roman" w:cs="Times New Roman"/>
          <w:sz w:val="28"/>
          <w:szCs w:val="28"/>
        </w:rPr>
        <w:t>, развлекательную (концертную) программу, возможно, организацию буфетов).</w:t>
      </w:r>
      <w:r w:rsidR="004E34A9">
        <w:rPr>
          <w:rFonts w:ascii="Times New Roman" w:hAnsi="Times New Roman" w:cs="Times New Roman"/>
          <w:sz w:val="28"/>
          <w:szCs w:val="28"/>
        </w:rPr>
        <w:t xml:space="preserve"> Возможна организация отдельного </w:t>
      </w:r>
      <w:proofErr w:type="spellStart"/>
      <w:r w:rsidR="004E34A9">
        <w:rPr>
          <w:rFonts w:ascii="Times New Roman" w:hAnsi="Times New Roman" w:cs="Times New Roman"/>
          <w:sz w:val="28"/>
          <w:szCs w:val="28"/>
        </w:rPr>
        <w:t>танцпола</w:t>
      </w:r>
      <w:proofErr w:type="spellEnd"/>
      <w:r w:rsidR="004E34A9">
        <w:rPr>
          <w:rFonts w:ascii="Times New Roman" w:hAnsi="Times New Roman" w:cs="Times New Roman"/>
          <w:sz w:val="28"/>
          <w:szCs w:val="28"/>
        </w:rPr>
        <w:t xml:space="preserve"> для родителей выпускников.</w:t>
      </w:r>
    </w:p>
    <w:p w:rsidR="003E722D" w:rsidRPr="003E722D" w:rsidRDefault="00B84BFF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должен завершиться р</w:t>
      </w:r>
      <w:r w:rsidR="003E722D">
        <w:rPr>
          <w:rFonts w:ascii="Times New Roman" w:hAnsi="Times New Roman" w:cs="Times New Roman"/>
          <w:sz w:val="28"/>
          <w:szCs w:val="28"/>
        </w:rPr>
        <w:t>омантическ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E722D">
        <w:rPr>
          <w:rFonts w:ascii="Times New Roman" w:hAnsi="Times New Roman" w:cs="Times New Roman"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722D">
        <w:rPr>
          <w:rFonts w:ascii="Times New Roman" w:hAnsi="Times New Roman" w:cs="Times New Roman"/>
          <w:sz w:val="28"/>
          <w:szCs w:val="28"/>
        </w:rPr>
        <w:t xml:space="preserve"> встречи рассвета (например, театрализованное представление «Алые паруса» на городском водоеме, передача символического огня выпускников этого года выпускникам следующего года и т.п.).</w:t>
      </w:r>
    </w:p>
    <w:p w:rsidR="00523D83" w:rsidRDefault="00523D83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049">
        <w:rPr>
          <w:rFonts w:ascii="Times New Roman" w:hAnsi="Times New Roman" w:cs="Times New Roman"/>
          <w:sz w:val="28"/>
          <w:szCs w:val="28"/>
        </w:rPr>
        <w:lastRenderedPageBreak/>
        <w:t>Приветствуется проведение мероприятий, тематически связанных с 6</w:t>
      </w:r>
      <w:r w:rsidR="00C0664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37049">
        <w:rPr>
          <w:rFonts w:ascii="Times New Roman" w:hAnsi="Times New Roman" w:cs="Times New Roman"/>
          <w:sz w:val="28"/>
          <w:szCs w:val="28"/>
        </w:rPr>
        <w:t>-летием атомного ледокольного флота России.</w:t>
      </w:r>
    </w:p>
    <w:p w:rsidR="006F722D" w:rsidRDefault="006F722D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На случай дождя должен быть предусмотрен вариант проведения </w:t>
      </w:r>
      <w:r w:rsidR="003E722D">
        <w:rPr>
          <w:rFonts w:ascii="Times New Roman" w:hAnsi="Times New Roman" w:cs="Times New Roman"/>
          <w:sz w:val="28"/>
          <w:szCs w:val="28"/>
        </w:rPr>
        <w:t>мероприятий</w:t>
      </w:r>
      <w:r w:rsidRPr="006F722D">
        <w:rPr>
          <w:rFonts w:ascii="Times New Roman" w:hAnsi="Times New Roman" w:cs="Times New Roman"/>
          <w:sz w:val="28"/>
          <w:szCs w:val="28"/>
        </w:rPr>
        <w:t xml:space="preserve"> под навесами (например</w:t>
      </w:r>
      <w:r w:rsidR="00083759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открытые эстрады в парках) и (или) в помещениях учреждений культуры (холлы или фойе клубов, ДК) или образовательных </w:t>
      </w:r>
      <w:r w:rsidR="00083759">
        <w:rPr>
          <w:rFonts w:ascii="Times New Roman" w:hAnsi="Times New Roman" w:cs="Times New Roman"/>
          <w:sz w:val="28"/>
          <w:szCs w:val="28"/>
        </w:rPr>
        <w:t>организаций</w:t>
      </w:r>
      <w:r w:rsidRPr="006F722D">
        <w:rPr>
          <w:rFonts w:ascii="Times New Roman" w:hAnsi="Times New Roman" w:cs="Times New Roman"/>
          <w:sz w:val="28"/>
          <w:szCs w:val="28"/>
        </w:rPr>
        <w:t>.</w:t>
      </w:r>
    </w:p>
    <w:p w:rsidR="003E722D" w:rsidRDefault="003E722D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должны быть описаны мероприятия по обеспечению сохранности здоровья и безопасности его участников.</w:t>
      </w:r>
    </w:p>
    <w:p w:rsidR="004E34A9" w:rsidRPr="006F722D" w:rsidRDefault="004E34A9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общегоро</w:t>
      </w:r>
      <w:r w:rsidR="00083759">
        <w:rPr>
          <w:rFonts w:ascii="Times New Roman" w:hAnsi="Times New Roman" w:cs="Times New Roman"/>
          <w:sz w:val="28"/>
          <w:szCs w:val="28"/>
        </w:rPr>
        <w:t xml:space="preserve">дского выпускного не исключает </w:t>
      </w:r>
      <w:r>
        <w:rPr>
          <w:rFonts w:ascii="Times New Roman" w:hAnsi="Times New Roman" w:cs="Times New Roman"/>
          <w:sz w:val="28"/>
          <w:szCs w:val="28"/>
        </w:rPr>
        <w:t>возможности проведения торжественных мероприятий в каждой школе отдельно (это согласовывается со всеми школами города), но предполагает обеспечение увлекательной общегородской программы, на которую соберутся выпускники города по окончании своих школьных мероприятий (или вместо этих мероприятий).</w:t>
      </w:r>
    </w:p>
    <w:p w:rsidR="00386754" w:rsidRDefault="00386754" w:rsidP="00083759">
      <w:pPr>
        <w:spacing w:line="360" w:lineRule="auto"/>
        <w:ind w:firstLine="567"/>
      </w:pPr>
    </w:p>
    <w:p w:rsidR="00083759" w:rsidRPr="00E5701F" w:rsidRDefault="00083759" w:rsidP="00386754">
      <w:pPr>
        <w:sectPr w:rsidR="00083759" w:rsidRPr="00E5701F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386754" w:rsidRPr="00386754" w:rsidRDefault="00083759" w:rsidP="0008375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83759" w:rsidRPr="00083759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Форма для подачи сведений о количестве учащихся 11 класса, </w:t>
      </w:r>
    </w:p>
    <w:p w:rsidR="00386754" w:rsidRPr="00083759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обучающихся в школах города </w:t>
      </w:r>
      <w:r w:rsidR="00156178">
        <w:rPr>
          <w:rFonts w:ascii="Times New Roman" w:hAnsi="Times New Roman" w:cs="Times New Roman"/>
          <w:b/>
          <w:sz w:val="28"/>
          <w:szCs w:val="28"/>
        </w:rPr>
        <w:t>в 201</w:t>
      </w:r>
      <w:r w:rsidR="003E3B65">
        <w:rPr>
          <w:rFonts w:ascii="Times New Roman" w:hAnsi="Times New Roman" w:cs="Times New Roman"/>
          <w:b/>
          <w:sz w:val="28"/>
          <w:szCs w:val="28"/>
        </w:rPr>
        <w:t>8</w:t>
      </w:r>
      <w:r w:rsidRPr="00083759">
        <w:rPr>
          <w:rFonts w:ascii="Times New Roman" w:hAnsi="Times New Roman" w:cs="Times New Roman"/>
          <w:b/>
          <w:sz w:val="28"/>
          <w:szCs w:val="28"/>
        </w:rPr>
        <w:t>-201</w:t>
      </w:r>
      <w:r w:rsidR="003E3B65">
        <w:rPr>
          <w:rFonts w:ascii="Times New Roman" w:hAnsi="Times New Roman" w:cs="Times New Roman"/>
          <w:b/>
          <w:sz w:val="28"/>
          <w:szCs w:val="28"/>
        </w:rPr>
        <w:t>9</w:t>
      </w:r>
      <w:r w:rsidRPr="0008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BD" w:rsidRPr="00083759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083759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386754" w:rsidRDefault="00386754" w:rsidP="000837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754" w:rsidRPr="00386754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A0DBD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о количестве учащихся 11 класса, обучающихся в школах города </w:t>
      </w:r>
    </w:p>
    <w:p w:rsidR="00386754" w:rsidRPr="00386754" w:rsidRDefault="00156178" w:rsidP="00083759">
      <w:pPr>
        <w:spacing w:line="360" w:lineRule="auto"/>
        <w:ind w:firstLine="567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3E3B65">
        <w:rPr>
          <w:rFonts w:ascii="Times New Roman" w:hAnsi="Times New Roman" w:cs="Times New Roman"/>
          <w:b/>
          <w:sz w:val="28"/>
          <w:szCs w:val="28"/>
        </w:rPr>
        <w:t>8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>-201</w:t>
      </w:r>
      <w:r w:rsidR="003E3B65">
        <w:rPr>
          <w:rFonts w:ascii="Times New Roman" w:hAnsi="Times New Roman" w:cs="Times New Roman"/>
          <w:b/>
          <w:sz w:val="28"/>
          <w:szCs w:val="28"/>
        </w:rPr>
        <w:t>9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58"/>
        <w:gridCol w:w="4014"/>
        <w:gridCol w:w="2867"/>
      </w:tblGrid>
      <w:tr w:rsidR="000E2BF5" w:rsidRPr="000E2BF5" w:rsidTr="000E2BF5">
        <w:tc>
          <w:tcPr>
            <w:tcW w:w="1316" w:type="pct"/>
          </w:tcPr>
          <w:p w:rsidR="002A0DBD" w:rsidRPr="000E2BF5" w:rsidRDefault="000E2BF5" w:rsidP="002A0DB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49" w:type="pct"/>
          </w:tcPr>
          <w:p w:rsidR="002A0DBD" w:rsidRPr="000E2BF5" w:rsidRDefault="002A0DBD" w:rsidP="00F34E1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Количество одиннадцатиклассников в 201</w:t>
            </w:r>
            <w:r w:rsidR="003E3B65">
              <w:rPr>
                <w:rFonts w:ascii="Times New Roman" w:hAnsi="Times New Roman" w:cs="Times New Roman"/>
              </w:rPr>
              <w:t>8</w:t>
            </w:r>
            <w:r w:rsidRPr="000E2BF5">
              <w:rPr>
                <w:rFonts w:ascii="Times New Roman" w:hAnsi="Times New Roman" w:cs="Times New Roman"/>
              </w:rPr>
              <w:t>-201</w:t>
            </w:r>
            <w:r w:rsidR="003E3B65">
              <w:rPr>
                <w:rFonts w:ascii="Times New Roman" w:hAnsi="Times New Roman" w:cs="Times New Roman"/>
              </w:rPr>
              <w:t>9</w:t>
            </w:r>
            <w:r w:rsidRPr="000E2BF5">
              <w:rPr>
                <w:rFonts w:ascii="Times New Roman" w:hAnsi="Times New Roman" w:cs="Times New Roman"/>
              </w:rPr>
              <w:t xml:space="preserve"> учебном году на момент 1 января 201</w:t>
            </w:r>
            <w:r w:rsidR="003E3B65">
              <w:rPr>
                <w:rFonts w:ascii="Times New Roman" w:hAnsi="Times New Roman" w:cs="Times New Roman"/>
              </w:rPr>
              <w:t>9</w:t>
            </w:r>
            <w:r w:rsidRPr="000E2B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35" w:type="pct"/>
          </w:tcPr>
          <w:p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</w:tr>
      <w:tr w:rsidR="000E2BF5" w:rsidRPr="000E2BF5" w:rsidTr="000E2BF5">
        <w:tc>
          <w:tcPr>
            <w:tcW w:w="1316" w:type="pct"/>
          </w:tcPr>
          <w:p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</w:tcPr>
          <w:p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pct"/>
          </w:tcPr>
          <w:p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</w:tr>
    </w:tbl>
    <w:p w:rsidR="00386754" w:rsidRPr="00E5701F" w:rsidRDefault="00386754" w:rsidP="00386754"/>
    <w:p w:rsidR="000E2BF5" w:rsidRPr="00E5701F" w:rsidRDefault="000E2BF5" w:rsidP="00386754"/>
    <w:p w:rsidR="00386754" w:rsidRPr="004A2F93" w:rsidRDefault="000E2BF5" w:rsidP="000E2BF5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86754" w:rsidRPr="000E2BF5" w:rsidRDefault="00386754" w:rsidP="000E2B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F5">
        <w:rPr>
          <w:rFonts w:ascii="Times New Roman" w:hAnsi="Times New Roman" w:cs="Times New Roman"/>
          <w:b/>
          <w:sz w:val="28"/>
          <w:szCs w:val="28"/>
        </w:rPr>
        <w:t xml:space="preserve">Требования к видеоролику об общегородском </w:t>
      </w:r>
      <w:r w:rsidR="002A0DBD" w:rsidRPr="000E2BF5">
        <w:rPr>
          <w:rFonts w:ascii="Times New Roman" w:hAnsi="Times New Roman" w:cs="Times New Roman"/>
          <w:b/>
          <w:sz w:val="28"/>
          <w:szCs w:val="28"/>
        </w:rPr>
        <w:t>выпускном вечере</w:t>
      </w:r>
    </w:p>
    <w:p w:rsidR="000E2BF5" w:rsidRDefault="000E2BF5" w:rsidP="000E2BF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754" w:rsidRPr="00386754" w:rsidRDefault="00386754" w:rsidP="000E2BF5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</w:t>
      </w:r>
      <w:r w:rsidR="002A0DBD">
        <w:rPr>
          <w:rFonts w:ascii="Times New Roman" w:hAnsi="Times New Roman" w:cs="Times New Roman"/>
          <w:sz w:val="28"/>
          <w:szCs w:val="28"/>
        </w:rPr>
        <w:t>должительность ролика не менее 3</w:t>
      </w:r>
      <w:r w:rsidRPr="00386754">
        <w:rPr>
          <w:rFonts w:ascii="Times New Roman" w:hAnsi="Times New Roman" w:cs="Times New Roman"/>
          <w:sz w:val="28"/>
          <w:szCs w:val="28"/>
        </w:rPr>
        <w:t xml:space="preserve"> минут, но не более 10 минут.</w:t>
      </w:r>
    </w:p>
    <w:p w:rsidR="00386754" w:rsidRDefault="004A2F93" w:rsidP="000E2BF5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:rsidR="004A2F93" w:rsidRDefault="004A2F93" w:rsidP="000E2BF5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:rsidR="004A2F93" w:rsidRDefault="004A2F93" w:rsidP="000E2BF5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ролике должны быть представлены все  пункты программы общегородского </w:t>
      </w:r>
      <w:r w:rsidR="002A0DBD">
        <w:rPr>
          <w:rFonts w:ascii="Times New Roman" w:hAnsi="Times New Roman" w:cs="Times New Roman"/>
          <w:sz w:val="28"/>
          <w:szCs w:val="28"/>
        </w:rPr>
        <w:t>выпускного вечера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представленными в Приложении 2.</w:t>
      </w:r>
    </w:p>
    <w:p w:rsidR="004A2F93" w:rsidRPr="00F34E1D" w:rsidRDefault="004A2F93" w:rsidP="000E2BF5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F34E1D">
        <w:rPr>
          <w:rFonts w:ascii="Times New Roman" w:hAnsi="Times New Roman" w:cs="Times New Roman"/>
          <w:sz w:val="28"/>
          <w:szCs w:val="28"/>
        </w:rPr>
        <w:t xml:space="preserve">лик должен содержать не менее </w:t>
      </w:r>
      <w:r w:rsidRPr="00F34E1D">
        <w:rPr>
          <w:rFonts w:ascii="Times New Roman" w:hAnsi="Times New Roman" w:cs="Times New Roman"/>
          <w:sz w:val="28"/>
          <w:szCs w:val="28"/>
        </w:rPr>
        <w:t xml:space="preserve">3 отзывов </w:t>
      </w:r>
      <w:r w:rsidR="002A0DBD" w:rsidRPr="00F34E1D">
        <w:rPr>
          <w:rFonts w:ascii="Times New Roman" w:hAnsi="Times New Roman" w:cs="Times New Roman"/>
          <w:sz w:val="28"/>
          <w:szCs w:val="28"/>
        </w:rPr>
        <w:t xml:space="preserve">выпускников, родителей и просто </w:t>
      </w:r>
      <w:r w:rsidRPr="00F34E1D">
        <w:rPr>
          <w:rFonts w:ascii="Times New Roman" w:hAnsi="Times New Roman" w:cs="Times New Roman"/>
          <w:sz w:val="28"/>
          <w:szCs w:val="28"/>
        </w:rPr>
        <w:t xml:space="preserve">прохожих об общегородском </w:t>
      </w:r>
      <w:r w:rsidR="002A0DBD" w:rsidRPr="00F34E1D">
        <w:rPr>
          <w:rFonts w:ascii="Times New Roman" w:hAnsi="Times New Roman" w:cs="Times New Roman"/>
          <w:sz w:val="28"/>
          <w:szCs w:val="28"/>
        </w:rPr>
        <w:t>выпускном вечере</w:t>
      </w:r>
      <w:r w:rsidRPr="00F34E1D">
        <w:rPr>
          <w:rFonts w:ascii="Times New Roman" w:hAnsi="Times New Roman" w:cs="Times New Roman"/>
          <w:sz w:val="28"/>
          <w:szCs w:val="28"/>
        </w:rPr>
        <w:t>.</w:t>
      </w:r>
    </w:p>
    <w:sectPr w:rsidR="004A2F93" w:rsidRPr="00F34E1D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89" w:rsidRDefault="00424389" w:rsidP="009A7C4E">
      <w:r>
        <w:separator/>
      </w:r>
    </w:p>
  </w:endnote>
  <w:endnote w:type="continuationSeparator" w:id="0">
    <w:p w:rsidR="00424389" w:rsidRDefault="00424389" w:rsidP="009A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89" w:rsidRDefault="00424389" w:rsidP="009A7C4E">
      <w:r>
        <w:separator/>
      </w:r>
    </w:p>
  </w:footnote>
  <w:footnote w:type="continuationSeparator" w:id="0">
    <w:p w:rsidR="00424389" w:rsidRDefault="00424389" w:rsidP="009A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759" w:rsidRPr="009A7C4E" w:rsidRDefault="00083759">
    <w:pPr>
      <w:pStyle w:val="a5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editId="7327E800">
          <wp:simplePos x="0" y="0"/>
          <wp:positionH relativeFrom="column">
            <wp:posOffset>5092065</wp:posOffset>
          </wp:positionH>
          <wp:positionV relativeFrom="paragraph">
            <wp:posOffset>-220980</wp:posOffset>
          </wp:positionV>
          <wp:extent cx="963295" cy="452755"/>
          <wp:effectExtent l="0" t="0" r="1905" b="4445"/>
          <wp:wrapThrough wrapText="bothSides">
            <wp:wrapPolygon edited="0">
              <wp:start x="2278" y="0"/>
              <wp:lineTo x="0" y="2424"/>
              <wp:lineTo x="0" y="13330"/>
              <wp:lineTo x="1139" y="20600"/>
              <wp:lineTo x="21073" y="20600"/>
              <wp:lineTo x="21073" y="10906"/>
              <wp:lineTo x="18795" y="8482"/>
              <wp:lineTo x="4556" y="0"/>
              <wp:lineTo x="2278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025F"/>
    <w:multiLevelType w:val="hybridMultilevel"/>
    <w:tmpl w:val="3B16462A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9074B"/>
    <w:multiLevelType w:val="hybridMultilevel"/>
    <w:tmpl w:val="0A64E872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6156"/>
    <w:multiLevelType w:val="hybridMultilevel"/>
    <w:tmpl w:val="F9D40656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9"/>
    <w:rsid w:val="00001DB7"/>
    <w:rsid w:val="00083759"/>
    <w:rsid w:val="000E2BF5"/>
    <w:rsid w:val="00110714"/>
    <w:rsid w:val="00156178"/>
    <w:rsid w:val="00161314"/>
    <w:rsid w:val="00207CE4"/>
    <w:rsid w:val="00292F34"/>
    <w:rsid w:val="00296EA9"/>
    <w:rsid w:val="002A0DBD"/>
    <w:rsid w:val="002B7D1D"/>
    <w:rsid w:val="002C4261"/>
    <w:rsid w:val="003747A9"/>
    <w:rsid w:val="00386754"/>
    <w:rsid w:val="003E3B65"/>
    <w:rsid w:val="003E722D"/>
    <w:rsid w:val="00424389"/>
    <w:rsid w:val="00431401"/>
    <w:rsid w:val="00437049"/>
    <w:rsid w:val="004A2F93"/>
    <w:rsid w:val="004E34A9"/>
    <w:rsid w:val="00523D83"/>
    <w:rsid w:val="00555F02"/>
    <w:rsid w:val="006F722D"/>
    <w:rsid w:val="008B0B63"/>
    <w:rsid w:val="009808FA"/>
    <w:rsid w:val="009A7C4E"/>
    <w:rsid w:val="00B84BFF"/>
    <w:rsid w:val="00BF2649"/>
    <w:rsid w:val="00C06647"/>
    <w:rsid w:val="00C4155D"/>
    <w:rsid w:val="00C73233"/>
    <w:rsid w:val="00CA6CE0"/>
    <w:rsid w:val="00CC25E2"/>
    <w:rsid w:val="00E5701F"/>
    <w:rsid w:val="00E66735"/>
    <w:rsid w:val="00EF2A8C"/>
    <w:rsid w:val="00EF5DCB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A9F8D"/>
  <w14:defaultImageDpi w14:val="300"/>
  <w15:docId w15:val="{F639AECB-DB36-0844-9239-C2347CB3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C4E"/>
  </w:style>
  <w:style w:type="paragraph" w:styleId="a7">
    <w:name w:val="footer"/>
    <w:basedOn w:val="a"/>
    <w:link w:val="a8"/>
    <w:uiPriority w:val="99"/>
    <w:unhideWhenUsed/>
    <w:rsid w:val="009A7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C4E"/>
  </w:style>
  <w:style w:type="character" w:styleId="a9">
    <w:name w:val="Hyperlink"/>
    <w:basedOn w:val="a0"/>
    <w:uiPriority w:val="99"/>
    <w:unhideWhenUsed/>
    <w:rsid w:val="009A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fonoff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fonoff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5</cp:revision>
  <dcterms:created xsi:type="dcterms:W3CDTF">2019-02-11T11:49:00Z</dcterms:created>
  <dcterms:modified xsi:type="dcterms:W3CDTF">2019-02-12T12:49:00Z</dcterms:modified>
</cp:coreProperties>
</file>