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28" w:rsidRPr="00313E28" w:rsidRDefault="00313E28" w:rsidP="00313E28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313E28">
        <w:rPr>
          <w:b/>
          <w:bCs/>
          <w:sz w:val="28"/>
          <w:szCs w:val="28"/>
        </w:rPr>
        <w:t>ПОЛОЖЕНИЕ</w:t>
      </w:r>
    </w:p>
    <w:p w:rsidR="00313E28" w:rsidRDefault="00313E28" w:rsidP="00313E28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313E28">
        <w:rPr>
          <w:b/>
          <w:bCs/>
          <w:sz w:val="28"/>
          <w:szCs w:val="28"/>
        </w:rPr>
        <w:t xml:space="preserve">о проведении </w:t>
      </w:r>
    </w:p>
    <w:p w:rsidR="007E675B" w:rsidRDefault="00313E28" w:rsidP="007E675B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313E28">
        <w:rPr>
          <w:b/>
          <w:bCs/>
          <w:sz w:val="28"/>
          <w:szCs w:val="28"/>
        </w:rPr>
        <w:t>«</w:t>
      </w:r>
      <w:r w:rsidRPr="00313E28">
        <w:rPr>
          <w:b/>
          <w:bCs/>
          <w:sz w:val="28"/>
          <w:szCs w:val="28"/>
          <w:lang w:val="en-US"/>
        </w:rPr>
        <w:t>II</w:t>
      </w:r>
      <w:r w:rsidRPr="00313E28">
        <w:rPr>
          <w:b/>
          <w:bCs/>
          <w:sz w:val="28"/>
          <w:szCs w:val="28"/>
        </w:rPr>
        <w:t xml:space="preserve"> спортивного чемпионата «Школы </w:t>
      </w:r>
      <w:proofErr w:type="spellStart"/>
      <w:r w:rsidRPr="00313E28">
        <w:rPr>
          <w:b/>
          <w:bCs/>
          <w:sz w:val="28"/>
          <w:szCs w:val="28"/>
        </w:rPr>
        <w:t>Росатома</w:t>
      </w:r>
      <w:proofErr w:type="spellEnd"/>
      <w:r w:rsidRPr="00313E28">
        <w:rPr>
          <w:b/>
          <w:bCs/>
          <w:sz w:val="28"/>
          <w:szCs w:val="28"/>
        </w:rPr>
        <w:t xml:space="preserve">» по </w:t>
      </w:r>
      <w:proofErr w:type="spellStart"/>
      <w:r w:rsidRPr="00313E28">
        <w:rPr>
          <w:b/>
          <w:bCs/>
          <w:sz w:val="28"/>
          <w:szCs w:val="28"/>
        </w:rPr>
        <w:t>космоболу</w:t>
      </w:r>
      <w:proofErr w:type="spellEnd"/>
      <w:r w:rsidRPr="00313E28">
        <w:rPr>
          <w:b/>
          <w:bCs/>
          <w:sz w:val="28"/>
          <w:szCs w:val="28"/>
        </w:rPr>
        <w:t xml:space="preserve"> 5+» </w:t>
      </w:r>
      <w:r w:rsidRPr="00313E28">
        <w:rPr>
          <w:b/>
          <w:sz w:val="28"/>
          <w:szCs w:val="28"/>
        </w:rPr>
        <w:t>–</w:t>
      </w:r>
      <w:r w:rsidRPr="00313E28">
        <w:rPr>
          <w:b/>
          <w:bCs/>
          <w:sz w:val="28"/>
          <w:szCs w:val="28"/>
        </w:rPr>
        <w:t xml:space="preserve"> </w:t>
      </w:r>
    </w:p>
    <w:p w:rsidR="00313E28" w:rsidRPr="00313E28" w:rsidRDefault="00313E28" w:rsidP="007E675B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313E28">
        <w:rPr>
          <w:b/>
          <w:bCs/>
          <w:sz w:val="28"/>
          <w:szCs w:val="28"/>
        </w:rPr>
        <w:t>«Путешествие по созвездию Л»</w:t>
      </w:r>
    </w:p>
    <w:p w:rsidR="00313E28" w:rsidRPr="00313E28" w:rsidRDefault="00313E28" w:rsidP="00313E28">
      <w:pPr>
        <w:ind w:right="-57"/>
        <w:jc w:val="center"/>
        <w:rPr>
          <w:b/>
          <w:color w:val="000000"/>
          <w:sz w:val="28"/>
          <w:szCs w:val="28"/>
        </w:rPr>
      </w:pPr>
    </w:p>
    <w:p w:rsidR="00313E28" w:rsidRPr="00313E28" w:rsidRDefault="00313E28" w:rsidP="00313E28">
      <w:pPr>
        <w:ind w:right="-57"/>
        <w:jc w:val="center"/>
        <w:rPr>
          <w:rStyle w:val="a5"/>
          <w:sz w:val="28"/>
          <w:szCs w:val="28"/>
        </w:rPr>
      </w:pPr>
      <w:r w:rsidRPr="00313E28">
        <w:rPr>
          <w:rStyle w:val="a5"/>
          <w:sz w:val="28"/>
          <w:szCs w:val="28"/>
        </w:rPr>
        <w:t>1. Общие положения</w:t>
      </w:r>
    </w:p>
    <w:p w:rsidR="00313E28" w:rsidRPr="00313E28" w:rsidRDefault="00313E28" w:rsidP="00313E28">
      <w:pPr>
        <w:ind w:right="-57"/>
        <w:rPr>
          <w:b/>
          <w:bCs/>
          <w:sz w:val="28"/>
          <w:szCs w:val="28"/>
        </w:rPr>
      </w:pPr>
    </w:p>
    <w:p w:rsidR="00313E28" w:rsidRPr="00313E28" w:rsidRDefault="00313E28" w:rsidP="00313E2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Настоящее Положение регламентирует порядок и условия проведения мероприятия для талантливых детей «</w:t>
      </w:r>
      <w:r w:rsidRPr="00313E28">
        <w:rPr>
          <w:sz w:val="28"/>
          <w:szCs w:val="28"/>
          <w:lang w:val="en-US"/>
        </w:rPr>
        <w:t>II</w:t>
      </w:r>
      <w:r w:rsidRPr="00313E28">
        <w:rPr>
          <w:sz w:val="28"/>
          <w:szCs w:val="28"/>
        </w:rPr>
        <w:t xml:space="preserve"> спортивного чемпионата «Школы </w:t>
      </w:r>
      <w:proofErr w:type="spellStart"/>
      <w:r w:rsidRPr="00313E28">
        <w:rPr>
          <w:sz w:val="28"/>
          <w:szCs w:val="28"/>
        </w:rPr>
        <w:t>Росатома</w:t>
      </w:r>
      <w:proofErr w:type="spellEnd"/>
      <w:r w:rsidRPr="00313E28">
        <w:rPr>
          <w:sz w:val="28"/>
          <w:szCs w:val="28"/>
        </w:rPr>
        <w:t xml:space="preserve">» по </w:t>
      </w:r>
      <w:proofErr w:type="spellStart"/>
      <w:r w:rsidRPr="00313E28">
        <w:rPr>
          <w:sz w:val="28"/>
          <w:szCs w:val="28"/>
        </w:rPr>
        <w:t>космоболу</w:t>
      </w:r>
      <w:proofErr w:type="spellEnd"/>
      <w:r w:rsidRPr="00313E28">
        <w:rPr>
          <w:sz w:val="28"/>
          <w:szCs w:val="28"/>
        </w:rPr>
        <w:t xml:space="preserve"> 5+» – «Путешествие к созвездию Л» (далее – Чемпионат) для воспитанников дошкольных образовательных организаций городов-участников проекта «Школа </w:t>
      </w:r>
      <w:proofErr w:type="spellStart"/>
      <w:r w:rsidRPr="00313E28">
        <w:rPr>
          <w:sz w:val="28"/>
          <w:szCs w:val="28"/>
        </w:rPr>
        <w:t>Росатома</w:t>
      </w:r>
      <w:proofErr w:type="spellEnd"/>
      <w:r w:rsidRPr="00313E28">
        <w:rPr>
          <w:sz w:val="28"/>
          <w:szCs w:val="28"/>
        </w:rPr>
        <w:t>».</w:t>
      </w:r>
    </w:p>
    <w:p w:rsidR="00313E28" w:rsidRPr="00313E28" w:rsidRDefault="00313E28" w:rsidP="00313E28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Организаторами мероприятия являются администрация городского округа «Город Лесной», МКУ «Управление образования администрации городского округа «Город Лесной», </w:t>
      </w:r>
      <w:r w:rsidR="00A133A0">
        <w:rPr>
          <w:sz w:val="28"/>
          <w:szCs w:val="28"/>
        </w:rPr>
        <w:t xml:space="preserve">проект «Школа </w:t>
      </w:r>
      <w:proofErr w:type="spellStart"/>
      <w:r w:rsidR="00A133A0">
        <w:rPr>
          <w:sz w:val="28"/>
          <w:szCs w:val="28"/>
        </w:rPr>
        <w:t>Росатома</w:t>
      </w:r>
      <w:proofErr w:type="spellEnd"/>
      <w:r w:rsidR="00A133A0">
        <w:rPr>
          <w:sz w:val="28"/>
          <w:szCs w:val="28"/>
        </w:rPr>
        <w:t xml:space="preserve">», </w:t>
      </w:r>
      <w:r w:rsidRPr="00313E28">
        <w:rPr>
          <w:sz w:val="28"/>
          <w:szCs w:val="28"/>
        </w:rPr>
        <w:t xml:space="preserve">МБДОУ «Детский сад №28 «Ветерок», </w:t>
      </w:r>
      <w:r w:rsidRPr="00313E28">
        <w:rPr>
          <w:sz w:val="28"/>
          <w:szCs w:val="28"/>
          <w:shd w:val="clear" w:color="auto" w:fill="FBFBFB"/>
        </w:rPr>
        <w:t>МБУ «ДООЦ «</w:t>
      </w:r>
      <w:r w:rsidRPr="00313E28">
        <w:rPr>
          <w:bCs/>
          <w:sz w:val="28"/>
          <w:szCs w:val="28"/>
          <w:shd w:val="clear" w:color="auto" w:fill="FBFBFB"/>
        </w:rPr>
        <w:t>Солнышко</w:t>
      </w:r>
      <w:r w:rsidRPr="00313E28">
        <w:rPr>
          <w:sz w:val="28"/>
          <w:szCs w:val="28"/>
          <w:shd w:val="clear" w:color="auto" w:fill="FBFBFB"/>
        </w:rPr>
        <w:t xml:space="preserve">», образовательные организации </w:t>
      </w:r>
      <w:r w:rsidRPr="00313E28">
        <w:rPr>
          <w:sz w:val="28"/>
          <w:szCs w:val="28"/>
        </w:rPr>
        <w:t>городского округа «Город Лесной»</w:t>
      </w:r>
      <w:r w:rsidRPr="00313E28">
        <w:rPr>
          <w:sz w:val="28"/>
          <w:szCs w:val="28"/>
          <w:shd w:val="clear" w:color="auto" w:fill="FBFBFB"/>
        </w:rPr>
        <w:t xml:space="preserve">, городские учреждения спорта и культуры, </w:t>
      </w:r>
      <w:r w:rsidRPr="00313E28">
        <w:rPr>
          <w:sz w:val="28"/>
          <w:szCs w:val="28"/>
        </w:rPr>
        <w:t>ТИ НИЯУ МИФИ</w:t>
      </w:r>
      <w:r w:rsidRPr="00313E28">
        <w:rPr>
          <w:b/>
          <w:i/>
          <w:sz w:val="28"/>
          <w:szCs w:val="28"/>
        </w:rPr>
        <w:t xml:space="preserve"> </w:t>
      </w:r>
      <w:r w:rsidRPr="00313E28">
        <w:rPr>
          <w:sz w:val="28"/>
          <w:szCs w:val="28"/>
        </w:rPr>
        <w:t>(далее – Организатор).</w:t>
      </w:r>
    </w:p>
    <w:p w:rsidR="00313E28" w:rsidRPr="00313E28" w:rsidRDefault="00313E28" w:rsidP="00313E28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Цели мероприятия: </w:t>
      </w:r>
    </w:p>
    <w:p w:rsidR="00313E28" w:rsidRPr="00313E28" w:rsidRDefault="00313E28" w:rsidP="00313E28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формирование здорового образа жизни среди детей дошкольного возраста и их родителей; </w:t>
      </w:r>
    </w:p>
    <w:p w:rsidR="00313E28" w:rsidRPr="00313E28" w:rsidRDefault="00313E28" w:rsidP="00313E28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развитие умения взаимодействовать в команде сверстников; </w:t>
      </w:r>
    </w:p>
    <w:p w:rsidR="00313E28" w:rsidRPr="00313E28" w:rsidRDefault="00313E28" w:rsidP="00313E28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предоставление возможности общения воспитанникам образовательных организаций городов-участников проекта «Школа </w:t>
      </w:r>
      <w:proofErr w:type="spellStart"/>
      <w:r w:rsidRPr="00313E28">
        <w:rPr>
          <w:sz w:val="28"/>
          <w:szCs w:val="28"/>
        </w:rPr>
        <w:t>Росатома</w:t>
      </w:r>
      <w:proofErr w:type="spellEnd"/>
      <w:r w:rsidRPr="00313E28">
        <w:rPr>
          <w:sz w:val="28"/>
          <w:szCs w:val="28"/>
        </w:rPr>
        <w:t>»;</w:t>
      </w:r>
    </w:p>
    <w:p w:rsidR="00313E28" w:rsidRPr="00313E28" w:rsidRDefault="00313E28" w:rsidP="00313E28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ценностей;</w:t>
      </w:r>
    </w:p>
    <w:p w:rsidR="00313E28" w:rsidRPr="00313E28" w:rsidRDefault="00313E28" w:rsidP="00313E28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поддержка современных развивающих образовательных форматов для детей-дошкольников и их родителей.</w:t>
      </w:r>
    </w:p>
    <w:p w:rsidR="00313E28" w:rsidRPr="00313E28" w:rsidRDefault="00313E28" w:rsidP="00313E28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Задачи мероприятия:</w:t>
      </w:r>
    </w:p>
    <w:p w:rsidR="00313E28" w:rsidRPr="00313E28" w:rsidRDefault="00313E28" w:rsidP="00313E28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c0"/>
          <w:color w:val="000000"/>
          <w:sz w:val="28"/>
          <w:szCs w:val="28"/>
        </w:rPr>
      </w:pPr>
      <w:r w:rsidRPr="00313E28">
        <w:rPr>
          <w:sz w:val="28"/>
          <w:szCs w:val="28"/>
        </w:rPr>
        <w:t>развивать</w:t>
      </w:r>
      <w:r w:rsidRPr="00313E28">
        <w:rPr>
          <w:rStyle w:val="c0"/>
          <w:color w:val="000000"/>
          <w:sz w:val="28"/>
          <w:szCs w:val="28"/>
        </w:rPr>
        <w:t xml:space="preserve"> двигательные способности, активизировать интерес к физической культуре и спорту;</w:t>
      </w:r>
    </w:p>
    <w:p w:rsidR="00313E28" w:rsidRPr="00313E28" w:rsidRDefault="00313E28" w:rsidP="00313E28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c0"/>
          <w:color w:val="000000"/>
          <w:sz w:val="28"/>
          <w:szCs w:val="28"/>
        </w:rPr>
      </w:pPr>
      <w:r w:rsidRPr="00313E28">
        <w:rPr>
          <w:rStyle w:val="c0"/>
          <w:color w:val="000000"/>
          <w:sz w:val="28"/>
          <w:szCs w:val="28"/>
        </w:rPr>
        <w:t>способствовать воспитанию личностных, морально-волевых и поведенческих качеств ребёнка-дошкольника;</w:t>
      </w:r>
    </w:p>
    <w:p w:rsidR="00313E28" w:rsidRPr="00313E28" w:rsidRDefault="00313E28" w:rsidP="00313E2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стимулировать познавательный интерес дошкольников в области космонавтики, создать условия для применения детьми собственных знаний, умений и мотивировать к созданию и презентации продуктов образовательной деятельности;</w:t>
      </w:r>
    </w:p>
    <w:p w:rsidR="00313E28" w:rsidRPr="00313E28" w:rsidRDefault="00313E28" w:rsidP="00313E2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создавать для дошкольников ситуации выбора и самостоятельного решения проблем;</w:t>
      </w:r>
    </w:p>
    <w:p w:rsidR="00313E28" w:rsidRPr="00313E28" w:rsidRDefault="00313E28" w:rsidP="00313E28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313E28">
        <w:rPr>
          <w:sz w:val="28"/>
          <w:szCs w:val="28"/>
        </w:rPr>
        <w:t>способствовать развитию у родителей партнерской позиции по отношению к детям, определять и оценивать качества, проявленные дошкольниками в процессе образовательной деятельности, формировать у родителей понимание результатов дошкольного образования в соответствии с ФГОС ДО</w:t>
      </w:r>
      <w:r w:rsidRPr="00313E28">
        <w:rPr>
          <w:color w:val="000000"/>
          <w:sz w:val="28"/>
          <w:szCs w:val="28"/>
        </w:rPr>
        <w:t>;</w:t>
      </w:r>
    </w:p>
    <w:p w:rsidR="00313E28" w:rsidRPr="00313E28" w:rsidRDefault="00313E28" w:rsidP="00313E28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313E28">
        <w:rPr>
          <w:sz w:val="28"/>
          <w:szCs w:val="28"/>
        </w:rPr>
        <w:lastRenderedPageBreak/>
        <w:t>побуждать педагогов к использованию инновационных форм организации совместной деятельности детей и их родителей (образовательное событие) с учётом потребностей и поддержки образовательных инициатив семьи.</w:t>
      </w:r>
    </w:p>
    <w:p w:rsidR="00313E28" w:rsidRPr="00961187" w:rsidRDefault="00313E28" w:rsidP="00313E28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61187">
        <w:rPr>
          <w:sz w:val="28"/>
          <w:szCs w:val="28"/>
        </w:rPr>
        <w:t xml:space="preserve">Контактные данные организаторов мероприятия: </w:t>
      </w:r>
      <w:r w:rsidR="00961187">
        <w:rPr>
          <w:sz w:val="28"/>
          <w:szCs w:val="28"/>
        </w:rPr>
        <w:t>Левина Инна Валерьевна, д</w:t>
      </w:r>
      <w:r w:rsidR="00961187" w:rsidRPr="00961187">
        <w:rPr>
          <w:sz w:val="28"/>
          <w:szCs w:val="28"/>
        </w:rPr>
        <w:t>иректор МКУ «Информационно-методический центр»</w:t>
      </w:r>
      <w:r w:rsidR="00961187">
        <w:rPr>
          <w:sz w:val="28"/>
          <w:szCs w:val="28"/>
        </w:rPr>
        <w:t xml:space="preserve">, муниципальный координатор проекта «Школа </w:t>
      </w:r>
      <w:proofErr w:type="spellStart"/>
      <w:r w:rsidR="00961187">
        <w:rPr>
          <w:sz w:val="28"/>
          <w:szCs w:val="28"/>
        </w:rPr>
        <w:t>Росатома</w:t>
      </w:r>
      <w:proofErr w:type="spellEnd"/>
      <w:r w:rsidR="00961187">
        <w:rPr>
          <w:sz w:val="28"/>
          <w:szCs w:val="28"/>
        </w:rPr>
        <w:t xml:space="preserve">», </w:t>
      </w:r>
      <w:r w:rsidR="00961187">
        <w:rPr>
          <w:sz w:val="28"/>
          <w:szCs w:val="28"/>
          <w:lang w:val="en-US"/>
        </w:rPr>
        <w:t>e</w:t>
      </w:r>
      <w:r w:rsidR="00961187" w:rsidRPr="00961187">
        <w:rPr>
          <w:sz w:val="28"/>
          <w:szCs w:val="28"/>
        </w:rPr>
        <w:t>-</w:t>
      </w:r>
      <w:r w:rsidR="00961187">
        <w:rPr>
          <w:sz w:val="28"/>
          <w:szCs w:val="28"/>
          <w:lang w:val="en-US"/>
        </w:rPr>
        <w:t>mail</w:t>
      </w:r>
      <w:r w:rsidR="00961187">
        <w:rPr>
          <w:sz w:val="28"/>
          <w:szCs w:val="28"/>
        </w:rPr>
        <w:t xml:space="preserve">: </w:t>
      </w:r>
      <w:hyperlink r:id="rId7" w:history="1">
        <w:r w:rsidR="00961187" w:rsidRPr="00296142">
          <w:rPr>
            <w:rStyle w:val="a4"/>
            <w:sz w:val="28"/>
            <w:szCs w:val="28"/>
          </w:rPr>
          <w:t>liv@edu-lesnoy.ru</w:t>
        </w:r>
      </w:hyperlink>
      <w:r w:rsidR="00961187">
        <w:rPr>
          <w:sz w:val="28"/>
          <w:szCs w:val="28"/>
        </w:rPr>
        <w:t>.</w:t>
      </w:r>
    </w:p>
    <w:p w:rsidR="00313E28" w:rsidRPr="00313E28" w:rsidRDefault="00313E28" w:rsidP="00313E2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13E28" w:rsidRPr="00313E28" w:rsidRDefault="00313E28" w:rsidP="00313E28">
      <w:pPr>
        <w:tabs>
          <w:tab w:val="left" w:pos="851"/>
        </w:tabs>
        <w:jc w:val="center"/>
        <w:rPr>
          <w:b/>
          <w:sz w:val="28"/>
          <w:szCs w:val="28"/>
        </w:rPr>
      </w:pPr>
      <w:r w:rsidRPr="00313E28">
        <w:rPr>
          <w:b/>
          <w:sz w:val="28"/>
          <w:szCs w:val="28"/>
        </w:rPr>
        <w:t>2. Участники мероприятия</w:t>
      </w:r>
    </w:p>
    <w:p w:rsidR="00313E28" w:rsidRPr="00313E28" w:rsidRDefault="00313E28" w:rsidP="00313E2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13E28" w:rsidRPr="00313E28" w:rsidRDefault="00313E28" w:rsidP="00313E28">
      <w:pPr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К участию в мероприятии приглашаются воспитанники старших групп образовательных организаций городов-участников проекта «Школа </w:t>
      </w:r>
      <w:proofErr w:type="spellStart"/>
      <w:r w:rsidRPr="00313E28">
        <w:rPr>
          <w:sz w:val="28"/>
          <w:szCs w:val="28"/>
        </w:rPr>
        <w:t>Росатома</w:t>
      </w:r>
      <w:proofErr w:type="spellEnd"/>
      <w:r w:rsidRPr="00313E28">
        <w:rPr>
          <w:sz w:val="28"/>
          <w:szCs w:val="28"/>
        </w:rPr>
        <w:t>» (Приложение 1).</w:t>
      </w:r>
    </w:p>
    <w:p w:rsidR="00313E28" w:rsidRPr="00313E28" w:rsidRDefault="00313E28" w:rsidP="00313E28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13E28">
        <w:rPr>
          <w:sz w:val="28"/>
          <w:szCs w:val="28"/>
        </w:rPr>
        <w:t xml:space="preserve">Для участия в финальном этапе </w:t>
      </w:r>
      <w:r>
        <w:rPr>
          <w:sz w:val="28"/>
          <w:szCs w:val="28"/>
        </w:rPr>
        <w:t>Чемпионата</w:t>
      </w:r>
      <w:r w:rsidRPr="00313E28">
        <w:rPr>
          <w:sz w:val="28"/>
          <w:szCs w:val="28"/>
        </w:rPr>
        <w:t xml:space="preserve"> приглашаются победители отборочных этапов Конкурса, в количестве </w:t>
      </w:r>
      <w:r w:rsidRPr="00313E28">
        <w:rPr>
          <w:rFonts w:eastAsiaTheme="minorHAnsi"/>
          <w:sz w:val="28"/>
          <w:szCs w:val="28"/>
          <w:lang w:eastAsia="en-US"/>
        </w:rPr>
        <w:t xml:space="preserve">8 команд городов-участников проекта «Школа </w:t>
      </w:r>
      <w:proofErr w:type="spellStart"/>
      <w:r w:rsidRPr="00313E28">
        <w:rPr>
          <w:rFonts w:eastAsiaTheme="minorHAnsi"/>
          <w:sz w:val="28"/>
          <w:szCs w:val="28"/>
          <w:lang w:eastAsia="en-US"/>
        </w:rPr>
        <w:t>Росатома</w:t>
      </w:r>
      <w:proofErr w:type="spellEnd"/>
      <w:r w:rsidRPr="00313E28">
        <w:rPr>
          <w:rFonts w:eastAsiaTheme="minorHAnsi"/>
          <w:sz w:val="28"/>
          <w:szCs w:val="28"/>
          <w:lang w:eastAsia="en-US"/>
        </w:rPr>
        <w:t>».</w:t>
      </w:r>
    </w:p>
    <w:p w:rsidR="00313E28" w:rsidRPr="00313E28" w:rsidRDefault="00313E28" w:rsidP="00313E28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13E28">
        <w:rPr>
          <w:sz w:val="28"/>
          <w:szCs w:val="28"/>
        </w:rPr>
        <w:t xml:space="preserve">За каждым участником закрепляется взрослый (родитель, законный представитель), сопровождающий конкурсанта. </w:t>
      </w:r>
    </w:p>
    <w:p w:rsidR="00313E28" w:rsidRPr="00313E28" w:rsidRDefault="00313E28" w:rsidP="00313E28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13E28">
        <w:rPr>
          <w:sz w:val="28"/>
          <w:szCs w:val="28"/>
        </w:rPr>
        <w:t xml:space="preserve">К участию в мероприятии приглашаются команды в составе 6 воспитанников старшего дошкольного возраста (5-7лет) образовательных организаций городов-участников проекта «Школа </w:t>
      </w:r>
      <w:proofErr w:type="spellStart"/>
      <w:r w:rsidRPr="00313E28">
        <w:rPr>
          <w:sz w:val="28"/>
          <w:szCs w:val="28"/>
        </w:rPr>
        <w:t>Росатома</w:t>
      </w:r>
      <w:proofErr w:type="spellEnd"/>
      <w:r w:rsidRPr="00313E28">
        <w:rPr>
          <w:sz w:val="28"/>
          <w:szCs w:val="28"/>
        </w:rPr>
        <w:t xml:space="preserve">» и 6 взрослых (родители/законные представители, педагоги). </w:t>
      </w:r>
    </w:p>
    <w:p w:rsidR="00313E28" w:rsidRPr="00313E28" w:rsidRDefault="00313E28" w:rsidP="00313E28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Важно! На момент проведения финального этапа Чемпионата дети-участники команды должны являться воспитанниками образовательных организаций. Замена участников команды на финальном этапе не допускается.</w:t>
      </w:r>
    </w:p>
    <w:p w:rsidR="00313E28" w:rsidRPr="00313E28" w:rsidRDefault="00313E28" w:rsidP="00313E28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Для участия в финальном этапе обязательно наличие гражданства Российской Федерации.</w:t>
      </w:r>
    </w:p>
    <w:p w:rsidR="00313E28" w:rsidRPr="00313E28" w:rsidRDefault="00313E28" w:rsidP="00313E28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Пол участников мероприятия значения не имеет.</w:t>
      </w:r>
    </w:p>
    <w:p w:rsidR="00313E28" w:rsidRPr="00313E28" w:rsidRDefault="00313E28" w:rsidP="00313E28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На финальном этапе возможно участие иногородних педагогов в качестве сопровождающих. </w:t>
      </w:r>
    </w:p>
    <w:p w:rsidR="00313E28" w:rsidRPr="00313E28" w:rsidRDefault="00313E28" w:rsidP="00313E28">
      <w:pPr>
        <w:ind w:firstLine="709"/>
        <w:jc w:val="both"/>
        <w:rPr>
          <w:sz w:val="28"/>
          <w:szCs w:val="28"/>
        </w:rPr>
      </w:pPr>
    </w:p>
    <w:p w:rsidR="00313E28" w:rsidRPr="00313E28" w:rsidRDefault="00313E28" w:rsidP="00313E2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13E28">
        <w:rPr>
          <w:b/>
          <w:sz w:val="28"/>
          <w:szCs w:val="28"/>
        </w:rPr>
        <w:t>3. Форма организации мероприятия. Сроки и этапы проведения мероприятия</w:t>
      </w:r>
    </w:p>
    <w:p w:rsidR="00313E28" w:rsidRPr="00313E28" w:rsidRDefault="00313E28" w:rsidP="00313E2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13E28" w:rsidRPr="00313E28" w:rsidRDefault="00313E28" w:rsidP="00313E28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Чемпионат</w:t>
      </w:r>
      <w:r w:rsidRPr="00313E28">
        <w:rPr>
          <w:sz w:val="28"/>
          <w:szCs w:val="28"/>
        </w:rPr>
        <w:t xml:space="preserve"> проводится в </w:t>
      </w:r>
      <w:r w:rsidR="00961187">
        <w:rPr>
          <w:sz w:val="28"/>
          <w:szCs w:val="28"/>
        </w:rPr>
        <w:t>пять</w:t>
      </w:r>
      <w:r w:rsidRPr="00313E28">
        <w:rPr>
          <w:sz w:val="28"/>
          <w:szCs w:val="28"/>
        </w:rPr>
        <w:t xml:space="preserve"> этап</w:t>
      </w:r>
      <w:r w:rsidR="00961187">
        <w:rPr>
          <w:sz w:val="28"/>
          <w:szCs w:val="28"/>
        </w:rPr>
        <w:t>ов</w:t>
      </w:r>
      <w:r w:rsidRPr="00313E28">
        <w:rPr>
          <w:sz w:val="28"/>
          <w:szCs w:val="28"/>
        </w:rPr>
        <w:t>:</w:t>
      </w:r>
    </w:p>
    <w:p w:rsidR="00313E28" w:rsidRDefault="00961187" w:rsidP="00313E28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этап приема заявок</w:t>
      </w:r>
      <w:r w:rsidR="00313E28" w:rsidRPr="00313E28">
        <w:rPr>
          <w:sz w:val="28"/>
          <w:szCs w:val="28"/>
        </w:rPr>
        <w:t xml:space="preserve"> с 26 апреля 2022 г. по 13 мая 2022 г.</w:t>
      </w:r>
    </w:p>
    <w:p w:rsidR="00961187" w:rsidRPr="00313E28" w:rsidRDefault="00961187" w:rsidP="00313E28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заочный этап </w:t>
      </w:r>
      <w:r>
        <w:rPr>
          <w:sz w:val="28"/>
          <w:szCs w:val="28"/>
        </w:rPr>
        <w:t xml:space="preserve">16-30 </w:t>
      </w:r>
      <w:r w:rsidRPr="00313E28">
        <w:rPr>
          <w:sz w:val="28"/>
          <w:szCs w:val="28"/>
        </w:rPr>
        <w:t>мая 2022 г.</w:t>
      </w:r>
    </w:p>
    <w:p w:rsidR="00313E28" w:rsidRPr="00313E28" w:rsidRDefault="00313E28" w:rsidP="00313E28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муниципальный этап 01 июня 2022 г. </w:t>
      </w:r>
    </w:p>
    <w:p w:rsidR="00313E28" w:rsidRPr="00313E28" w:rsidRDefault="00313E28" w:rsidP="00313E28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дистанционный этап до 15 июня 2022 г.</w:t>
      </w:r>
    </w:p>
    <w:p w:rsidR="00313E28" w:rsidRPr="00313E28" w:rsidRDefault="00313E28" w:rsidP="00313E28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финальный этап 17</w:t>
      </w:r>
      <w:r>
        <w:rPr>
          <w:sz w:val="28"/>
          <w:szCs w:val="28"/>
        </w:rPr>
        <w:t>-19</w:t>
      </w:r>
      <w:r w:rsidRPr="00313E28">
        <w:rPr>
          <w:sz w:val="28"/>
          <w:szCs w:val="28"/>
        </w:rPr>
        <w:t xml:space="preserve"> сентября 2022 г.</w:t>
      </w:r>
    </w:p>
    <w:p w:rsidR="00313E28" w:rsidRPr="00313E28" w:rsidRDefault="00313E28" w:rsidP="00313E28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Ответственность за приём заявок на участие в </w:t>
      </w:r>
      <w:r>
        <w:rPr>
          <w:sz w:val="28"/>
          <w:szCs w:val="28"/>
        </w:rPr>
        <w:t>Чемпионате</w:t>
      </w:r>
      <w:r w:rsidRPr="00313E28">
        <w:rPr>
          <w:bCs/>
          <w:sz w:val="28"/>
          <w:szCs w:val="28"/>
        </w:rPr>
        <w:t xml:space="preserve"> возлагается на оргкомитет </w:t>
      </w:r>
      <w:r w:rsidRPr="00313E28">
        <w:rPr>
          <w:sz w:val="28"/>
          <w:szCs w:val="28"/>
        </w:rPr>
        <w:t xml:space="preserve">городов-участников проекта «Школа </w:t>
      </w:r>
      <w:proofErr w:type="spellStart"/>
      <w:r w:rsidRPr="00313E28">
        <w:rPr>
          <w:sz w:val="28"/>
          <w:szCs w:val="28"/>
        </w:rPr>
        <w:t>Росатома</w:t>
      </w:r>
      <w:proofErr w:type="spellEnd"/>
      <w:r w:rsidRPr="00313E28">
        <w:rPr>
          <w:sz w:val="28"/>
          <w:szCs w:val="28"/>
        </w:rPr>
        <w:t>»</w:t>
      </w:r>
      <w:r>
        <w:rPr>
          <w:sz w:val="28"/>
          <w:szCs w:val="28"/>
        </w:rPr>
        <w:t>, желающих принять участие в мероприятии</w:t>
      </w:r>
      <w:r w:rsidRPr="00313E28">
        <w:rPr>
          <w:sz w:val="28"/>
          <w:szCs w:val="28"/>
        </w:rPr>
        <w:t xml:space="preserve">. </w:t>
      </w:r>
    </w:p>
    <w:p w:rsidR="00313E28" w:rsidRPr="00961187" w:rsidRDefault="00313E28" w:rsidP="00A92A7C">
      <w:pPr>
        <w:pStyle w:val="a6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61187">
        <w:rPr>
          <w:sz w:val="28"/>
          <w:szCs w:val="28"/>
        </w:rPr>
        <w:lastRenderedPageBreak/>
        <w:t xml:space="preserve">Заявки на участие в Чемпионате принимаются не позднее 23.59 (время московское) 13 мая 2022 г. на адрес электронной почты </w:t>
      </w:r>
      <w:hyperlink r:id="rId8" w:history="1">
        <w:r w:rsidR="00961187" w:rsidRPr="00961187">
          <w:rPr>
            <w:rStyle w:val="a4"/>
            <w:sz w:val="28"/>
            <w:szCs w:val="28"/>
          </w:rPr>
          <w:t>liv@edu-lesnoy.ru</w:t>
        </w:r>
      </w:hyperlink>
      <w:r w:rsidR="00961187" w:rsidRPr="00961187">
        <w:rPr>
          <w:sz w:val="28"/>
          <w:szCs w:val="28"/>
        </w:rPr>
        <w:t xml:space="preserve">. </w:t>
      </w:r>
      <w:r w:rsidRPr="00961187">
        <w:rPr>
          <w:rStyle w:val="a4"/>
          <w:color w:val="auto"/>
          <w:sz w:val="28"/>
          <w:szCs w:val="28"/>
          <w:u w:val="none"/>
        </w:rPr>
        <w:t xml:space="preserve">с пометкой в теме письма «Участие в </w:t>
      </w:r>
      <w:proofErr w:type="spellStart"/>
      <w:r w:rsidRPr="00961187">
        <w:rPr>
          <w:rStyle w:val="a4"/>
          <w:color w:val="auto"/>
          <w:sz w:val="28"/>
          <w:szCs w:val="28"/>
          <w:u w:val="none"/>
        </w:rPr>
        <w:t>Чемпионате_город</w:t>
      </w:r>
      <w:proofErr w:type="spellEnd"/>
      <w:r w:rsidRPr="00961187">
        <w:rPr>
          <w:rStyle w:val="a4"/>
          <w:color w:val="auto"/>
          <w:sz w:val="28"/>
          <w:szCs w:val="28"/>
          <w:u w:val="none"/>
        </w:rPr>
        <w:t>-участник» в соответствии с Формой заявки (Приложение 2).</w:t>
      </w:r>
    </w:p>
    <w:p w:rsidR="00313E28" w:rsidRPr="00313E28" w:rsidRDefault="00313E28" w:rsidP="00313E28">
      <w:pPr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313E28">
        <w:rPr>
          <w:sz w:val="28"/>
          <w:szCs w:val="28"/>
        </w:rPr>
        <w:t xml:space="preserve">Муниципальный этап мероприятия проводится в каждом городе-участнике проекта «Школа </w:t>
      </w:r>
      <w:proofErr w:type="spellStart"/>
      <w:r w:rsidRPr="00313E28">
        <w:rPr>
          <w:sz w:val="28"/>
          <w:szCs w:val="28"/>
        </w:rPr>
        <w:t>Росатома</w:t>
      </w:r>
      <w:proofErr w:type="spellEnd"/>
      <w:r w:rsidRPr="00313E28">
        <w:rPr>
          <w:sz w:val="28"/>
          <w:szCs w:val="28"/>
        </w:rPr>
        <w:t xml:space="preserve">», подавшем заявку на участие в Чемпионате. Ответственность за проведение муниципального этапа Чемпионата возлагается на оргкомитет городов-участников проекта «Школа </w:t>
      </w:r>
      <w:proofErr w:type="spellStart"/>
      <w:r w:rsidRPr="00313E28">
        <w:rPr>
          <w:sz w:val="28"/>
          <w:szCs w:val="28"/>
        </w:rPr>
        <w:t>Росатома</w:t>
      </w:r>
      <w:proofErr w:type="spellEnd"/>
      <w:r w:rsidRPr="00313E28">
        <w:rPr>
          <w:sz w:val="28"/>
          <w:szCs w:val="28"/>
        </w:rPr>
        <w:t xml:space="preserve">». </w:t>
      </w:r>
    </w:p>
    <w:p w:rsidR="00313E28" w:rsidRPr="00313E28" w:rsidRDefault="00313E28" w:rsidP="00313E28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Чемпионат проводится по правилам игры, представленным в Приложении 6.</w:t>
      </w:r>
    </w:p>
    <w:p w:rsidR="00313E28" w:rsidRPr="00313E28" w:rsidRDefault="00313E28" w:rsidP="00313E28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По итогам муниципального этапа Чемпионата определяется одна команда-победитель, которая получает право участия в дистанционном этапе Чемпионата. </w:t>
      </w:r>
      <w:r>
        <w:rPr>
          <w:sz w:val="28"/>
          <w:szCs w:val="28"/>
        </w:rPr>
        <w:t>Муниципальный о</w:t>
      </w:r>
      <w:r w:rsidRPr="00313E28">
        <w:rPr>
          <w:sz w:val="28"/>
          <w:szCs w:val="28"/>
        </w:rPr>
        <w:t xml:space="preserve">ргкомитет </w:t>
      </w:r>
      <w:r>
        <w:rPr>
          <w:sz w:val="28"/>
          <w:szCs w:val="28"/>
        </w:rPr>
        <w:t>на</w:t>
      </w:r>
      <w:r w:rsidRPr="00313E28">
        <w:rPr>
          <w:sz w:val="28"/>
          <w:szCs w:val="28"/>
        </w:rPr>
        <w:t xml:space="preserve">правляет заявку на участие в дистанционном этапе команды-победителя муниципального этапа в соответствии с Приложением 3 не позднее </w:t>
      </w:r>
      <w:r w:rsidR="00A133A0">
        <w:rPr>
          <w:sz w:val="28"/>
          <w:szCs w:val="28"/>
        </w:rPr>
        <w:t>23.59</w:t>
      </w:r>
      <w:r w:rsidRPr="00313E28">
        <w:rPr>
          <w:sz w:val="28"/>
          <w:szCs w:val="28"/>
        </w:rPr>
        <w:t xml:space="preserve"> (время московское) 01 июня 2022 г. </w:t>
      </w:r>
      <w:r w:rsidRPr="00961187">
        <w:rPr>
          <w:sz w:val="28"/>
          <w:szCs w:val="28"/>
        </w:rPr>
        <w:t xml:space="preserve">на адрес электронной почты </w:t>
      </w:r>
      <w:hyperlink r:id="rId9" w:history="1">
        <w:r w:rsidR="00961187" w:rsidRPr="00961187">
          <w:rPr>
            <w:rStyle w:val="a4"/>
            <w:sz w:val="28"/>
            <w:szCs w:val="28"/>
          </w:rPr>
          <w:t>liv@edu-lesnoy.ru</w:t>
        </w:r>
      </w:hyperlink>
      <w:r w:rsidR="00A133A0" w:rsidRPr="00961187">
        <w:rPr>
          <w:sz w:val="28"/>
          <w:szCs w:val="28"/>
        </w:rPr>
        <w:t xml:space="preserve"> </w:t>
      </w:r>
      <w:r w:rsidRPr="00961187">
        <w:rPr>
          <w:sz w:val="28"/>
          <w:szCs w:val="28"/>
        </w:rPr>
        <w:t>с пометкой в теме письма «Участие в Чемпионате</w:t>
      </w:r>
      <w:r w:rsidRPr="00313E28">
        <w:rPr>
          <w:sz w:val="28"/>
          <w:szCs w:val="28"/>
        </w:rPr>
        <w:t xml:space="preserve"> (результат муниципального этапа)_город-участник».</w:t>
      </w:r>
    </w:p>
    <w:p w:rsidR="00313E28" w:rsidRPr="00313E28" w:rsidRDefault="00313E28" w:rsidP="00313E28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 Награждение на муниципальном этапе мероприятия может быть организовано каждым муниципалитетом по своему усмотрению и самостоятельно.</w:t>
      </w:r>
    </w:p>
    <w:p w:rsidR="00313E28" w:rsidRPr="00313E28" w:rsidRDefault="00313E28" w:rsidP="00313E28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На дистанционном этапе проводится творческое командное событие, по результатам которого Организаторами Чемпионата определяются 8 команд, вышедших в финальный этап Чемпиона</w:t>
      </w:r>
      <w:r w:rsidRPr="00457C28">
        <w:rPr>
          <w:sz w:val="28"/>
          <w:szCs w:val="28"/>
        </w:rPr>
        <w:t xml:space="preserve">та, результаты объявляются не позднее </w:t>
      </w:r>
      <w:r w:rsidR="00457C28" w:rsidRPr="00457C28">
        <w:rPr>
          <w:sz w:val="28"/>
          <w:szCs w:val="28"/>
        </w:rPr>
        <w:t>21</w:t>
      </w:r>
      <w:r w:rsidRPr="00457C28">
        <w:rPr>
          <w:sz w:val="28"/>
          <w:szCs w:val="28"/>
        </w:rPr>
        <w:t xml:space="preserve"> июня 2022 г.</w:t>
      </w:r>
    </w:p>
    <w:p w:rsidR="00313E28" w:rsidRPr="00313E28" w:rsidRDefault="00313E28" w:rsidP="00313E28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Образовательная организация команды-победителя </w:t>
      </w:r>
      <w:r w:rsidR="00961187">
        <w:rPr>
          <w:sz w:val="28"/>
          <w:szCs w:val="28"/>
        </w:rPr>
        <w:t>дистанционного</w:t>
      </w:r>
      <w:r w:rsidRPr="00313E28">
        <w:rPr>
          <w:sz w:val="28"/>
          <w:szCs w:val="28"/>
        </w:rPr>
        <w:t xml:space="preserve"> этапа </w:t>
      </w:r>
      <w:r w:rsidR="00A133A0">
        <w:rPr>
          <w:sz w:val="28"/>
          <w:szCs w:val="28"/>
        </w:rPr>
        <w:t>на</w:t>
      </w:r>
      <w:r w:rsidRPr="00313E28">
        <w:rPr>
          <w:sz w:val="28"/>
          <w:szCs w:val="28"/>
        </w:rPr>
        <w:t xml:space="preserve">правляет заявку с подтверждением участия в финальном этапе Чемпионата и необходимой информацией для оформления въезда в </w:t>
      </w:r>
      <w:proofErr w:type="spellStart"/>
      <w:r w:rsidRPr="00313E28">
        <w:rPr>
          <w:sz w:val="28"/>
          <w:szCs w:val="28"/>
        </w:rPr>
        <w:t>г.Лесной</w:t>
      </w:r>
      <w:proofErr w:type="spellEnd"/>
      <w:r w:rsidRPr="00313E28">
        <w:rPr>
          <w:sz w:val="28"/>
          <w:szCs w:val="28"/>
        </w:rPr>
        <w:t xml:space="preserve"> в соответствии с Приложением </w:t>
      </w:r>
      <w:r w:rsidRPr="00961187">
        <w:rPr>
          <w:sz w:val="28"/>
          <w:szCs w:val="28"/>
        </w:rPr>
        <w:t xml:space="preserve">4 не позднее </w:t>
      </w:r>
      <w:r w:rsidR="00A133A0" w:rsidRPr="00961187">
        <w:rPr>
          <w:sz w:val="28"/>
          <w:szCs w:val="28"/>
        </w:rPr>
        <w:t>23.59</w:t>
      </w:r>
      <w:r w:rsidRPr="00961187">
        <w:rPr>
          <w:sz w:val="28"/>
          <w:szCs w:val="28"/>
        </w:rPr>
        <w:t xml:space="preserve"> (время московское) 29 июля 2022 г. на адрес электронной почты </w:t>
      </w:r>
      <w:hyperlink r:id="rId10" w:history="1">
        <w:r w:rsidR="00961187" w:rsidRPr="00961187">
          <w:rPr>
            <w:rStyle w:val="a4"/>
            <w:sz w:val="28"/>
            <w:szCs w:val="28"/>
          </w:rPr>
          <w:t>liv@edu-lesnoy.ru</w:t>
        </w:r>
      </w:hyperlink>
      <w:r w:rsidR="00A133A0">
        <w:rPr>
          <w:sz w:val="28"/>
          <w:szCs w:val="28"/>
        </w:rPr>
        <w:t xml:space="preserve"> </w:t>
      </w:r>
      <w:r w:rsidRPr="00A133A0">
        <w:rPr>
          <w:sz w:val="28"/>
          <w:szCs w:val="28"/>
        </w:rPr>
        <w:t>с пометкой в теме письма «Участие в Чемпионате (финальный этап)»</w:t>
      </w:r>
      <w:r w:rsidRPr="00313E28">
        <w:rPr>
          <w:sz w:val="28"/>
          <w:szCs w:val="28"/>
        </w:rPr>
        <w:t>.</w:t>
      </w:r>
    </w:p>
    <w:p w:rsidR="00313E28" w:rsidRPr="00313E28" w:rsidRDefault="00313E28" w:rsidP="00313E28">
      <w:pPr>
        <w:jc w:val="both"/>
        <w:rPr>
          <w:rFonts w:eastAsiaTheme="minorHAnsi"/>
          <w:sz w:val="28"/>
          <w:szCs w:val="28"/>
          <w:lang w:eastAsia="en-US"/>
        </w:rPr>
      </w:pPr>
    </w:p>
    <w:p w:rsidR="00313E28" w:rsidRPr="00313E28" w:rsidRDefault="00313E28" w:rsidP="00A133A0">
      <w:pPr>
        <w:ind w:firstLine="567"/>
        <w:jc w:val="center"/>
        <w:rPr>
          <w:b/>
          <w:sz w:val="28"/>
          <w:szCs w:val="28"/>
        </w:rPr>
      </w:pPr>
      <w:r w:rsidRPr="00313E28">
        <w:rPr>
          <w:b/>
          <w:sz w:val="28"/>
          <w:szCs w:val="28"/>
        </w:rPr>
        <w:t>4. Условия и порядок проведения мероприятия</w:t>
      </w:r>
    </w:p>
    <w:p w:rsidR="00313E28" w:rsidRPr="00313E28" w:rsidRDefault="00313E28" w:rsidP="00313E28">
      <w:pPr>
        <w:ind w:firstLine="709"/>
        <w:jc w:val="center"/>
        <w:rPr>
          <w:b/>
          <w:sz w:val="28"/>
          <w:szCs w:val="28"/>
        </w:rPr>
      </w:pPr>
    </w:p>
    <w:p w:rsidR="00313E28" w:rsidRPr="00A133A0" w:rsidRDefault="00A133A0" w:rsidP="00A133A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133A0">
        <w:rPr>
          <w:sz w:val="28"/>
          <w:szCs w:val="28"/>
        </w:rPr>
        <w:t xml:space="preserve">Организаторами мероприятия </w:t>
      </w:r>
      <w:r w:rsidR="00961187">
        <w:rPr>
          <w:sz w:val="28"/>
          <w:szCs w:val="28"/>
        </w:rPr>
        <w:t xml:space="preserve">в ходе заочного этапа </w:t>
      </w:r>
      <w:r w:rsidRPr="00A133A0">
        <w:rPr>
          <w:sz w:val="28"/>
          <w:szCs w:val="28"/>
        </w:rPr>
        <w:t xml:space="preserve">будет проведена серия мастер-классов в формате видеоконференции, где будут представлены условия участия в мероприятии для талантливых детей и рекомендации по организации муниципального этапа, правила игры в </w:t>
      </w:r>
      <w:proofErr w:type="spellStart"/>
      <w:r w:rsidRPr="00A133A0">
        <w:rPr>
          <w:sz w:val="28"/>
          <w:szCs w:val="28"/>
        </w:rPr>
        <w:t>космобол</w:t>
      </w:r>
      <w:proofErr w:type="spellEnd"/>
      <w:r w:rsidRPr="00A133A0">
        <w:rPr>
          <w:sz w:val="28"/>
          <w:szCs w:val="28"/>
        </w:rPr>
        <w:t xml:space="preserve"> (Приложение 6).</w:t>
      </w:r>
    </w:p>
    <w:p w:rsidR="00313E28" w:rsidRPr="00313E28" w:rsidRDefault="00313E28" w:rsidP="00A133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4.</w:t>
      </w:r>
      <w:r w:rsidR="00A133A0">
        <w:rPr>
          <w:sz w:val="28"/>
          <w:szCs w:val="28"/>
        </w:rPr>
        <w:t>2</w:t>
      </w:r>
      <w:r w:rsidRPr="00313E28">
        <w:rPr>
          <w:sz w:val="28"/>
          <w:szCs w:val="28"/>
        </w:rPr>
        <w:t>. Муниципальный этап мероприятия.</w:t>
      </w:r>
    </w:p>
    <w:p w:rsidR="00313E28" w:rsidRPr="00313E28" w:rsidRDefault="00313E28" w:rsidP="00A133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Муниципальный этап Чемпионата проводится в каждом городе-участнике проекта «Школа </w:t>
      </w:r>
      <w:proofErr w:type="spellStart"/>
      <w:r w:rsidRPr="00313E28">
        <w:rPr>
          <w:sz w:val="28"/>
          <w:szCs w:val="28"/>
        </w:rPr>
        <w:t>Росатома</w:t>
      </w:r>
      <w:proofErr w:type="spellEnd"/>
      <w:r w:rsidRPr="00313E28">
        <w:rPr>
          <w:sz w:val="28"/>
          <w:szCs w:val="28"/>
        </w:rPr>
        <w:t>» при поддержке Организатора мероприятия.</w:t>
      </w:r>
    </w:p>
    <w:p w:rsidR="00313E28" w:rsidRPr="00313E28" w:rsidRDefault="00313E28" w:rsidP="00A133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Для проведения муниципального этапа:</w:t>
      </w:r>
    </w:p>
    <w:p w:rsidR="00313E28" w:rsidRPr="00313E28" w:rsidRDefault="00313E28" w:rsidP="00A133A0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создаётся оргкомитет, который организует и проводит Чемпионат на уровне муниципалитета;</w:t>
      </w:r>
    </w:p>
    <w:p w:rsidR="00313E28" w:rsidRPr="00313E28" w:rsidRDefault="00313E28" w:rsidP="00A133A0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оргкомитет определяет место и сроки проведения </w:t>
      </w:r>
      <w:r w:rsidR="00A133A0">
        <w:rPr>
          <w:sz w:val="28"/>
          <w:szCs w:val="28"/>
        </w:rPr>
        <w:t xml:space="preserve">мероприятий </w:t>
      </w:r>
      <w:r w:rsidRPr="00313E28">
        <w:rPr>
          <w:sz w:val="28"/>
          <w:szCs w:val="28"/>
        </w:rPr>
        <w:t>Чемпионата, способы поощрения команд;</w:t>
      </w:r>
    </w:p>
    <w:p w:rsidR="00313E28" w:rsidRPr="00313E28" w:rsidRDefault="00313E28" w:rsidP="00A133A0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lastRenderedPageBreak/>
        <w:t xml:space="preserve">оргкомитет разрабатывает </w:t>
      </w:r>
      <w:r w:rsidR="00A133A0">
        <w:rPr>
          <w:sz w:val="28"/>
          <w:szCs w:val="28"/>
        </w:rPr>
        <w:t>П</w:t>
      </w:r>
      <w:r w:rsidRPr="00313E28">
        <w:rPr>
          <w:sz w:val="28"/>
          <w:szCs w:val="28"/>
        </w:rPr>
        <w:t>оложение о проведении</w:t>
      </w:r>
      <w:r w:rsidR="00A133A0">
        <w:rPr>
          <w:sz w:val="28"/>
          <w:szCs w:val="28"/>
        </w:rPr>
        <w:t xml:space="preserve"> муниципального этапа</w:t>
      </w:r>
      <w:r w:rsidRPr="00313E28">
        <w:rPr>
          <w:sz w:val="28"/>
          <w:szCs w:val="28"/>
        </w:rPr>
        <w:t xml:space="preserve"> Чемпионата. </w:t>
      </w:r>
    </w:p>
    <w:p w:rsidR="00313E28" w:rsidRPr="00313E28" w:rsidRDefault="00313E28" w:rsidP="00A133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Образовательные организации городов-участников формируют команды, состоящие из 6 детей старшего дошкольного возраста (5-7 лет).</w:t>
      </w:r>
    </w:p>
    <w:p w:rsidR="00313E28" w:rsidRPr="00313E28" w:rsidRDefault="00313E28" w:rsidP="00A133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На муниципальном этапе мероприятия количество детских команд, принимающих участие в мероприятии, не ограничено. </w:t>
      </w:r>
    </w:p>
    <w:p w:rsidR="00313E28" w:rsidRPr="00313E28" w:rsidRDefault="00313E28" w:rsidP="00A133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По итогам муниципального этапа Чемпионата определяется одна команда</w:t>
      </w:r>
      <w:r w:rsidR="00A133A0">
        <w:rPr>
          <w:sz w:val="28"/>
          <w:szCs w:val="28"/>
        </w:rPr>
        <w:t>-</w:t>
      </w:r>
      <w:r w:rsidRPr="00313E28">
        <w:rPr>
          <w:sz w:val="28"/>
          <w:szCs w:val="28"/>
        </w:rPr>
        <w:t>победитель от каждого муниципалитета, которая получает право участия в дистанционном этапе Чемпионата.</w:t>
      </w:r>
    </w:p>
    <w:p w:rsidR="00313E28" w:rsidRPr="00457C28" w:rsidRDefault="00313E28" w:rsidP="00A133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C28">
        <w:rPr>
          <w:sz w:val="28"/>
          <w:szCs w:val="28"/>
        </w:rPr>
        <w:t>Муниципалитет может получить дополнительные бонусные баллы за активное проведение муниципального этапа</w:t>
      </w:r>
      <w:r w:rsidR="00457C28" w:rsidRPr="00457C28">
        <w:rPr>
          <w:sz w:val="28"/>
          <w:szCs w:val="28"/>
        </w:rPr>
        <w:t>, которые будут начислены командам на дистанционном этапе</w:t>
      </w:r>
      <w:r w:rsidRPr="00457C28">
        <w:rPr>
          <w:sz w:val="28"/>
          <w:szCs w:val="28"/>
        </w:rPr>
        <w:t>:</w:t>
      </w:r>
    </w:p>
    <w:p w:rsidR="00313E28" w:rsidRPr="00457C28" w:rsidRDefault="00313E28" w:rsidP="00A133A0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57C28">
        <w:rPr>
          <w:sz w:val="28"/>
          <w:szCs w:val="28"/>
        </w:rPr>
        <w:t>размещение в созданной группе</w:t>
      </w:r>
      <w:r w:rsidR="00A133A0" w:rsidRPr="00457C28">
        <w:rPr>
          <w:sz w:val="28"/>
          <w:szCs w:val="28"/>
        </w:rPr>
        <w:t xml:space="preserve"> в социальной сети</w:t>
      </w:r>
      <w:r w:rsidRPr="00457C28">
        <w:rPr>
          <w:sz w:val="28"/>
          <w:szCs w:val="28"/>
        </w:rPr>
        <w:t xml:space="preserve"> </w:t>
      </w:r>
      <w:r w:rsidR="00A133A0" w:rsidRPr="00457C28">
        <w:rPr>
          <w:sz w:val="28"/>
          <w:szCs w:val="28"/>
        </w:rPr>
        <w:t>«</w:t>
      </w:r>
      <w:proofErr w:type="spellStart"/>
      <w:r w:rsidRPr="00457C28">
        <w:rPr>
          <w:sz w:val="28"/>
          <w:szCs w:val="28"/>
        </w:rPr>
        <w:t>ВКонтакте</w:t>
      </w:r>
      <w:proofErr w:type="spellEnd"/>
      <w:r w:rsidR="00A133A0" w:rsidRPr="00457C28">
        <w:rPr>
          <w:sz w:val="28"/>
          <w:szCs w:val="28"/>
        </w:rPr>
        <w:t>»</w:t>
      </w:r>
      <w:r w:rsidRPr="00457C28">
        <w:rPr>
          <w:sz w:val="28"/>
          <w:szCs w:val="28"/>
        </w:rPr>
        <w:t xml:space="preserve"> образовательными организациями муниципалитетов информации о подготовке к проведению муниципального этапа Чемпионата (знакомство с правилами игры </w:t>
      </w:r>
      <w:proofErr w:type="spellStart"/>
      <w:r w:rsidR="00A133A0" w:rsidRPr="00457C28">
        <w:rPr>
          <w:sz w:val="28"/>
          <w:szCs w:val="28"/>
        </w:rPr>
        <w:t>космобол</w:t>
      </w:r>
      <w:proofErr w:type="spellEnd"/>
      <w:r w:rsidRPr="00457C28">
        <w:rPr>
          <w:sz w:val="28"/>
          <w:szCs w:val="28"/>
        </w:rPr>
        <w:t>, тренировки и др.);</w:t>
      </w:r>
    </w:p>
    <w:p w:rsidR="00313E28" w:rsidRPr="00457C28" w:rsidRDefault="00313E28" w:rsidP="00A133A0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57C28">
        <w:rPr>
          <w:sz w:val="28"/>
          <w:szCs w:val="28"/>
        </w:rPr>
        <w:t>создание муниципальным оргкомитетом общего видеосюжета о подготовке и проведении муниципального этапа (длительностью до 5 минут), размещение его в указанной группе.</w:t>
      </w:r>
    </w:p>
    <w:p w:rsidR="00313E28" w:rsidRPr="00313E28" w:rsidRDefault="00313E28" w:rsidP="00457C2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4.</w:t>
      </w:r>
      <w:r w:rsidR="00457C28">
        <w:rPr>
          <w:sz w:val="28"/>
          <w:szCs w:val="28"/>
        </w:rPr>
        <w:t>3</w:t>
      </w:r>
      <w:r w:rsidRPr="00313E28">
        <w:rPr>
          <w:sz w:val="28"/>
          <w:szCs w:val="28"/>
        </w:rPr>
        <w:t xml:space="preserve">. Дистанционный этап. </w:t>
      </w:r>
    </w:p>
    <w:p w:rsidR="00313E28" w:rsidRPr="00313E28" w:rsidRDefault="00313E28" w:rsidP="00457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На дистанционном этапе команды</w:t>
      </w:r>
      <w:r w:rsidR="00457C28">
        <w:rPr>
          <w:sz w:val="28"/>
          <w:szCs w:val="28"/>
        </w:rPr>
        <w:t>-</w:t>
      </w:r>
      <w:r w:rsidRPr="00313E28">
        <w:rPr>
          <w:sz w:val="28"/>
          <w:szCs w:val="28"/>
        </w:rPr>
        <w:t xml:space="preserve">победители муниципального этапа будут вовлечены в творческое командное событие, представленное в Приложении 5 настоящего </w:t>
      </w:r>
      <w:r w:rsidR="00457C28">
        <w:rPr>
          <w:sz w:val="28"/>
          <w:szCs w:val="28"/>
        </w:rPr>
        <w:t>П</w:t>
      </w:r>
      <w:r w:rsidRPr="00313E28">
        <w:rPr>
          <w:sz w:val="28"/>
          <w:szCs w:val="28"/>
        </w:rPr>
        <w:t xml:space="preserve">оложения. </w:t>
      </w:r>
    </w:p>
    <w:p w:rsidR="00457C28" w:rsidRDefault="00313E28" w:rsidP="00457C28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highlight w:val="red"/>
        </w:rPr>
      </w:pPr>
      <w:r w:rsidRPr="00313E28">
        <w:rPr>
          <w:sz w:val="28"/>
          <w:szCs w:val="28"/>
        </w:rPr>
        <w:t xml:space="preserve">Команды-участницы монтируют видеопредставление длительностью до 5 минут, размещают его на </w:t>
      </w:r>
      <w:proofErr w:type="spellStart"/>
      <w:r w:rsidR="00457C28">
        <w:rPr>
          <w:sz w:val="28"/>
          <w:szCs w:val="28"/>
        </w:rPr>
        <w:t>файлообменнике</w:t>
      </w:r>
      <w:proofErr w:type="spellEnd"/>
      <w:r w:rsidRPr="00313E28">
        <w:rPr>
          <w:sz w:val="28"/>
          <w:szCs w:val="28"/>
        </w:rPr>
        <w:t xml:space="preserve">, ссылку для скачивания файла отправляют </w:t>
      </w:r>
      <w:r w:rsidR="00457C28" w:rsidRPr="00961187">
        <w:rPr>
          <w:sz w:val="28"/>
          <w:szCs w:val="28"/>
        </w:rPr>
        <w:t>О</w:t>
      </w:r>
      <w:r w:rsidRPr="00961187">
        <w:rPr>
          <w:sz w:val="28"/>
          <w:szCs w:val="28"/>
        </w:rPr>
        <w:t xml:space="preserve">рганизаторам чемпионата на электронный адрес </w:t>
      </w:r>
      <w:hyperlink r:id="rId11" w:history="1">
        <w:r w:rsidR="00961187" w:rsidRPr="00961187">
          <w:rPr>
            <w:rStyle w:val="a4"/>
            <w:sz w:val="28"/>
            <w:szCs w:val="28"/>
          </w:rPr>
          <w:t>liv@edu-lesnoy.ru</w:t>
        </w:r>
      </w:hyperlink>
      <w:r w:rsidRPr="00961187">
        <w:rPr>
          <w:sz w:val="28"/>
          <w:szCs w:val="28"/>
        </w:rPr>
        <w:t xml:space="preserve">) до </w:t>
      </w:r>
      <w:r w:rsidR="00457C28" w:rsidRPr="00961187">
        <w:rPr>
          <w:sz w:val="28"/>
          <w:szCs w:val="28"/>
        </w:rPr>
        <w:t>23.59 (время московское</w:t>
      </w:r>
      <w:r w:rsidR="00457C28" w:rsidRPr="00313E28">
        <w:rPr>
          <w:sz w:val="28"/>
          <w:szCs w:val="28"/>
        </w:rPr>
        <w:t>)</w:t>
      </w:r>
      <w:r w:rsidR="00457C28">
        <w:rPr>
          <w:sz w:val="28"/>
          <w:szCs w:val="28"/>
        </w:rPr>
        <w:t xml:space="preserve"> </w:t>
      </w:r>
      <w:r w:rsidRPr="00457C28">
        <w:rPr>
          <w:sz w:val="28"/>
          <w:szCs w:val="28"/>
        </w:rPr>
        <w:t>15 июня 2022 г</w:t>
      </w:r>
      <w:r w:rsidR="00457C28" w:rsidRPr="00457C28">
        <w:rPr>
          <w:sz w:val="28"/>
          <w:szCs w:val="28"/>
        </w:rPr>
        <w:t>.</w:t>
      </w:r>
    </w:p>
    <w:p w:rsidR="00313E28" w:rsidRPr="00313E28" w:rsidRDefault="00313E28" w:rsidP="00457C28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Видеопредставления команд-участниц будут оцениваться приглашенными независимыми экспертами в соответствии с критериями, представленными в п.5 данного </w:t>
      </w:r>
      <w:r w:rsidR="00457C28">
        <w:rPr>
          <w:sz w:val="28"/>
          <w:szCs w:val="28"/>
        </w:rPr>
        <w:t>П</w:t>
      </w:r>
      <w:r w:rsidRPr="00313E28">
        <w:rPr>
          <w:sz w:val="28"/>
          <w:szCs w:val="28"/>
        </w:rPr>
        <w:t>оложения.</w:t>
      </w:r>
    </w:p>
    <w:p w:rsidR="00313E28" w:rsidRPr="00313E28" w:rsidRDefault="00313E28" w:rsidP="00457C28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По итогам дистанционного этапа участникам начисляются баллы, по сумме которых составляется рейтинг команд, и определяются 8 команд-финалистов с учетом бонусных баллов, начисляемых за проведение муниципального этапа Чемпионата (п.4.</w:t>
      </w:r>
      <w:r w:rsidR="00457C28">
        <w:rPr>
          <w:sz w:val="28"/>
          <w:szCs w:val="28"/>
        </w:rPr>
        <w:t>2</w:t>
      </w:r>
      <w:r w:rsidRPr="00313E28">
        <w:rPr>
          <w:sz w:val="28"/>
          <w:szCs w:val="28"/>
        </w:rPr>
        <w:t xml:space="preserve">.). </w:t>
      </w:r>
    </w:p>
    <w:p w:rsidR="00313E28" w:rsidRPr="00313E28" w:rsidRDefault="00313E28" w:rsidP="00457C28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Подведение итогов и приглашение на финал Чемпионата проводится Организатором в формате видеоконференции 21 июня 2022 г</w:t>
      </w:r>
      <w:r w:rsidR="00457C28">
        <w:rPr>
          <w:sz w:val="28"/>
          <w:szCs w:val="28"/>
        </w:rPr>
        <w:t>.</w:t>
      </w:r>
      <w:r w:rsidRPr="00313E28">
        <w:rPr>
          <w:sz w:val="28"/>
          <w:szCs w:val="28"/>
        </w:rPr>
        <w:t xml:space="preserve"> в 10</w:t>
      </w:r>
      <w:r w:rsidR="00457C28">
        <w:rPr>
          <w:sz w:val="28"/>
          <w:szCs w:val="28"/>
        </w:rPr>
        <w:t>.</w:t>
      </w:r>
      <w:r w:rsidRPr="00313E28">
        <w:rPr>
          <w:sz w:val="28"/>
          <w:szCs w:val="28"/>
        </w:rPr>
        <w:t>30 (время московское).</w:t>
      </w:r>
    </w:p>
    <w:p w:rsidR="00313E28" w:rsidRPr="00313E28" w:rsidRDefault="00313E28" w:rsidP="00457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4.</w:t>
      </w:r>
      <w:r w:rsidR="00457C28">
        <w:rPr>
          <w:sz w:val="28"/>
          <w:szCs w:val="28"/>
        </w:rPr>
        <w:t>4</w:t>
      </w:r>
      <w:r w:rsidRPr="00313E28">
        <w:rPr>
          <w:sz w:val="28"/>
          <w:szCs w:val="28"/>
        </w:rPr>
        <w:t>. Финальный этап мероприятия.</w:t>
      </w:r>
    </w:p>
    <w:p w:rsidR="00313E28" w:rsidRDefault="00313E28" w:rsidP="00457C28">
      <w:pPr>
        <w:pStyle w:val="a6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313E28">
        <w:rPr>
          <w:sz w:val="28"/>
          <w:szCs w:val="28"/>
        </w:rPr>
        <w:t xml:space="preserve">Срок проведения финального этапа </w:t>
      </w:r>
      <w:r w:rsidR="00457C28">
        <w:rPr>
          <w:sz w:val="28"/>
          <w:szCs w:val="28"/>
        </w:rPr>
        <w:t>Чемпионата:</w:t>
      </w:r>
      <w:r w:rsidRPr="00313E28">
        <w:rPr>
          <w:sz w:val="28"/>
          <w:szCs w:val="28"/>
        </w:rPr>
        <w:t xml:space="preserve"> </w:t>
      </w:r>
      <w:r w:rsidRPr="00457C28">
        <w:rPr>
          <w:sz w:val="28"/>
          <w:szCs w:val="28"/>
        </w:rPr>
        <w:t>17</w:t>
      </w:r>
      <w:r w:rsidR="00457C28" w:rsidRPr="00457C28">
        <w:rPr>
          <w:sz w:val="28"/>
          <w:szCs w:val="28"/>
        </w:rPr>
        <w:t>-19</w:t>
      </w:r>
      <w:r w:rsidRPr="00457C28">
        <w:rPr>
          <w:sz w:val="28"/>
          <w:szCs w:val="28"/>
        </w:rPr>
        <w:t xml:space="preserve"> сентября 2022 г.</w:t>
      </w:r>
      <w:r w:rsidRPr="00313E28">
        <w:rPr>
          <w:b/>
          <w:sz w:val="28"/>
          <w:szCs w:val="28"/>
        </w:rPr>
        <w:t xml:space="preserve"> </w:t>
      </w:r>
    </w:p>
    <w:p w:rsidR="00457C28" w:rsidRPr="00313E28" w:rsidRDefault="00457C28" w:rsidP="00457C28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Финальный этап Чемпионата проводится очно в </w:t>
      </w:r>
      <w:r w:rsidRPr="00313E28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313E2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313E28">
        <w:rPr>
          <w:sz w:val="28"/>
          <w:szCs w:val="28"/>
        </w:rPr>
        <w:t xml:space="preserve"> «Город Лесной»</w:t>
      </w:r>
      <w:r>
        <w:rPr>
          <w:sz w:val="28"/>
          <w:szCs w:val="28"/>
        </w:rPr>
        <w:t>.</w:t>
      </w:r>
    </w:p>
    <w:p w:rsidR="00313E28" w:rsidRPr="00313E28" w:rsidRDefault="00313E28" w:rsidP="00457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Для участия в финальном этапе Чемпионата команды-участницы дополнительно предоставляют поимённую заявку, заверенную врачо</w:t>
      </w:r>
      <w:r w:rsidR="00457C28">
        <w:rPr>
          <w:sz w:val="28"/>
          <w:szCs w:val="28"/>
        </w:rPr>
        <w:t>м</w:t>
      </w:r>
      <w:r w:rsidRPr="00313E28">
        <w:rPr>
          <w:sz w:val="28"/>
          <w:szCs w:val="28"/>
        </w:rPr>
        <w:t xml:space="preserve">-педиатром. </w:t>
      </w:r>
    </w:p>
    <w:p w:rsidR="00313E28" w:rsidRPr="00313E28" w:rsidRDefault="00915560" w:rsidP="00457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Финал Чемпионата</w:t>
      </w:r>
      <w:r w:rsidR="00313E28" w:rsidRPr="00313E28">
        <w:rPr>
          <w:sz w:val="28"/>
          <w:szCs w:val="28"/>
        </w:rPr>
        <w:t xml:space="preserve"> состоит из современных развивающих образовательных форматов для детей-дошкольников и их родителей:</w:t>
      </w:r>
    </w:p>
    <w:p w:rsidR="00313E28" w:rsidRPr="00915560" w:rsidRDefault="00313E28" w:rsidP="00915560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8"/>
          <w:szCs w:val="28"/>
        </w:rPr>
      </w:pPr>
      <w:r w:rsidRPr="00915560">
        <w:rPr>
          <w:sz w:val="28"/>
          <w:szCs w:val="28"/>
        </w:rPr>
        <w:lastRenderedPageBreak/>
        <w:t>«Спортивный чемпионат</w:t>
      </w:r>
      <w:r w:rsidR="00915560" w:rsidRPr="00915560">
        <w:rPr>
          <w:sz w:val="28"/>
          <w:szCs w:val="28"/>
        </w:rPr>
        <w:t xml:space="preserve"> «Школы </w:t>
      </w:r>
      <w:proofErr w:type="spellStart"/>
      <w:r w:rsidR="00915560" w:rsidRPr="00915560">
        <w:rPr>
          <w:sz w:val="28"/>
          <w:szCs w:val="28"/>
        </w:rPr>
        <w:t>Росатома</w:t>
      </w:r>
      <w:proofErr w:type="spellEnd"/>
      <w:r w:rsidR="00915560" w:rsidRPr="00915560">
        <w:rPr>
          <w:sz w:val="28"/>
          <w:szCs w:val="28"/>
        </w:rPr>
        <w:t>»</w:t>
      </w:r>
      <w:r w:rsidRPr="00915560">
        <w:rPr>
          <w:sz w:val="28"/>
          <w:szCs w:val="28"/>
        </w:rPr>
        <w:t xml:space="preserve"> по </w:t>
      </w:r>
      <w:proofErr w:type="spellStart"/>
      <w:r w:rsidR="00915560" w:rsidRPr="00915560">
        <w:rPr>
          <w:sz w:val="28"/>
          <w:szCs w:val="28"/>
        </w:rPr>
        <w:t>космоболу</w:t>
      </w:r>
      <w:proofErr w:type="spellEnd"/>
      <w:r w:rsidRPr="00915560">
        <w:rPr>
          <w:sz w:val="28"/>
          <w:szCs w:val="28"/>
        </w:rPr>
        <w:t xml:space="preserve"> 5+</w:t>
      </w:r>
      <w:r w:rsidR="00915560" w:rsidRPr="00915560">
        <w:rPr>
          <w:sz w:val="28"/>
          <w:szCs w:val="28"/>
        </w:rPr>
        <w:t>»</w:t>
      </w:r>
      <w:r w:rsidRPr="00915560">
        <w:rPr>
          <w:sz w:val="28"/>
          <w:szCs w:val="28"/>
        </w:rPr>
        <w:t xml:space="preserve"> (¼ и ½ финала, финал).  </w:t>
      </w:r>
    </w:p>
    <w:p w:rsidR="00313E28" w:rsidRPr="00915560" w:rsidRDefault="00313E28" w:rsidP="00915560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5560">
        <w:rPr>
          <w:sz w:val="28"/>
          <w:szCs w:val="28"/>
        </w:rPr>
        <w:t xml:space="preserve">Образовательное событие для детей и родителей «Приключения на </w:t>
      </w:r>
      <w:proofErr w:type="spellStart"/>
      <w:r w:rsidRPr="00915560">
        <w:rPr>
          <w:sz w:val="28"/>
          <w:szCs w:val="28"/>
        </w:rPr>
        <w:t>МИФИческой</w:t>
      </w:r>
      <w:proofErr w:type="spellEnd"/>
      <w:r w:rsidRPr="00915560">
        <w:rPr>
          <w:sz w:val="28"/>
          <w:szCs w:val="28"/>
        </w:rPr>
        <w:t xml:space="preserve"> звезде».</w:t>
      </w:r>
    </w:p>
    <w:p w:rsidR="00313E28" w:rsidRPr="00915560" w:rsidRDefault="00313E28" w:rsidP="00915560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5560">
        <w:rPr>
          <w:sz w:val="28"/>
          <w:szCs w:val="28"/>
        </w:rPr>
        <w:t>Образовательное событие «День рождения созвездия Л».</w:t>
      </w:r>
    </w:p>
    <w:p w:rsidR="00313E28" w:rsidRPr="00313E28" w:rsidRDefault="00313E28" w:rsidP="00457C28">
      <w:pPr>
        <w:ind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В каждом мероприятии Чемпионата участвуют все 8 команд.</w:t>
      </w:r>
    </w:p>
    <w:p w:rsidR="00313E28" w:rsidRPr="00313E28" w:rsidRDefault="00313E28" w:rsidP="00457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Все этапы направлены на раскрытие творческого потенциала, командного духа и познавательного интереса дошкольников, а также привлечения родителей в командное соревнование.</w:t>
      </w:r>
    </w:p>
    <w:p w:rsidR="00313E28" w:rsidRPr="00313E28" w:rsidRDefault="00313E28" w:rsidP="00457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Команда дошкольников максимально самостоятельно выполня</w:t>
      </w:r>
      <w:r w:rsidR="00915560">
        <w:rPr>
          <w:sz w:val="28"/>
          <w:szCs w:val="28"/>
        </w:rPr>
        <w:t>ю</w:t>
      </w:r>
      <w:r w:rsidRPr="00313E28">
        <w:rPr>
          <w:sz w:val="28"/>
          <w:szCs w:val="28"/>
        </w:rPr>
        <w:t>т задани</w:t>
      </w:r>
      <w:r w:rsidR="00915560">
        <w:rPr>
          <w:sz w:val="28"/>
          <w:szCs w:val="28"/>
        </w:rPr>
        <w:t>я</w:t>
      </w:r>
      <w:r w:rsidRPr="00313E28">
        <w:rPr>
          <w:sz w:val="28"/>
          <w:szCs w:val="28"/>
        </w:rPr>
        <w:t>. Каждую команду на творческом задании сопровождает (курирует) 1 взрослый из состава организаторов Чемпионата.</w:t>
      </w:r>
    </w:p>
    <w:p w:rsidR="00313E28" w:rsidRPr="00313E28" w:rsidRDefault="00313E28" w:rsidP="00457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Родители (законные представители), участвующие в мероприятии, должны соблюдать следующие правила:</w:t>
      </w:r>
    </w:p>
    <w:p w:rsidR="00313E28" w:rsidRPr="00313E28" w:rsidRDefault="00313E28" w:rsidP="00915560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 xml:space="preserve">ребёнок выполняет все задания самостоятельно с минимальной помощью взрослого (по необходимости и запросу ребёнка); </w:t>
      </w:r>
    </w:p>
    <w:p w:rsidR="00313E28" w:rsidRPr="00313E28" w:rsidRDefault="00313E28" w:rsidP="00915560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участники эмоционально поддерживают друг друга на протяжении всего финального этапа мероприятия;</w:t>
      </w:r>
    </w:p>
    <w:p w:rsidR="00313E28" w:rsidRPr="00313E28" w:rsidRDefault="00313E28" w:rsidP="00915560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3E28">
        <w:rPr>
          <w:sz w:val="28"/>
          <w:szCs w:val="28"/>
        </w:rPr>
        <w:t>взрослые ориентируют детей на необходимость быть толерантным к мнению других, уметь находить компромиссное решение.</w:t>
      </w:r>
    </w:p>
    <w:p w:rsidR="00313E28" w:rsidRPr="00313E28" w:rsidRDefault="00313E28" w:rsidP="00313E28">
      <w:pPr>
        <w:pStyle w:val="a6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13E28" w:rsidRDefault="00313E28" w:rsidP="00915560">
      <w:pPr>
        <w:pStyle w:val="a6"/>
        <w:autoSpaceDE w:val="0"/>
        <w:autoSpaceDN w:val="0"/>
        <w:adjustRightInd w:val="0"/>
        <w:ind w:left="0" w:firstLine="567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13E28">
        <w:rPr>
          <w:b/>
          <w:bCs/>
          <w:color w:val="000000"/>
          <w:sz w:val="28"/>
          <w:szCs w:val="28"/>
          <w:bdr w:val="none" w:sz="0" w:space="0" w:color="auto" w:frame="1"/>
        </w:rPr>
        <w:t>5. Критерии оценивания деятельности команд</w:t>
      </w:r>
      <w:r w:rsidR="0091556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 дистанционном этапе</w:t>
      </w:r>
    </w:p>
    <w:p w:rsidR="00313E28" w:rsidRPr="00915560" w:rsidRDefault="00313E28" w:rsidP="0091556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17"/>
        <w:gridCol w:w="5450"/>
        <w:gridCol w:w="1439"/>
      </w:tblGrid>
      <w:tr w:rsidR="00313E28" w:rsidRPr="00915560" w:rsidTr="00387500">
        <w:trPr>
          <w:jc w:val="center"/>
        </w:trPr>
        <w:tc>
          <w:tcPr>
            <w:tcW w:w="2624" w:type="dxa"/>
          </w:tcPr>
          <w:p w:rsidR="00313E28" w:rsidRPr="00915560" w:rsidRDefault="00313E28" w:rsidP="003875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Критерии</w:t>
            </w:r>
          </w:p>
        </w:tc>
        <w:tc>
          <w:tcPr>
            <w:tcW w:w="5848" w:type="dxa"/>
          </w:tcPr>
          <w:p w:rsidR="00313E28" w:rsidRPr="00915560" w:rsidRDefault="00313E28" w:rsidP="00387500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1490" w:type="dxa"/>
          </w:tcPr>
          <w:p w:rsidR="00313E28" w:rsidRPr="00915560" w:rsidRDefault="00313E28" w:rsidP="00387500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Баллы</w:t>
            </w:r>
          </w:p>
        </w:tc>
      </w:tr>
      <w:tr w:rsidR="00313E28" w:rsidRPr="00915560" w:rsidTr="00387500">
        <w:trPr>
          <w:jc w:val="center"/>
        </w:trPr>
        <w:tc>
          <w:tcPr>
            <w:tcW w:w="9962" w:type="dxa"/>
            <w:gridSpan w:val="3"/>
          </w:tcPr>
          <w:p w:rsidR="00313E28" w:rsidRPr="00915560" w:rsidRDefault="00313E28" w:rsidP="00313E28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Видеопредставление команды</w:t>
            </w:r>
          </w:p>
        </w:tc>
      </w:tr>
      <w:tr w:rsidR="00313E28" w:rsidRPr="00915560" w:rsidTr="00387500">
        <w:trPr>
          <w:jc w:val="center"/>
        </w:trPr>
        <w:tc>
          <w:tcPr>
            <w:tcW w:w="2624" w:type="dxa"/>
          </w:tcPr>
          <w:p w:rsidR="00313E28" w:rsidRPr="00915560" w:rsidRDefault="00313E28" w:rsidP="00387500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Представление команды </w:t>
            </w:r>
          </w:p>
        </w:tc>
        <w:tc>
          <w:tcPr>
            <w:tcW w:w="5848" w:type="dxa"/>
          </w:tcPr>
          <w:p w:rsidR="00313E28" w:rsidRPr="00915560" w:rsidRDefault="00313E28" w:rsidP="00387500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название команды – название созвездия (</w:t>
            </w:r>
            <w:r w:rsidR="009155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д</w:t>
            </w:r>
            <w:r w:rsidRPr="00915560">
              <w:rPr>
                <w:sz w:val="28"/>
                <w:szCs w:val="28"/>
              </w:rPr>
              <w:t xml:space="preserve">ети – маленькие звездочки галактики </w:t>
            </w:r>
            <w:proofErr w:type="spellStart"/>
            <w:r w:rsidRPr="00915560">
              <w:rPr>
                <w:sz w:val="28"/>
                <w:szCs w:val="28"/>
              </w:rPr>
              <w:t>Росатома</w:t>
            </w:r>
            <w:proofErr w:type="spellEnd"/>
            <w:r w:rsidRPr="00915560">
              <w:rPr>
                <w:sz w:val="28"/>
                <w:szCs w:val="28"/>
              </w:rPr>
              <w:t>, и каждая команда – это созвездие талантов);</w:t>
            </w:r>
          </w:p>
          <w:p w:rsidR="00313E28" w:rsidRPr="00915560" w:rsidRDefault="00313E28" w:rsidP="00387500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интересный факт из жизни команды (почему именно это название, момент сплочения, что заинтересовало в игре и т.п.);</w:t>
            </w:r>
          </w:p>
          <w:p w:rsidR="00313E28" w:rsidRPr="00915560" w:rsidRDefault="00313E28" w:rsidP="00387500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согласованность работы в команде.</w:t>
            </w:r>
          </w:p>
        </w:tc>
        <w:tc>
          <w:tcPr>
            <w:tcW w:w="1490" w:type="dxa"/>
            <w:vAlign w:val="center"/>
          </w:tcPr>
          <w:p w:rsidR="00313E28" w:rsidRPr="00915560" w:rsidRDefault="00313E28" w:rsidP="00387500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0-3</w:t>
            </w:r>
          </w:p>
        </w:tc>
      </w:tr>
      <w:tr w:rsidR="00313E28" w:rsidRPr="00915560" w:rsidTr="00387500">
        <w:trPr>
          <w:jc w:val="center"/>
        </w:trPr>
        <w:tc>
          <w:tcPr>
            <w:tcW w:w="2624" w:type="dxa"/>
          </w:tcPr>
          <w:p w:rsidR="00313E28" w:rsidRPr="00915560" w:rsidRDefault="00313E28" w:rsidP="00387500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Соблюдение условий технического задания</w:t>
            </w:r>
          </w:p>
        </w:tc>
        <w:tc>
          <w:tcPr>
            <w:tcW w:w="5848" w:type="dxa"/>
          </w:tcPr>
          <w:p w:rsidR="00313E28" w:rsidRPr="00915560" w:rsidRDefault="00313E28" w:rsidP="0038750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560">
              <w:rPr>
                <w:sz w:val="28"/>
                <w:szCs w:val="28"/>
              </w:rPr>
              <w:t>космический транспорт по своим характеристикам соответствует занятиям и профессии выбранного героя;</w:t>
            </w:r>
          </w:p>
          <w:p w:rsidR="00313E28" w:rsidRPr="00915560" w:rsidRDefault="00313E28" w:rsidP="0038750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560">
              <w:rPr>
                <w:sz w:val="28"/>
                <w:szCs w:val="28"/>
              </w:rPr>
              <w:t>космический транспорт движется;</w:t>
            </w:r>
          </w:p>
          <w:p w:rsidR="00313E28" w:rsidRPr="00915560" w:rsidRDefault="00313E28" w:rsidP="0038750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560">
              <w:rPr>
                <w:sz w:val="28"/>
                <w:szCs w:val="28"/>
              </w:rPr>
              <w:t>космический транспорт обладает функцией «</w:t>
            </w:r>
            <w:proofErr w:type="spellStart"/>
            <w:r w:rsidRPr="00915560">
              <w:rPr>
                <w:sz w:val="28"/>
                <w:szCs w:val="28"/>
              </w:rPr>
              <w:t>помогатора</w:t>
            </w:r>
            <w:proofErr w:type="spellEnd"/>
            <w:r w:rsidRPr="00915560">
              <w:rPr>
                <w:sz w:val="28"/>
                <w:szCs w:val="28"/>
              </w:rPr>
              <w:t>» (оказание помощи по пути следования объектам живой и неживой природы, человеку).</w:t>
            </w:r>
          </w:p>
        </w:tc>
        <w:tc>
          <w:tcPr>
            <w:tcW w:w="1490" w:type="dxa"/>
            <w:vAlign w:val="center"/>
          </w:tcPr>
          <w:p w:rsidR="00313E28" w:rsidRPr="00915560" w:rsidRDefault="00313E28" w:rsidP="00387500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0-3</w:t>
            </w:r>
          </w:p>
        </w:tc>
      </w:tr>
      <w:tr w:rsidR="00313E28" w:rsidRPr="00915560" w:rsidTr="00387500">
        <w:trPr>
          <w:jc w:val="center"/>
        </w:trPr>
        <w:tc>
          <w:tcPr>
            <w:tcW w:w="2624" w:type="dxa"/>
          </w:tcPr>
          <w:p w:rsidR="00313E28" w:rsidRPr="00915560" w:rsidRDefault="00313E28" w:rsidP="00387500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Оригинальность идеи представления</w:t>
            </w:r>
          </w:p>
        </w:tc>
        <w:tc>
          <w:tcPr>
            <w:tcW w:w="5848" w:type="dxa"/>
          </w:tcPr>
          <w:p w:rsidR="00313E28" w:rsidRPr="00915560" w:rsidRDefault="00313E28" w:rsidP="0038750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560">
              <w:rPr>
                <w:sz w:val="28"/>
                <w:szCs w:val="28"/>
              </w:rPr>
              <w:t>яркость и образность представленной информации</w:t>
            </w:r>
          </w:p>
        </w:tc>
        <w:tc>
          <w:tcPr>
            <w:tcW w:w="1490" w:type="dxa"/>
            <w:vAlign w:val="center"/>
          </w:tcPr>
          <w:p w:rsidR="00313E28" w:rsidRPr="00915560" w:rsidRDefault="00313E28" w:rsidP="00387500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0-1</w:t>
            </w:r>
          </w:p>
        </w:tc>
      </w:tr>
      <w:tr w:rsidR="00313E28" w:rsidRPr="00915560" w:rsidTr="00387500">
        <w:trPr>
          <w:jc w:val="center"/>
        </w:trPr>
        <w:tc>
          <w:tcPr>
            <w:tcW w:w="2624" w:type="dxa"/>
          </w:tcPr>
          <w:p w:rsidR="00313E28" w:rsidRPr="00915560" w:rsidRDefault="00313E28" w:rsidP="00387500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Длительность видеопредставления</w:t>
            </w:r>
          </w:p>
        </w:tc>
        <w:tc>
          <w:tcPr>
            <w:tcW w:w="5848" w:type="dxa"/>
          </w:tcPr>
          <w:p w:rsidR="00313E28" w:rsidRPr="00915560" w:rsidRDefault="00313E28" w:rsidP="0038750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560">
              <w:rPr>
                <w:sz w:val="28"/>
                <w:szCs w:val="28"/>
              </w:rPr>
              <w:t>до 5 минут</w:t>
            </w:r>
          </w:p>
        </w:tc>
        <w:tc>
          <w:tcPr>
            <w:tcW w:w="1490" w:type="dxa"/>
            <w:vAlign w:val="center"/>
          </w:tcPr>
          <w:p w:rsidR="00313E28" w:rsidRPr="00915560" w:rsidRDefault="00313E28" w:rsidP="00387500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0-1</w:t>
            </w:r>
          </w:p>
        </w:tc>
      </w:tr>
      <w:tr w:rsidR="00313E28" w:rsidRPr="00915560" w:rsidTr="00387500">
        <w:trPr>
          <w:jc w:val="center"/>
        </w:trPr>
        <w:tc>
          <w:tcPr>
            <w:tcW w:w="9962" w:type="dxa"/>
            <w:gridSpan w:val="3"/>
          </w:tcPr>
          <w:p w:rsidR="00313E28" w:rsidRPr="00915560" w:rsidRDefault="00313E28" w:rsidP="00313E28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Дополнительные баллы</w:t>
            </w:r>
          </w:p>
        </w:tc>
      </w:tr>
      <w:tr w:rsidR="00313E28" w:rsidRPr="00915560" w:rsidTr="00387500">
        <w:trPr>
          <w:jc w:val="center"/>
        </w:trPr>
        <w:tc>
          <w:tcPr>
            <w:tcW w:w="2624" w:type="dxa"/>
          </w:tcPr>
          <w:p w:rsidR="00313E28" w:rsidRPr="00915560" w:rsidRDefault="00313E28" w:rsidP="00387500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Бонусные баллы за проведение муниципального этапа</w:t>
            </w:r>
          </w:p>
        </w:tc>
        <w:tc>
          <w:tcPr>
            <w:tcW w:w="5848" w:type="dxa"/>
          </w:tcPr>
          <w:p w:rsidR="00313E28" w:rsidRPr="00915560" w:rsidRDefault="00313E28" w:rsidP="0038750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560">
              <w:rPr>
                <w:sz w:val="28"/>
                <w:szCs w:val="28"/>
              </w:rPr>
              <w:t xml:space="preserve">активное освещение в созданной группе </w:t>
            </w:r>
            <w:r w:rsidR="00915560">
              <w:rPr>
                <w:sz w:val="28"/>
                <w:szCs w:val="28"/>
              </w:rPr>
              <w:t>в социальной сети «</w:t>
            </w:r>
            <w:proofErr w:type="spellStart"/>
            <w:r w:rsidRPr="00915560">
              <w:rPr>
                <w:sz w:val="28"/>
                <w:szCs w:val="28"/>
              </w:rPr>
              <w:t>ВКонтакте</w:t>
            </w:r>
            <w:proofErr w:type="spellEnd"/>
            <w:r w:rsidR="00915560">
              <w:rPr>
                <w:sz w:val="28"/>
                <w:szCs w:val="28"/>
              </w:rPr>
              <w:t>»</w:t>
            </w:r>
            <w:r w:rsidRPr="00915560">
              <w:rPr>
                <w:sz w:val="28"/>
                <w:szCs w:val="28"/>
              </w:rPr>
              <w:t xml:space="preserve"> процесса подготовки в образовательных организациях городов-участников к проведению муниципального этапа Чемпионата (знакомство с правилами игры </w:t>
            </w:r>
            <w:r w:rsidR="00915560">
              <w:rPr>
                <w:sz w:val="28"/>
                <w:szCs w:val="28"/>
              </w:rPr>
              <w:t xml:space="preserve">в </w:t>
            </w:r>
            <w:proofErr w:type="spellStart"/>
            <w:r w:rsidR="00915560">
              <w:rPr>
                <w:sz w:val="28"/>
                <w:szCs w:val="28"/>
              </w:rPr>
              <w:t>космобол</w:t>
            </w:r>
            <w:proofErr w:type="spellEnd"/>
            <w:r w:rsidRPr="00915560">
              <w:rPr>
                <w:sz w:val="28"/>
                <w:szCs w:val="28"/>
              </w:rPr>
              <w:t>, тренировки и др.);</w:t>
            </w:r>
          </w:p>
          <w:p w:rsidR="00313E28" w:rsidRPr="00154DE0" w:rsidRDefault="00313E28" w:rsidP="00154DE0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560">
              <w:rPr>
                <w:sz w:val="28"/>
                <w:szCs w:val="28"/>
              </w:rPr>
              <w:t>создание муниципальным оргкомитетом общего сюжета о подготовке и проведении муниципального этапа (длительностью до 5 минут)</w:t>
            </w:r>
            <w:r w:rsidR="00154DE0">
              <w:rPr>
                <w:sz w:val="28"/>
                <w:szCs w:val="28"/>
              </w:rPr>
              <w:t>.</w:t>
            </w:r>
          </w:p>
        </w:tc>
        <w:tc>
          <w:tcPr>
            <w:tcW w:w="1490" w:type="dxa"/>
            <w:vAlign w:val="center"/>
          </w:tcPr>
          <w:p w:rsidR="00313E28" w:rsidRPr="00915560" w:rsidRDefault="00313E28" w:rsidP="00387500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0-3</w:t>
            </w:r>
          </w:p>
        </w:tc>
      </w:tr>
      <w:tr w:rsidR="00313E28" w:rsidRPr="00915560" w:rsidTr="00387500">
        <w:trPr>
          <w:jc w:val="center"/>
        </w:trPr>
        <w:tc>
          <w:tcPr>
            <w:tcW w:w="2624" w:type="dxa"/>
          </w:tcPr>
          <w:p w:rsidR="00313E28" w:rsidRPr="00915560" w:rsidRDefault="00313E28" w:rsidP="00387500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5848" w:type="dxa"/>
          </w:tcPr>
          <w:p w:rsidR="00313E28" w:rsidRPr="00915560" w:rsidRDefault="00313E28" w:rsidP="00387500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313E28" w:rsidRPr="00915560" w:rsidRDefault="00313E28" w:rsidP="00387500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55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0-11</w:t>
            </w:r>
          </w:p>
        </w:tc>
      </w:tr>
    </w:tbl>
    <w:p w:rsidR="00313E28" w:rsidRPr="003758A3" w:rsidRDefault="00313E28" w:rsidP="00313E28">
      <w:pPr>
        <w:autoSpaceDE w:val="0"/>
        <w:autoSpaceDN w:val="0"/>
        <w:adjustRightInd w:val="0"/>
        <w:rPr>
          <w:b/>
          <w:bCs/>
          <w:color w:val="000000"/>
          <w:szCs w:val="28"/>
          <w:bdr w:val="none" w:sz="0" w:space="0" w:color="auto" w:frame="1"/>
        </w:rPr>
      </w:pPr>
    </w:p>
    <w:p w:rsidR="00313E28" w:rsidRPr="00915560" w:rsidRDefault="00313E28" w:rsidP="00915560">
      <w:pPr>
        <w:pStyle w:val="a6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15560">
        <w:rPr>
          <w:bCs/>
          <w:color w:val="000000"/>
          <w:sz w:val="28"/>
          <w:szCs w:val="28"/>
          <w:bdr w:val="none" w:sz="0" w:space="0" w:color="auto" w:frame="1"/>
        </w:rPr>
        <w:t>Содержание видеопредставления включает представление команды (название команды, факты из жизни команды, раскрытие личностного потенциала ее участников, итоги выполнения технического задания в соответствии с критериями).</w:t>
      </w:r>
    </w:p>
    <w:p w:rsidR="00313E28" w:rsidRPr="00915560" w:rsidRDefault="00313E28" w:rsidP="00915560">
      <w:pPr>
        <w:pStyle w:val="a6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15560">
        <w:rPr>
          <w:bCs/>
          <w:color w:val="000000"/>
          <w:sz w:val="28"/>
          <w:szCs w:val="28"/>
          <w:bdr w:val="none" w:sz="0" w:space="0" w:color="auto" w:frame="1"/>
        </w:rPr>
        <w:t>Максимальная продолжительности видеопредставления</w:t>
      </w:r>
      <w:r w:rsidR="0091556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7E675B">
        <w:rPr>
          <w:bCs/>
          <w:color w:val="000000"/>
          <w:sz w:val="28"/>
          <w:szCs w:val="28"/>
          <w:bdr w:val="none" w:sz="0" w:space="0" w:color="auto" w:frame="1"/>
        </w:rPr>
        <w:t>–</w:t>
      </w:r>
      <w:r w:rsidRPr="00915560">
        <w:rPr>
          <w:bCs/>
          <w:color w:val="000000"/>
          <w:sz w:val="28"/>
          <w:szCs w:val="28"/>
          <w:bdr w:val="none" w:sz="0" w:space="0" w:color="auto" w:frame="1"/>
        </w:rPr>
        <w:t xml:space="preserve"> 5 минут.</w:t>
      </w:r>
    </w:p>
    <w:p w:rsidR="00313E28" w:rsidRPr="00915560" w:rsidRDefault="007E675B" w:rsidP="00915560">
      <w:pPr>
        <w:pStyle w:val="a6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</w:t>
      </w:r>
      <w:r w:rsidR="00313E28" w:rsidRPr="00915560">
        <w:rPr>
          <w:bCs/>
          <w:color w:val="000000"/>
          <w:sz w:val="28"/>
          <w:szCs w:val="28"/>
          <w:bdr w:val="none" w:sz="0" w:space="0" w:color="auto" w:frame="1"/>
        </w:rPr>
        <w:t xml:space="preserve">зрослыми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оказывается </w:t>
      </w:r>
      <w:r w:rsidR="00313E28" w:rsidRPr="00915560">
        <w:rPr>
          <w:bCs/>
          <w:color w:val="000000"/>
          <w:sz w:val="28"/>
          <w:szCs w:val="28"/>
          <w:bdr w:val="none" w:sz="0" w:space="0" w:color="auto" w:frame="1"/>
        </w:rPr>
        <w:t>техническ</w:t>
      </w:r>
      <w:r>
        <w:rPr>
          <w:bCs/>
          <w:color w:val="000000"/>
          <w:sz w:val="28"/>
          <w:szCs w:val="28"/>
          <w:bdr w:val="none" w:sz="0" w:space="0" w:color="auto" w:frame="1"/>
        </w:rPr>
        <w:t>ая</w:t>
      </w:r>
      <w:r w:rsidR="00313E28" w:rsidRPr="00915560">
        <w:rPr>
          <w:bCs/>
          <w:color w:val="000000"/>
          <w:sz w:val="28"/>
          <w:szCs w:val="28"/>
          <w:bdr w:val="none" w:sz="0" w:space="0" w:color="auto" w:frame="1"/>
        </w:rPr>
        <w:t xml:space="preserve"> поддержк</w:t>
      </w:r>
      <w:r>
        <w:rPr>
          <w:bCs/>
          <w:color w:val="000000"/>
          <w:sz w:val="28"/>
          <w:szCs w:val="28"/>
          <w:bdr w:val="none" w:sz="0" w:space="0" w:color="auto" w:frame="1"/>
        </w:rPr>
        <w:t>а</w:t>
      </w:r>
      <w:r w:rsidR="00313E28" w:rsidRPr="00915560">
        <w:rPr>
          <w:bCs/>
          <w:color w:val="000000"/>
          <w:sz w:val="28"/>
          <w:szCs w:val="28"/>
          <w:bdr w:val="none" w:sz="0" w:space="0" w:color="auto" w:frame="1"/>
        </w:rPr>
        <w:t xml:space="preserve"> создани</w:t>
      </w:r>
      <w:r>
        <w:rPr>
          <w:bCs/>
          <w:color w:val="000000"/>
          <w:sz w:val="28"/>
          <w:szCs w:val="28"/>
          <w:bdr w:val="none" w:sz="0" w:space="0" w:color="auto" w:frame="1"/>
        </w:rPr>
        <w:t>я</w:t>
      </w:r>
      <w:r w:rsidR="00313E28" w:rsidRPr="00915560">
        <w:rPr>
          <w:bCs/>
          <w:color w:val="000000"/>
          <w:sz w:val="28"/>
          <w:szCs w:val="28"/>
          <w:bdr w:val="none" w:sz="0" w:space="0" w:color="auto" w:frame="1"/>
        </w:rPr>
        <w:t xml:space="preserve"> представления команды.</w:t>
      </w:r>
    </w:p>
    <w:p w:rsidR="00313E28" w:rsidRPr="00915560" w:rsidRDefault="00313E28" w:rsidP="00915560">
      <w:pPr>
        <w:pStyle w:val="a6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15560">
        <w:rPr>
          <w:bCs/>
          <w:color w:val="000000"/>
          <w:sz w:val="28"/>
          <w:szCs w:val="28"/>
          <w:bdr w:val="none" w:sz="0" w:space="0" w:color="auto" w:frame="1"/>
        </w:rPr>
        <w:t xml:space="preserve">Содержание видеопредставления </w:t>
      </w:r>
      <w:r w:rsidR="007E675B">
        <w:rPr>
          <w:bCs/>
          <w:color w:val="000000"/>
          <w:sz w:val="28"/>
          <w:szCs w:val="28"/>
          <w:bdr w:val="none" w:sz="0" w:space="0" w:color="auto" w:frame="1"/>
        </w:rPr>
        <w:t xml:space="preserve">должно соответствовать возрасту детей и </w:t>
      </w:r>
      <w:r w:rsidRPr="00915560">
        <w:rPr>
          <w:bCs/>
          <w:color w:val="000000"/>
          <w:sz w:val="28"/>
          <w:szCs w:val="28"/>
          <w:bdr w:val="none" w:sz="0" w:space="0" w:color="auto" w:frame="1"/>
        </w:rPr>
        <w:t>не должно противоречить законодательству РФ.</w:t>
      </w:r>
    </w:p>
    <w:p w:rsidR="00313E28" w:rsidRPr="00915560" w:rsidRDefault="00313E28" w:rsidP="00915560">
      <w:pPr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13E28" w:rsidRDefault="00313E28" w:rsidP="00915560">
      <w:pPr>
        <w:pStyle w:val="a6"/>
        <w:autoSpaceDE w:val="0"/>
        <w:autoSpaceDN w:val="0"/>
        <w:adjustRightInd w:val="0"/>
        <w:ind w:left="0" w:firstLine="567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15560">
        <w:rPr>
          <w:b/>
          <w:bCs/>
          <w:color w:val="000000"/>
          <w:sz w:val="28"/>
          <w:szCs w:val="28"/>
          <w:bdr w:val="none" w:sz="0" w:space="0" w:color="auto" w:frame="1"/>
        </w:rPr>
        <w:t>7. Награждение победителей Чемпионата</w:t>
      </w:r>
    </w:p>
    <w:p w:rsidR="007E675B" w:rsidRPr="00915560" w:rsidRDefault="007E675B" w:rsidP="00915560">
      <w:pPr>
        <w:pStyle w:val="a6"/>
        <w:autoSpaceDE w:val="0"/>
        <w:autoSpaceDN w:val="0"/>
        <w:adjustRightInd w:val="0"/>
        <w:ind w:left="0" w:firstLine="567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13E28" w:rsidRPr="007E675B" w:rsidRDefault="00313E28" w:rsidP="00915560">
      <w:pPr>
        <w:pStyle w:val="a6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E675B">
        <w:rPr>
          <w:bCs/>
          <w:color w:val="000000"/>
          <w:sz w:val="28"/>
          <w:szCs w:val="28"/>
          <w:bdr w:val="none" w:sz="0" w:space="0" w:color="auto" w:frame="1"/>
        </w:rPr>
        <w:t>7.1. Награждение на муниципальном этапе мероприятия может быть организовано каждым муниципалитетом по своему усмотрению и самостоятельно.</w:t>
      </w:r>
    </w:p>
    <w:p w:rsidR="00313E28" w:rsidRPr="007E675B" w:rsidRDefault="00313E28" w:rsidP="00915560">
      <w:pPr>
        <w:pStyle w:val="a6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E675B">
        <w:rPr>
          <w:bCs/>
          <w:color w:val="000000"/>
          <w:sz w:val="28"/>
          <w:szCs w:val="28"/>
          <w:bdr w:val="none" w:sz="0" w:space="0" w:color="auto" w:frame="1"/>
        </w:rPr>
        <w:t xml:space="preserve">7.2. На </w:t>
      </w:r>
      <w:r w:rsidR="007E675B">
        <w:rPr>
          <w:bCs/>
          <w:color w:val="000000"/>
          <w:sz w:val="28"/>
          <w:szCs w:val="28"/>
          <w:bdr w:val="none" w:sz="0" w:space="0" w:color="auto" w:frame="1"/>
        </w:rPr>
        <w:t>ф</w:t>
      </w:r>
      <w:r w:rsidRPr="007E675B">
        <w:rPr>
          <w:bCs/>
          <w:color w:val="000000"/>
          <w:sz w:val="28"/>
          <w:szCs w:val="28"/>
          <w:bdr w:val="none" w:sz="0" w:space="0" w:color="auto" w:frame="1"/>
        </w:rPr>
        <w:t xml:space="preserve">инальном этапе все команды награждаются грамотами, медалями и ценными призами. Награждение победителей и участников осуществляется на торжественной церемонии закрытия Чемпионата. </w:t>
      </w:r>
      <w:r w:rsidRPr="00915560">
        <w:rPr>
          <w:bCs/>
          <w:color w:val="000000"/>
          <w:sz w:val="28"/>
          <w:szCs w:val="28"/>
          <w:bdr w:val="none" w:sz="0" w:space="0" w:color="auto" w:frame="1"/>
        </w:rPr>
        <w:t xml:space="preserve">Победители и призеры Чемпионата определяются Оргкомитетом в соответствии с разработанными критериями. </w:t>
      </w:r>
    </w:p>
    <w:p w:rsidR="00313E28" w:rsidRPr="007E675B" w:rsidRDefault="00313E28" w:rsidP="00915560">
      <w:pPr>
        <w:pStyle w:val="a6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E675B">
        <w:rPr>
          <w:bCs/>
          <w:color w:val="000000"/>
          <w:sz w:val="28"/>
          <w:szCs w:val="28"/>
          <w:bdr w:val="none" w:sz="0" w:space="0" w:color="auto" w:frame="1"/>
        </w:rPr>
        <w:t xml:space="preserve">7.3. По решению </w:t>
      </w:r>
      <w:r w:rsidR="007E675B"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Pr="007E675B">
        <w:rPr>
          <w:bCs/>
          <w:color w:val="000000"/>
          <w:sz w:val="28"/>
          <w:szCs w:val="28"/>
          <w:bdr w:val="none" w:sz="0" w:space="0" w:color="auto" w:frame="1"/>
        </w:rPr>
        <w:t>рганизатора могут присуждаться специальные призы в номинациях.</w:t>
      </w:r>
    </w:p>
    <w:p w:rsidR="007E675B" w:rsidRDefault="007E675B" w:rsidP="00915560">
      <w:pPr>
        <w:ind w:firstLine="567"/>
        <w:rPr>
          <w:sz w:val="28"/>
          <w:szCs w:val="28"/>
        </w:rPr>
        <w:sectPr w:rsidR="007E675B" w:rsidSect="00313E28">
          <w:headerReference w:type="default" r:id="rId12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7E675B" w:rsidRPr="007E675B" w:rsidRDefault="007E675B" w:rsidP="007E675B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bdr w:val="none" w:sz="0" w:space="0" w:color="auto" w:frame="1"/>
        </w:rPr>
      </w:pPr>
      <w:r w:rsidRPr="007E675B">
        <w:rPr>
          <w:b/>
          <w:bCs/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7E675B" w:rsidRDefault="007E675B" w:rsidP="007E675B">
      <w:pPr>
        <w:autoSpaceDE w:val="0"/>
        <w:autoSpaceDN w:val="0"/>
        <w:adjustRightInd w:val="0"/>
        <w:jc w:val="both"/>
        <w:rPr>
          <w:bCs/>
          <w:color w:val="FF0000"/>
          <w:szCs w:val="28"/>
          <w:bdr w:val="none" w:sz="0" w:space="0" w:color="auto" w:frame="1"/>
        </w:rPr>
      </w:pPr>
    </w:p>
    <w:p w:rsidR="007E675B" w:rsidRPr="0034001C" w:rsidRDefault="007E675B" w:rsidP="007E675B">
      <w:pPr>
        <w:ind w:firstLine="567"/>
        <w:jc w:val="center"/>
        <w:rPr>
          <w:b/>
          <w:sz w:val="28"/>
          <w:szCs w:val="28"/>
        </w:rPr>
      </w:pPr>
      <w:r w:rsidRPr="0034001C">
        <w:rPr>
          <w:b/>
          <w:sz w:val="28"/>
          <w:szCs w:val="28"/>
        </w:rPr>
        <w:t xml:space="preserve">Города, участвующие в реализации проекта «Школа </w:t>
      </w:r>
      <w:proofErr w:type="spellStart"/>
      <w:r w:rsidRPr="0034001C">
        <w:rPr>
          <w:b/>
          <w:sz w:val="28"/>
          <w:szCs w:val="28"/>
        </w:rPr>
        <w:t>Росатома</w:t>
      </w:r>
      <w:proofErr w:type="spellEnd"/>
      <w:r w:rsidRPr="0034001C">
        <w:rPr>
          <w:b/>
          <w:sz w:val="28"/>
          <w:szCs w:val="28"/>
        </w:rPr>
        <w:t>»:</w:t>
      </w:r>
    </w:p>
    <w:p w:rsidR="007E675B" w:rsidRPr="0034001C" w:rsidRDefault="007E675B" w:rsidP="007E675B">
      <w:pPr>
        <w:jc w:val="both"/>
        <w:rPr>
          <w:b/>
          <w:color w:val="000000"/>
          <w:sz w:val="28"/>
          <w:szCs w:val="28"/>
        </w:rPr>
      </w:pP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Балаково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proofErr w:type="spellStart"/>
      <w:r w:rsidRPr="0034001C">
        <w:rPr>
          <w:sz w:val="28"/>
          <w:szCs w:val="28"/>
        </w:rPr>
        <w:t>Билибино</w:t>
      </w:r>
      <w:proofErr w:type="spellEnd"/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Волгодонск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Глазов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Десногорск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Димитровград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 xml:space="preserve">Железногорск 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Заречный Пензенской области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Заречный Свердловской области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Зеленогорск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Курчатов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Лесной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proofErr w:type="spellStart"/>
      <w:r w:rsidRPr="0034001C">
        <w:rPr>
          <w:sz w:val="28"/>
          <w:szCs w:val="28"/>
        </w:rPr>
        <w:t>Нововоронеж</w:t>
      </w:r>
      <w:proofErr w:type="spellEnd"/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Новоуральск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Озерск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Полярные Зори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Саров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Северск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proofErr w:type="spellStart"/>
      <w:r w:rsidRPr="0034001C">
        <w:rPr>
          <w:sz w:val="28"/>
          <w:szCs w:val="28"/>
        </w:rPr>
        <w:t>Снежинск</w:t>
      </w:r>
      <w:proofErr w:type="spellEnd"/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Сосновый Бор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Трехгорный</w:t>
      </w:r>
    </w:p>
    <w:p w:rsidR="007E675B" w:rsidRPr="0034001C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34001C">
        <w:rPr>
          <w:sz w:val="28"/>
          <w:szCs w:val="28"/>
        </w:rPr>
        <w:t>Удомля</w:t>
      </w:r>
    </w:p>
    <w:p w:rsidR="007E675B" w:rsidRPr="00F254C1" w:rsidRDefault="007E675B" w:rsidP="007E675B">
      <w:pPr>
        <w:numPr>
          <w:ilvl w:val="0"/>
          <w:numId w:val="16"/>
        </w:numPr>
        <w:tabs>
          <w:tab w:val="left" w:pos="993"/>
        </w:tabs>
        <w:ind w:left="0" w:firstLine="567"/>
        <w:contextualSpacing/>
      </w:pPr>
      <w:r w:rsidRPr="0034001C">
        <w:rPr>
          <w:sz w:val="28"/>
          <w:szCs w:val="28"/>
        </w:rPr>
        <w:t>Усолье-Сибирское</w:t>
      </w:r>
    </w:p>
    <w:p w:rsidR="007E675B" w:rsidRDefault="007E675B" w:rsidP="00915560">
      <w:pPr>
        <w:ind w:firstLine="567"/>
        <w:rPr>
          <w:sz w:val="28"/>
          <w:szCs w:val="28"/>
        </w:rPr>
        <w:sectPr w:rsidR="007E675B" w:rsidSect="00313E28"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7E675B" w:rsidRPr="007E675B" w:rsidRDefault="007E675B" w:rsidP="007E675B">
      <w:pPr>
        <w:pStyle w:val="ad"/>
        <w:jc w:val="right"/>
        <w:rPr>
          <w:b/>
          <w:sz w:val="28"/>
          <w:szCs w:val="28"/>
        </w:rPr>
      </w:pPr>
      <w:r w:rsidRPr="007E675B">
        <w:rPr>
          <w:b/>
          <w:sz w:val="28"/>
          <w:szCs w:val="28"/>
        </w:rPr>
        <w:lastRenderedPageBreak/>
        <w:t>Приложение 2</w:t>
      </w:r>
    </w:p>
    <w:p w:rsidR="007E675B" w:rsidRDefault="007E675B" w:rsidP="007E675B">
      <w:pPr>
        <w:pStyle w:val="ad"/>
        <w:jc w:val="right"/>
      </w:pPr>
    </w:p>
    <w:p w:rsidR="007E675B" w:rsidRPr="007E675B" w:rsidRDefault="007E675B" w:rsidP="007E675B">
      <w:pPr>
        <w:pStyle w:val="ad"/>
        <w:jc w:val="right"/>
        <w:rPr>
          <w:bCs/>
          <w:i/>
          <w:color w:val="000000"/>
        </w:rPr>
      </w:pPr>
      <w:r w:rsidRPr="007E675B">
        <w:rPr>
          <w:bCs/>
          <w:i/>
        </w:rPr>
        <w:t xml:space="preserve">Срок </w:t>
      </w:r>
      <w:r w:rsidRPr="007E675B">
        <w:rPr>
          <w:bCs/>
          <w:i/>
          <w:color w:val="000000"/>
        </w:rPr>
        <w:t xml:space="preserve">предоставления до 13 мая 2022 г.    </w:t>
      </w:r>
    </w:p>
    <w:p w:rsidR="007E675B" w:rsidRPr="009264FB" w:rsidRDefault="007E675B" w:rsidP="007E675B">
      <w:pPr>
        <w:jc w:val="right"/>
        <w:rPr>
          <w:szCs w:val="28"/>
        </w:rPr>
      </w:pPr>
    </w:p>
    <w:p w:rsidR="007E675B" w:rsidRDefault="007E675B" w:rsidP="007E675B">
      <w:pPr>
        <w:ind w:right="-57"/>
        <w:jc w:val="center"/>
        <w:rPr>
          <w:color w:val="000000"/>
        </w:rPr>
      </w:pPr>
      <w:r>
        <w:t xml:space="preserve">Заявка на участие в </w:t>
      </w:r>
      <w:r>
        <w:rPr>
          <w:color w:val="000000"/>
        </w:rPr>
        <w:t xml:space="preserve">муниципальном этапе </w:t>
      </w:r>
    </w:p>
    <w:p w:rsidR="007E675B" w:rsidRPr="007E675B" w:rsidRDefault="007E675B" w:rsidP="007E675B">
      <w:pPr>
        <w:autoSpaceDE w:val="0"/>
        <w:autoSpaceDN w:val="0"/>
        <w:adjustRightInd w:val="0"/>
        <w:jc w:val="center"/>
        <w:rPr>
          <w:b/>
          <w:bCs/>
        </w:rPr>
      </w:pPr>
      <w:r w:rsidRPr="007E675B">
        <w:rPr>
          <w:b/>
          <w:bCs/>
        </w:rPr>
        <w:t xml:space="preserve">«II спортивного чемпионата «Школы </w:t>
      </w:r>
      <w:proofErr w:type="spellStart"/>
      <w:r w:rsidRPr="007E675B">
        <w:rPr>
          <w:b/>
          <w:bCs/>
        </w:rPr>
        <w:t>Росатома</w:t>
      </w:r>
      <w:proofErr w:type="spellEnd"/>
      <w:r w:rsidRPr="007E675B">
        <w:rPr>
          <w:b/>
          <w:bCs/>
        </w:rPr>
        <w:t xml:space="preserve">» по </w:t>
      </w:r>
      <w:proofErr w:type="spellStart"/>
      <w:r w:rsidRPr="007E675B">
        <w:rPr>
          <w:b/>
          <w:bCs/>
        </w:rPr>
        <w:t>космоболу</w:t>
      </w:r>
      <w:proofErr w:type="spellEnd"/>
      <w:r w:rsidRPr="007E675B">
        <w:rPr>
          <w:b/>
          <w:bCs/>
        </w:rPr>
        <w:t xml:space="preserve"> 5+» – </w:t>
      </w:r>
    </w:p>
    <w:p w:rsidR="007E675B" w:rsidRPr="00BE7D89" w:rsidRDefault="007E675B" w:rsidP="007E675B">
      <w:pPr>
        <w:autoSpaceDE w:val="0"/>
        <w:autoSpaceDN w:val="0"/>
        <w:adjustRightInd w:val="0"/>
        <w:jc w:val="center"/>
        <w:rPr>
          <w:b/>
          <w:bCs/>
        </w:rPr>
      </w:pPr>
      <w:r w:rsidRPr="007E675B">
        <w:rPr>
          <w:b/>
          <w:bCs/>
        </w:rPr>
        <w:t>«Путешествие по созвездию Л»</w:t>
      </w:r>
      <w:r>
        <w:rPr>
          <w:b/>
          <w:bCs/>
        </w:rPr>
        <w:t xml:space="preserve"> </w:t>
      </w:r>
    </w:p>
    <w:p w:rsidR="007E675B" w:rsidRPr="009264FB" w:rsidRDefault="007E675B" w:rsidP="007E675B">
      <w:pPr>
        <w:ind w:right="-57"/>
        <w:jc w:val="center"/>
        <w:rPr>
          <w:color w:val="000000"/>
        </w:rPr>
      </w:pPr>
      <w:r w:rsidRPr="009264FB">
        <w:rPr>
          <w:color w:val="000000"/>
        </w:rPr>
        <w:t xml:space="preserve">для воспитанников </w:t>
      </w:r>
      <w:r>
        <w:rPr>
          <w:color w:val="000000"/>
        </w:rPr>
        <w:t xml:space="preserve">дошкольных </w:t>
      </w:r>
      <w:r w:rsidRPr="009264FB">
        <w:rPr>
          <w:color w:val="000000"/>
        </w:rPr>
        <w:t xml:space="preserve">образовательных </w:t>
      </w:r>
      <w:r>
        <w:rPr>
          <w:color w:val="000000"/>
        </w:rPr>
        <w:t>организаций</w:t>
      </w:r>
      <w:r w:rsidRPr="009264FB">
        <w:rPr>
          <w:color w:val="000000"/>
        </w:rPr>
        <w:t xml:space="preserve"> </w:t>
      </w:r>
    </w:p>
    <w:p w:rsidR="007E675B" w:rsidRDefault="007E675B" w:rsidP="007E675B">
      <w:pPr>
        <w:ind w:right="-57"/>
        <w:jc w:val="center"/>
      </w:pPr>
      <w:r w:rsidRPr="009264FB">
        <w:t>город</w:t>
      </w:r>
      <w:r>
        <w:t>а _____________________________</w:t>
      </w:r>
    </w:p>
    <w:p w:rsidR="007E675B" w:rsidRPr="009264FB" w:rsidRDefault="007E675B" w:rsidP="007E675B">
      <w:pPr>
        <w:ind w:right="-57"/>
        <w:jc w:val="center"/>
      </w:pPr>
    </w:p>
    <w:p w:rsidR="007E675B" w:rsidRPr="00DB5F5C" w:rsidRDefault="007E675B" w:rsidP="007E675B">
      <w:pPr>
        <w:rPr>
          <w:sz w:val="20"/>
          <w:szCs w:val="20"/>
        </w:rPr>
      </w:pPr>
      <w:r w:rsidRPr="00DB5F5C">
        <w:rPr>
          <w:sz w:val="20"/>
          <w:szCs w:val="20"/>
        </w:rPr>
        <w:t>Организаторы Чемпионата: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"/>
        <w:gridCol w:w="2609"/>
        <w:gridCol w:w="4487"/>
        <w:gridCol w:w="2403"/>
      </w:tblGrid>
      <w:tr w:rsidR="007E675B" w:rsidRPr="00DB5F5C" w:rsidTr="00387500">
        <w:tc>
          <w:tcPr>
            <w:tcW w:w="204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  <w:r w:rsidRPr="00DB5F5C">
              <w:rPr>
                <w:sz w:val="20"/>
                <w:szCs w:val="20"/>
              </w:rPr>
              <w:t>№</w:t>
            </w:r>
          </w:p>
        </w:tc>
        <w:tc>
          <w:tcPr>
            <w:tcW w:w="1317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  <w:r w:rsidRPr="00DB5F5C">
              <w:rPr>
                <w:sz w:val="20"/>
                <w:szCs w:val="20"/>
              </w:rPr>
              <w:t>ФИО членов оргкомитета, должность</w:t>
            </w:r>
          </w:p>
        </w:tc>
        <w:tc>
          <w:tcPr>
            <w:tcW w:w="2265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  <w:r w:rsidRPr="00DB5F5C">
              <w:rPr>
                <w:sz w:val="20"/>
                <w:szCs w:val="20"/>
              </w:rPr>
              <w:t>Статус</w:t>
            </w:r>
          </w:p>
        </w:tc>
        <w:tc>
          <w:tcPr>
            <w:tcW w:w="1213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  <w:r w:rsidRPr="00DB5F5C">
              <w:rPr>
                <w:sz w:val="20"/>
                <w:szCs w:val="20"/>
              </w:rPr>
              <w:t>Контактный телефон, адрес электронной почты</w:t>
            </w:r>
          </w:p>
        </w:tc>
      </w:tr>
      <w:tr w:rsidR="007E675B" w:rsidRPr="00DB5F5C" w:rsidTr="00387500">
        <w:tc>
          <w:tcPr>
            <w:tcW w:w="204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  <w:r w:rsidRPr="00DB5F5C">
              <w:rPr>
                <w:sz w:val="20"/>
                <w:szCs w:val="20"/>
              </w:rPr>
              <w:t>1.</w:t>
            </w:r>
          </w:p>
        </w:tc>
        <w:tc>
          <w:tcPr>
            <w:tcW w:w="1317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  <w:r w:rsidRPr="00DB5F5C">
              <w:rPr>
                <w:sz w:val="20"/>
                <w:szCs w:val="20"/>
              </w:rPr>
              <w:t xml:space="preserve">Муниципальный координатор проекта </w:t>
            </w:r>
            <w:r>
              <w:rPr>
                <w:sz w:val="20"/>
                <w:szCs w:val="20"/>
              </w:rPr>
              <w:t>«</w:t>
            </w:r>
            <w:r w:rsidRPr="00DB5F5C">
              <w:rPr>
                <w:sz w:val="20"/>
                <w:szCs w:val="20"/>
              </w:rPr>
              <w:t xml:space="preserve">Школа </w:t>
            </w:r>
            <w:proofErr w:type="spellStart"/>
            <w:r w:rsidRPr="00DB5F5C">
              <w:rPr>
                <w:sz w:val="20"/>
                <w:szCs w:val="20"/>
              </w:rPr>
              <w:t>Росатома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DB5F5C">
              <w:rPr>
                <w:sz w:val="20"/>
                <w:szCs w:val="20"/>
              </w:rPr>
              <w:t>, председатель муниципального оргкомитета мероприятия</w:t>
            </w:r>
          </w:p>
        </w:tc>
        <w:tc>
          <w:tcPr>
            <w:tcW w:w="1213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</w:p>
        </w:tc>
      </w:tr>
      <w:tr w:rsidR="007E675B" w:rsidRPr="00DB5F5C" w:rsidTr="00387500">
        <w:tc>
          <w:tcPr>
            <w:tcW w:w="204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  <w:r w:rsidRPr="00DB5F5C">
              <w:rPr>
                <w:sz w:val="20"/>
                <w:szCs w:val="20"/>
              </w:rPr>
              <w:t>2.</w:t>
            </w:r>
          </w:p>
        </w:tc>
        <w:tc>
          <w:tcPr>
            <w:tcW w:w="1317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  <w:r w:rsidRPr="00DB5F5C">
              <w:rPr>
                <w:sz w:val="20"/>
                <w:szCs w:val="20"/>
              </w:rPr>
              <w:t>Член оргкомитета от муниципального органа управления образовани</w:t>
            </w:r>
            <w:r w:rsidR="0037778F">
              <w:rPr>
                <w:sz w:val="20"/>
                <w:szCs w:val="20"/>
              </w:rPr>
              <w:t>ем</w:t>
            </w:r>
          </w:p>
        </w:tc>
        <w:tc>
          <w:tcPr>
            <w:tcW w:w="1213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</w:p>
        </w:tc>
      </w:tr>
      <w:tr w:rsidR="007E675B" w:rsidRPr="00DB5F5C" w:rsidTr="00387500">
        <w:tc>
          <w:tcPr>
            <w:tcW w:w="204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  <w:r w:rsidRPr="00DB5F5C">
              <w:rPr>
                <w:sz w:val="20"/>
                <w:szCs w:val="20"/>
              </w:rPr>
              <w:t>3.</w:t>
            </w:r>
          </w:p>
        </w:tc>
        <w:tc>
          <w:tcPr>
            <w:tcW w:w="1317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  <w:r w:rsidRPr="00DB5F5C">
              <w:rPr>
                <w:sz w:val="20"/>
                <w:szCs w:val="20"/>
              </w:rPr>
              <w:t>Член оргкомитета от дошкольного образовательного учреждения, на базе которого проводится муниципальный этап мероприятия</w:t>
            </w:r>
          </w:p>
        </w:tc>
        <w:tc>
          <w:tcPr>
            <w:tcW w:w="1213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</w:p>
        </w:tc>
      </w:tr>
      <w:tr w:rsidR="007E675B" w:rsidRPr="00DB5F5C" w:rsidTr="00387500">
        <w:tc>
          <w:tcPr>
            <w:tcW w:w="204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  <w:r w:rsidRPr="00DB5F5C">
              <w:rPr>
                <w:sz w:val="20"/>
                <w:szCs w:val="20"/>
              </w:rPr>
              <w:t>4</w:t>
            </w:r>
          </w:p>
        </w:tc>
        <w:tc>
          <w:tcPr>
            <w:tcW w:w="1317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  <w:r w:rsidRPr="00DB5F5C">
              <w:rPr>
                <w:sz w:val="20"/>
                <w:szCs w:val="20"/>
              </w:rPr>
              <w:t>Член оргкомитета</w:t>
            </w:r>
          </w:p>
        </w:tc>
        <w:tc>
          <w:tcPr>
            <w:tcW w:w="1213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</w:p>
        </w:tc>
      </w:tr>
      <w:tr w:rsidR="007E675B" w:rsidRPr="00DB5F5C" w:rsidTr="00387500">
        <w:tc>
          <w:tcPr>
            <w:tcW w:w="204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  <w:r w:rsidRPr="00DB5F5C">
              <w:rPr>
                <w:sz w:val="20"/>
                <w:szCs w:val="20"/>
              </w:rPr>
              <w:t>5</w:t>
            </w:r>
          </w:p>
        </w:tc>
        <w:tc>
          <w:tcPr>
            <w:tcW w:w="1317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  <w:r w:rsidRPr="00DB5F5C">
              <w:rPr>
                <w:sz w:val="20"/>
                <w:szCs w:val="20"/>
              </w:rPr>
              <w:t>Член оргкомитета</w:t>
            </w:r>
          </w:p>
        </w:tc>
        <w:tc>
          <w:tcPr>
            <w:tcW w:w="1213" w:type="pct"/>
          </w:tcPr>
          <w:p w:rsidR="007E675B" w:rsidRPr="00DB5F5C" w:rsidRDefault="007E675B" w:rsidP="00387500">
            <w:pPr>
              <w:rPr>
                <w:sz w:val="20"/>
                <w:szCs w:val="20"/>
              </w:rPr>
            </w:pPr>
          </w:p>
        </w:tc>
      </w:tr>
    </w:tbl>
    <w:p w:rsidR="007E675B" w:rsidRDefault="007E675B" w:rsidP="007E675B"/>
    <w:p w:rsidR="007E675B" w:rsidRPr="00DB5F5C" w:rsidRDefault="007E675B" w:rsidP="007E675B">
      <w:r w:rsidRPr="00DB5F5C">
        <w:t>Участники Чемпионата: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3170"/>
        <w:gridCol w:w="2681"/>
        <w:gridCol w:w="783"/>
        <w:gridCol w:w="2609"/>
      </w:tblGrid>
      <w:tr w:rsidR="007E675B" w:rsidRPr="00EA1B84" w:rsidTr="00387500">
        <w:trPr>
          <w:jc w:val="center"/>
        </w:trPr>
        <w:tc>
          <w:tcPr>
            <w:tcW w:w="335" w:type="pct"/>
          </w:tcPr>
          <w:p w:rsidR="007E675B" w:rsidRPr="00EA1B84" w:rsidRDefault="007E675B" w:rsidP="0038750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A1B84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1600" w:type="pct"/>
          </w:tcPr>
          <w:p w:rsidR="007E675B" w:rsidRPr="00393DBD" w:rsidRDefault="007E675B" w:rsidP="00387500">
            <w:pPr>
              <w:jc w:val="both"/>
              <w:rPr>
                <w:b/>
                <w:sz w:val="20"/>
                <w:szCs w:val="20"/>
              </w:rPr>
            </w:pPr>
            <w:r w:rsidRPr="00393DBD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дошкольной образовательной организации</w:t>
            </w:r>
            <w:r w:rsidRPr="00393DBD">
              <w:rPr>
                <w:b/>
                <w:sz w:val="20"/>
                <w:szCs w:val="20"/>
              </w:rPr>
              <w:t xml:space="preserve"> (по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3DBD">
              <w:rPr>
                <w:b/>
                <w:sz w:val="20"/>
                <w:szCs w:val="20"/>
              </w:rPr>
              <w:t>уставу)</w:t>
            </w:r>
          </w:p>
        </w:tc>
        <w:tc>
          <w:tcPr>
            <w:tcW w:w="1353" w:type="pct"/>
          </w:tcPr>
          <w:p w:rsidR="007E675B" w:rsidRPr="00EA1B84" w:rsidRDefault="007E675B" w:rsidP="00387500">
            <w:pPr>
              <w:jc w:val="both"/>
              <w:rPr>
                <w:b/>
                <w:sz w:val="20"/>
                <w:szCs w:val="20"/>
              </w:rPr>
            </w:pPr>
            <w:r w:rsidRPr="00CA483C">
              <w:rPr>
                <w:b/>
                <w:sz w:val="20"/>
                <w:szCs w:val="20"/>
              </w:rPr>
              <w:t>ФИО и должность</w:t>
            </w:r>
            <w:r>
              <w:rPr>
                <w:b/>
                <w:sz w:val="20"/>
                <w:szCs w:val="20"/>
              </w:rPr>
              <w:t xml:space="preserve"> куратора (тренера) команды</w:t>
            </w:r>
            <w:r w:rsidRPr="00CA483C">
              <w:rPr>
                <w:b/>
                <w:sz w:val="20"/>
                <w:szCs w:val="20"/>
              </w:rPr>
              <w:t xml:space="preserve"> </w:t>
            </w:r>
            <w:r w:rsidRPr="00EA1B84">
              <w:rPr>
                <w:b/>
                <w:sz w:val="20"/>
                <w:szCs w:val="20"/>
                <w:lang w:val="en-US"/>
              </w:rPr>
              <w:t>e</w:t>
            </w:r>
            <w:r w:rsidRPr="00CA483C">
              <w:rPr>
                <w:b/>
                <w:sz w:val="20"/>
                <w:szCs w:val="20"/>
              </w:rPr>
              <w:t>-</w:t>
            </w:r>
            <w:r w:rsidRPr="00EA1B84">
              <w:rPr>
                <w:b/>
                <w:sz w:val="20"/>
                <w:szCs w:val="20"/>
                <w:lang w:val="en-US"/>
              </w:rPr>
              <w:t>mail</w:t>
            </w:r>
            <w:r w:rsidRPr="00CA483C">
              <w:rPr>
                <w:b/>
                <w:sz w:val="20"/>
                <w:szCs w:val="20"/>
              </w:rPr>
              <w:t xml:space="preserve">, </w:t>
            </w:r>
            <w:r w:rsidRPr="00EA1B84">
              <w:rPr>
                <w:b/>
                <w:sz w:val="20"/>
                <w:szCs w:val="20"/>
              </w:rPr>
              <w:t>мобильный телефон.</w:t>
            </w:r>
          </w:p>
        </w:tc>
        <w:tc>
          <w:tcPr>
            <w:tcW w:w="1712" w:type="pct"/>
            <w:gridSpan w:val="2"/>
          </w:tcPr>
          <w:p w:rsidR="007E675B" w:rsidRPr="007739D7" w:rsidRDefault="007E675B" w:rsidP="003875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Возраст и </w:t>
            </w:r>
            <w:r w:rsidRPr="007739D7">
              <w:rPr>
                <w:b/>
                <w:sz w:val="20"/>
                <w:szCs w:val="20"/>
              </w:rPr>
              <w:t>ФИО участников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39D7">
              <w:rPr>
                <w:b/>
                <w:sz w:val="20"/>
                <w:szCs w:val="20"/>
              </w:rPr>
              <w:t>команды</w:t>
            </w: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 w:val="restar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  <w:r w:rsidRPr="00EA1B84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600" w:type="pct"/>
            <w:vMerge w:val="restart"/>
          </w:tcPr>
          <w:p w:rsidR="007E675B" w:rsidRPr="007E675B" w:rsidRDefault="007E675B" w:rsidP="00387500">
            <w:pPr>
              <w:jc w:val="both"/>
              <w:rPr>
                <w:i/>
                <w:sz w:val="20"/>
                <w:szCs w:val="20"/>
              </w:rPr>
            </w:pPr>
            <w:r w:rsidRPr="007E675B">
              <w:rPr>
                <w:i/>
                <w:sz w:val="20"/>
                <w:szCs w:val="20"/>
              </w:rPr>
              <w:t>Муниципальное автономное дошкольное образовательное учреждение «Детский сад № 28 «Ветерок» г. Лесной</w:t>
            </w:r>
          </w:p>
        </w:tc>
        <w:tc>
          <w:tcPr>
            <w:tcW w:w="1353" w:type="pct"/>
            <w:vMerge w:val="restart"/>
          </w:tcPr>
          <w:p w:rsidR="007E675B" w:rsidRPr="007E675B" w:rsidRDefault="007E675B" w:rsidP="0038750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7E675B">
              <w:rPr>
                <w:i/>
                <w:sz w:val="20"/>
                <w:szCs w:val="20"/>
              </w:rPr>
              <w:t>Дойнеко</w:t>
            </w:r>
            <w:proofErr w:type="spellEnd"/>
            <w:r w:rsidRPr="007E675B">
              <w:rPr>
                <w:i/>
                <w:sz w:val="20"/>
                <w:szCs w:val="20"/>
              </w:rPr>
              <w:t xml:space="preserve"> Екатерина Владимировна, инструктор по физической культуре, </w:t>
            </w:r>
            <w:proofErr w:type="spellStart"/>
            <w:r w:rsidRPr="007E675B">
              <w:rPr>
                <w:i/>
                <w:sz w:val="20"/>
                <w:szCs w:val="20"/>
                <w:lang w:val="en-US"/>
              </w:rPr>
              <w:t>dou</w:t>
            </w:r>
            <w:proofErr w:type="spellEnd"/>
            <w:r w:rsidRPr="007E675B">
              <w:rPr>
                <w:i/>
                <w:sz w:val="20"/>
                <w:szCs w:val="20"/>
              </w:rPr>
              <w:t>28@</w:t>
            </w:r>
            <w:proofErr w:type="spellStart"/>
            <w:r w:rsidRPr="007E675B">
              <w:rPr>
                <w:i/>
                <w:sz w:val="20"/>
                <w:szCs w:val="20"/>
                <w:lang w:val="en-US"/>
              </w:rPr>
              <w:t>edu</w:t>
            </w:r>
            <w:proofErr w:type="spellEnd"/>
            <w:r w:rsidRPr="007E675B">
              <w:rPr>
                <w:i/>
                <w:sz w:val="20"/>
                <w:szCs w:val="20"/>
              </w:rPr>
              <w:t>-</w:t>
            </w:r>
            <w:proofErr w:type="spellStart"/>
            <w:r w:rsidRPr="007E675B">
              <w:rPr>
                <w:i/>
                <w:sz w:val="20"/>
                <w:szCs w:val="20"/>
                <w:lang w:val="en-US"/>
              </w:rPr>
              <w:t>lesnoy</w:t>
            </w:r>
            <w:proofErr w:type="spellEnd"/>
            <w:r w:rsidRPr="007E675B">
              <w:rPr>
                <w:i/>
                <w:sz w:val="20"/>
                <w:szCs w:val="20"/>
              </w:rPr>
              <w:t>.</w:t>
            </w:r>
            <w:proofErr w:type="spellStart"/>
            <w:r w:rsidRPr="007E675B"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7E675B">
              <w:rPr>
                <w:i/>
                <w:sz w:val="20"/>
                <w:szCs w:val="20"/>
              </w:rPr>
              <w:t>, 8(34342)67955</w:t>
            </w:r>
          </w:p>
        </w:tc>
        <w:tc>
          <w:tcPr>
            <w:tcW w:w="395" w:type="pc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pct"/>
            <w:vMerge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pct"/>
            <w:vMerge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pct"/>
            <w:vMerge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pct"/>
            <w:vMerge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pct"/>
            <w:vMerge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 w:val="restart"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  <w:r w:rsidRPr="00486DB3">
              <w:rPr>
                <w:sz w:val="20"/>
                <w:szCs w:val="20"/>
              </w:rPr>
              <w:t>2.</w:t>
            </w:r>
          </w:p>
        </w:tc>
        <w:tc>
          <w:tcPr>
            <w:tcW w:w="1600" w:type="pct"/>
            <w:vMerge w:val="restar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pct"/>
            <w:vMerge w:val="restar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 w:val="restar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  <w:r w:rsidRPr="00EA1B84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600" w:type="pct"/>
            <w:vMerge w:val="restar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 w:val="restar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 w:val="restar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  <w:r w:rsidRPr="00EA1B84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600" w:type="pct"/>
            <w:vMerge w:val="restar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 w:val="restar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7739D7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675B" w:rsidRPr="00EA1B84" w:rsidTr="00387500">
        <w:trPr>
          <w:jc w:val="center"/>
        </w:trPr>
        <w:tc>
          <w:tcPr>
            <w:tcW w:w="335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7E675B" w:rsidRPr="00486DB3" w:rsidRDefault="007E675B" w:rsidP="0038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7E675B" w:rsidRPr="00EA1B84" w:rsidRDefault="007E675B" w:rsidP="0038750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7E675B" w:rsidRDefault="007E675B" w:rsidP="007E675B">
      <w:pPr>
        <w:jc w:val="both"/>
        <w:rPr>
          <w:sz w:val="28"/>
          <w:szCs w:val="28"/>
          <w:lang w:val="en-US"/>
        </w:rPr>
      </w:pPr>
    </w:p>
    <w:p w:rsidR="007E675B" w:rsidRDefault="007E675B" w:rsidP="007E675B">
      <w:pPr>
        <w:jc w:val="both"/>
        <w:rPr>
          <w:sz w:val="26"/>
          <w:szCs w:val="26"/>
        </w:rPr>
      </w:pPr>
    </w:p>
    <w:p w:rsidR="007E675B" w:rsidRDefault="007E675B" w:rsidP="007E675B">
      <w:r>
        <w:t xml:space="preserve">Председатель муниципального </w:t>
      </w:r>
    </w:p>
    <w:p w:rsidR="007E675B" w:rsidRDefault="007E675B" w:rsidP="007E675B">
      <w:r>
        <w:t xml:space="preserve">оргкомитета мероприятия             </w:t>
      </w:r>
      <w:r w:rsidRPr="008B6B69">
        <w:t xml:space="preserve">____________________ </w:t>
      </w:r>
      <w:r>
        <w:t xml:space="preserve">    </w:t>
      </w:r>
      <w:proofErr w:type="gramStart"/>
      <w:r w:rsidRPr="008B6B69">
        <w:t>Дата  «</w:t>
      </w:r>
      <w:proofErr w:type="gramEnd"/>
      <w:r w:rsidRPr="008B6B69">
        <w:t>_____»_____________20</w:t>
      </w:r>
      <w:r w:rsidRPr="00E7515E">
        <w:t>2</w:t>
      </w:r>
      <w:r>
        <w:t>2 г.</w:t>
      </w:r>
    </w:p>
    <w:p w:rsidR="007E675B" w:rsidRDefault="007E675B" w:rsidP="007E675B">
      <w:pPr>
        <w:rPr>
          <w:sz w:val="20"/>
          <w:szCs w:val="20"/>
        </w:rPr>
        <w:sectPr w:rsidR="007E675B" w:rsidSect="00313E28"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  <w:r>
        <w:t xml:space="preserve">                                                                       </w:t>
      </w:r>
      <w:r w:rsidRPr="007E675B">
        <w:rPr>
          <w:sz w:val="20"/>
          <w:szCs w:val="20"/>
        </w:rPr>
        <w:t>подпис</w:t>
      </w:r>
      <w:r>
        <w:rPr>
          <w:sz w:val="20"/>
          <w:szCs w:val="20"/>
        </w:rPr>
        <w:t>ь</w:t>
      </w:r>
    </w:p>
    <w:p w:rsidR="0037778F" w:rsidRPr="007E675B" w:rsidRDefault="0037778F" w:rsidP="0037778F">
      <w:pPr>
        <w:pStyle w:val="ad"/>
        <w:jc w:val="right"/>
        <w:rPr>
          <w:b/>
          <w:sz w:val="28"/>
          <w:szCs w:val="28"/>
        </w:rPr>
      </w:pPr>
      <w:r w:rsidRPr="007E675B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37778F" w:rsidRDefault="0037778F" w:rsidP="0037778F">
      <w:pPr>
        <w:pStyle w:val="ad"/>
        <w:jc w:val="right"/>
      </w:pPr>
    </w:p>
    <w:p w:rsidR="0037778F" w:rsidRPr="007E675B" w:rsidRDefault="0037778F" w:rsidP="0037778F">
      <w:pPr>
        <w:pStyle w:val="ad"/>
        <w:jc w:val="right"/>
        <w:rPr>
          <w:bCs/>
          <w:i/>
          <w:color w:val="000000"/>
        </w:rPr>
      </w:pPr>
      <w:r w:rsidRPr="007E675B">
        <w:rPr>
          <w:bCs/>
          <w:i/>
        </w:rPr>
        <w:t xml:space="preserve">Срок </w:t>
      </w:r>
      <w:r w:rsidRPr="007E675B">
        <w:rPr>
          <w:bCs/>
          <w:i/>
          <w:color w:val="000000"/>
        </w:rPr>
        <w:t xml:space="preserve">предоставления до </w:t>
      </w:r>
      <w:r>
        <w:rPr>
          <w:bCs/>
          <w:i/>
          <w:color w:val="000000"/>
        </w:rPr>
        <w:t>0</w:t>
      </w:r>
      <w:r w:rsidRPr="007E675B">
        <w:rPr>
          <w:bCs/>
          <w:i/>
          <w:color w:val="000000"/>
        </w:rPr>
        <w:t xml:space="preserve">1 </w:t>
      </w:r>
      <w:r>
        <w:rPr>
          <w:bCs/>
          <w:i/>
          <w:color w:val="000000"/>
        </w:rPr>
        <w:t>июня</w:t>
      </w:r>
      <w:r w:rsidRPr="007E675B">
        <w:rPr>
          <w:bCs/>
          <w:i/>
          <w:color w:val="000000"/>
        </w:rPr>
        <w:t xml:space="preserve"> 2022 г.    </w:t>
      </w:r>
    </w:p>
    <w:p w:rsidR="0037778F" w:rsidRPr="009264FB" w:rsidRDefault="0037778F" w:rsidP="0037778F">
      <w:pPr>
        <w:jc w:val="right"/>
        <w:rPr>
          <w:szCs w:val="28"/>
        </w:rPr>
      </w:pPr>
    </w:p>
    <w:p w:rsidR="0037778F" w:rsidRDefault="0037778F" w:rsidP="0037778F">
      <w:pPr>
        <w:ind w:right="-57"/>
        <w:jc w:val="center"/>
        <w:rPr>
          <w:color w:val="000000"/>
        </w:rPr>
      </w:pPr>
      <w:r>
        <w:t>Анкета - заявка на участие в</w:t>
      </w:r>
      <w:bookmarkStart w:id="0" w:name="_GoBack"/>
      <w:bookmarkEnd w:id="0"/>
      <w:r>
        <w:t xml:space="preserve"> дистанционном этапе </w:t>
      </w:r>
    </w:p>
    <w:p w:rsidR="0037778F" w:rsidRPr="007E675B" w:rsidRDefault="0037778F" w:rsidP="0037778F">
      <w:pPr>
        <w:autoSpaceDE w:val="0"/>
        <w:autoSpaceDN w:val="0"/>
        <w:adjustRightInd w:val="0"/>
        <w:jc w:val="center"/>
        <w:rPr>
          <w:b/>
          <w:bCs/>
        </w:rPr>
      </w:pPr>
      <w:r w:rsidRPr="007E675B">
        <w:rPr>
          <w:b/>
          <w:bCs/>
        </w:rPr>
        <w:t xml:space="preserve">«II спортивного чемпионата «Школы </w:t>
      </w:r>
      <w:proofErr w:type="spellStart"/>
      <w:r w:rsidRPr="007E675B">
        <w:rPr>
          <w:b/>
          <w:bCs/>
        </w:rPr>
        <w:t>Росатома</w:t>
      </w:r>
      <w:proofErr w:type="spellEnd"/>
      <w:r w:rsidRPr="007E675B">
        <w:rPr>
          <w:b/>
          <w:bCs/>
        </w:rPr>
        <w:t xml:space="preserve">» по </w:t>
      </w:r>
      <w:proofErr w:type="spellStart"/>
      <w:r w:rsidRPr="007E675B">
        <w:rPr>
          <w:b/>
          <w:bCs/>
        </w:rPr>
        <w:t>космоболу</w:t>
      </w:r>
      <w:proofErr w:type="spellEnd"/>
      <w:r w:rsidRPr="007E675B">
        <w:rPr>
          <w:b/>
          <w:bCs/>
        </w:rPr>
        <w:t xml:space="preserve"> 5+» – </w:t>
      </w:r>
    </w:p>
    <w:p w:rsidR="0037778F" w:rsidRPr="00BE7D89" w:rsidRDefault="0037778F" w:rsidP="0037778F">
      <w:pPr>
        <w:autoSpaceDE w:val="0"/>
        <w:autoSpaceDN w:val="0"/>
        <w:adjustRightInd w:val="0"/>
        <w:jc w:val="center"/>
        <w:rPr>
          <w:b/>
          <w:bCs/>
        </w:rPr>
      </w:pPr>
      <w:r w:rsidRPr="007E675B">
        <w:rPr>
          <w:b/>
          <w:bCs/>
        </w:rPr>
        <w:t>«Путешествие по созвездию Л»</w:t>
      </w:r>
    </w:p>
    <w:p w:rsidR="0037778F" w:rsidRPr="009264FB" w:rsidRDefault="0037778F" w:rsidP="0037778F">
      <w:pPr>
        <w:ind w:right="-57"/>
        <w:jc w:val="center"/>
        <w:rPr>
          <w:color w:val="000000"/>
        </w:rPr>
      </w:pPr>
      <w:r w:rsidRPr="009264FB">
        <w:rPr>
          <w:color w:val="000000"/>
        </w:rPr>
        <w:t xml:space="preserve"> </w:t>
      </w:r>
    </w:p>
    <w:p w:rsidR="0037778F" w:rsidRDefault="0037778F" w:rsidP="0037778F">
      <w:pPr>
        <w:ind w:right="-57"/>
        <w:jc w:val="center"/>
      </w:pPr>
      <w:r w:rsidRPr="009264FB">
        <w:t>город</w:t>
      </w:r>
      <w:r>
        <w:t>а _____________________________</w:t>
      </w:r>
    </w:p>
    <w:p w:rsidR="0037778F" w:rsidRPr="009264FB" w:rsidRDefault="0037778F" w:rsidP="0037778F">
      <w:pPr>
        <w:ind w:right="-57"/>
        <w:jc w:val="center"/>
      </w:pPr>
    </w:p>
    <w:p w:rsidR="0037778F" w:rsidRDefault="0037778F" w:rsidP="0037778F">
      <w:pPr>
        <w:ind w:right="75"/>
        <w:jc w:val="center"/>
        <w:textAlignment w:val="baseline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932"/>
        <w:gridCol w:w="2900"/>
        <w:gridCol w:w="2160"/>
      </w:tblGrid>
      <w:tr w:rsidR="0037778F" w:rsidTr="00387500">
        <w:tc>
          <w:tcPr>
            <w:tcW w:w="461" w:type="pct"/>
            <w:vMerge w:val="restart"/>
            <w:shd w:val="clear" w:color="auto" w:fill="auto"/>
            <w:vAlign w:val="center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1.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Участники команды</w:t>
            </w:r>
          </w:p>
        </w:tc>
        <w:tc>
          <w:tcPr>
            <w:tcW w:w="1464" w:type="pct"/>
            <w:shd w:val="clear" w:color="auto" w:fill="auto"/>
          </w:tcPr>
          <w:p w:rsidR="0037778F" w:rsidRPr="003356C1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3356C1">
              <w:rPr>
                <w:color w:val="000000"/>
              </w:rPr>
              <w:t>ФИ ребенка</w:t>
            </w:r>
          </w:p>
        </w:tc>
        <w:tc>
          <w:tcPr>
            <w:tcW w:w="1090" w:type="pct"/>
            <w:shd w:val="clear" w:color="auto" w:fill="auto"/>
          </w:tcPr>
          <w:p w:rsidR="0037778F" w:rsidRPr="003356C1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3356C1">
              <w:rPr>
                <w:color w:val="000000"/>
              </w:rPr>
              <w:t>Дата рождения</w:t>
            </w:r>
          </w:p>
        </w:tc>
      </w:tr>
      <w:tr w:rsidR="0037778F" w:rsidTr="00387500">
        <w:tc>
          <w:tcPr>
            <w:tcW w:w="461" w:type="pct"/>
            <w:vMerge/>
            <w:shd w:val="clear" w:color="auto" w:fill="auto"/>
            <w:vAlign w:val="center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090" w:type="pct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37778F" w:rsidTr="00387500">
        <w:tc>
          <w:tcPr>
            <w:tcW w:w="461" w:type="pct"/>
            <w:vMerge/>
            <w:shd w:val="clear" w:color="auto" w:fill="auto"/>
            <w:vAlign w:val="center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090" w:type="pct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37778F" w:rsidTr="00387500">
        <w:tc>
          <w:tcPr>
            <w:tcW w:w="461" w:type="pct"/>
            <w:vMerge/>
            <w:shd w:val="clear" w:color="auto" w:fill="auto"/>
            <w:vAlign w:val="center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090" w:type="pct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37778F" w:rsidTr="00387500">
        <w:tc>
          <w:tcPr>
            <w:tcW w:w="461" w:type="pct"/>
            <w:vMerge/>
            <w:shd w:val="clear" w:color="auto" w:fill="auto"/>
            <w:vAlign w:val="center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090" w:type="pct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37778F" w:rsidTr="00387500">
        <w:tc>
          <w:tcPr>
            <w:tcW w:w="461" w:type="pct"/>
            <w:vMerge/>
            <w:shd w:val="clear" w:color="auto" w:fill="auto"/>
            <w:vAlign w:val="center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090" w:type="pct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37778F" w:rsidTr="00387500">
        <w:tc>
          <w:tcPr>
            <w:tcW w:w="461" w:type="pct"/>
            <w:vMerge/>
            <w:shd w:val="clear" w:color="auto" w:fill="auto"/>
            <w:vAlign w:val="center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090" w:type="pct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37778F" w:rsidTr="00387500">
        <w:tc>
          <w:tcPr>
            <w:tcW w:w="461" w:type="pct"/>
            <w:shd w:val="clear" w:color="auto" w:fill="auto"/>
            <w:vAlign w:val="center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2.</w:t>
            </w:r>
          </w:p>
        </w:tc>
        <w:tc>
          <w:tcPr>
            <w:tcW w:w="1984" w:type="pct"/>
            <w:shd w:val="clear" w:color="auto" w:fill="auto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Город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37778F" w:rsidTr="00387500">
        <w:tc>
          <w:tcPr>
            <w:tcW w:w="461" w:type="pct"/>
            <w:shd w:val="clear" w:color="auto" w:fill="auto"/>
            <w:vAlign w:val="center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3.</w:t>
            </w:r>
          </w:p>
        </w:tc>
        <w:tc>
          <w:tcPr>
            <w:tcW w:w="1984" w:type="pct"/>
            <w:shd w:val="clear" w:color="auto" w:fill="auto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</w:t>
            </w:r>
            <w:r w:rsidRPr="00F615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организации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37778F" w:rsidTr="00387500">
        <w:tc>
          <w:tcPr>
            <w:tcW w:w="461" w:type="pct"/>
            <w:shd w:val="clear" w:color="auto" w:fill="auto"/>
            <w:vAlign w:val="center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4.</w:t>
            </w:r>
          </w:p>
        </w:tc>
        <w:tc>
          <w:tcPr>
            <w:tcW w:w="1984" w:type="pct"/>
            <w:shd w:val="clear" w:color="auto" w:fill="auto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ФИО руководителя</w:t>
            </w:r>
            <w:r>
              <w:rPr>
                <w:color w:val="000000"/>
              </w:rPr>
              <w:t>, куратора</w:t>
            </w:r>
            <w:r w:rsidRPr="00F6155B">
              <w:rPr>
                <w:color w:val="000000"/>
              </w:rPr>
              <w:t xml:space="preserve"> (полностью)</w:t>
            </w:r>
          </w:p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должность, место работы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37778F" w:rsidTr="00387500">
        <w:tc>
          <w:tcPr>
            <w:tcW w:w="461" w:type="pct"/>
            <w:shd w:val="clear" w:color="auto" w:fill="auto"/>
            <w:vAlign w:val="center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5.</w:t>
            </w:r>
          </w:p>
        </w:tc>
        <w:tc>
          <w:tcPr>
            <w:tcW w:w="1984" w:type="pct"/>
            <w:shd w:val="clear" w:color="auto" w:fill="auto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Контактные телефоны руководителя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37778F" w:rsidTr="00387500">
        <w:tc>
          <w:tcPr>
            <w:tcW w:w="461" w:type="pct"/>
            <w:shd w:val="clear" w:color="auto" w:fill="auto"/>
            <w:vAlign w:val="center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6.</w:t>
            </w:r>
          </w:p>
        </w:tc>
        <w:tc>
          <w:tcPr>
            <w:tcW w:w="1984" w:type="pct"/>
            <w:shd w:val="clear" w:color="auto" w:fill="auto"/>
          </w:tcPr>
          <w:p w:rsidR="0037778F" w:rsidRPr="00F6155B" w:rsidRDefault="0037778F" w:rsidP="00387500">
            <w:pPr>
              <w:ind w:right="7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121841">
              <w:rPr>
                <w:color w:val="000000"/>
              </w:rPr>
              <w:t>-</w:t>
            </w:r>
            <w:r w:rsidRPr="00F6155B"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 </w:t>
            </w:r>
            <w:r w:rsidRPr="00F6155B">
              <w:rPr>
                <w:color w:val="000000"/>
              </w:rPr>
              <w:t>образовательно</w:t>
            </w:r>
            <w:r>
              <w:rPr>
                <w:color w:val="000000"/>
              </w:rPr>
              <w:t>й</w:t>
            </w:r>
            <w:r w:rsidRPr="00F615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организации, руководителя команды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37778F" w:rsidRPr="00F6155B" w:rsidRDefault="0037778F" w:rsidP="00387500">
            <w:pPr>
              <w:ind w:right="75"/>
              <w:textAlignment w:val="baseline"/>
              <w:rPr>
                <w:color w:val="000000"/>
              </w:rPr>
            </w:pPr>
          </w:p>
        </w:tc>
      </w:tr>
    </w:tbl>
    <w:p w:rsidR="0037778F" w:rsidRPr="005C1EEB" w:rsidRDefault="0037778F" w:rsidP="0037778F">
      <w:pPr>
        <w:ind w:right="75"/>
        <w:textAlignment w:val="baseline"/>
        <w:rPr>
          <w:color w:val="000000"/>
        </w:rPr>
      </w:pP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sz w:val="20"/>
          <w:szCs w:val="20"/>
        </w:rPr>
        <w:t>______</w:t>
      </w:r>
      <w:r w:rsidRPr="0009762C">
        <w:rPr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>
        <w:rPr>
          <w:sz w:val="20"/>
          <w:szCs w:val="20"/>
        </w:rPr>
        <w:t>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___________2022 </w:t>
      </w:r>
      <w:r w:rsidRPr="0009762C">
        <w:rPr>
          <w:sz w:val="20"/>
          <w:szCs w:val="20"/>
        </w:rPr>
        <w:t>г.            _________________(_______________________________)</w:t>
      </w: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 xml:space="preserve">                                                          Подпись родител</w:t>
      </w:r>
      <w:r>
        <w:rPr>
          <w:sz w:val="20"/>
          <w:szCs w:val="20"/>
        </w:rPr>
        <w:t>я</w:t>
      </w:r>
      <w:r w:rsidRPr="0009762C">
        <w:rPr>
          <w:sz w:val="20"/>
          <w:szCs w:val="20"/>
        </w:rPr>
        <w:t xml:space="preserve">                         Расшифровка</w:t>
      </w:r>
    </w:p>
    <w:p w:rsidR="0037778F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sz w:val="20"/>
          <w:szCs w:val="20"/>
        </w:rPr>
        <w:t>______</w:t>
      </w:r>
      <w:r w:rsidRPr="0009762C">
        <w:rPr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«__</w:t>
      </w:r>
      <w:proofErr w:type="gramStart"/>
      <w:r w:rsidRPr="0009762C">
        <w:rPr>
          <w:sz w:val="20"/>
          <w:szCs w:val="20"/>
        </w:rPr>
        <w:t>_»_</w:t>
      </w:r>
      <w:proofErr w:type="gramEnd"/>
      <w:r w:rsidRPr="0009762C">
        <w:rPr>
          <w:sz w:val="20"/>
          <w:szCs w:val="20"/>
        </w:rPr>
        <w:t>___________20</w:t>
      </w:r>
      <w:r>
        <w:rPr>
          <w:sz w:val="20"/>
          <w:szCs w:val="20"/>
        </w:rPr>
        <w:t xml:space="preserve">22 </w:t>
      </w:r>
      <w:r w:rsidRPr="0009762C">
        <w:rPr>
          <w:sz w:val="20"/>
          <w:szCs w:val="20"/>
        </w:rPr>
        <w:t>г.            _________________(_______________________________)</w:t>
      </w: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 xml:space="preserve">                                                          Подпись родител</w:t>
      </w:r>
      <w:r>
        <w:rPr>
          <w:sz w:val="20"/>
          <w:szCs w:val="20"/>
        </w:rPr>
        <w:t>я</w:t>
      </w:r>
      <w:r w:rsidRPr="0009762C">
        <w:rPr>
          <w:sz w:val="20"/>
          <w:szCs w:val="20"/>
        </w:rPr>
        <w:t xml:space="preserve">                         Расшифровка</w:t>
      </w:r>
    </w:p>
    <w:p w:rsidR="0037778F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sz w:val="20"/>
          <w:szCs w:val="20"/>
        </w:rPr>
        <w:t>______</w:t>
      </w:r>
      <w:r w:rsidRPr="0009762C">
        <w:rPr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«__</w:t>
      </w:r>
      <w:proofErr w:type="gramStart"/>
      <w:r w:rsidRPr="0009762C">
        <w:rPr>
          <w:sz w:val="20"/>
          <w:szCs w:val="20"/>
        </w:rPr>
        <w:t>_»_</w:t>
      </w:r>
      <w:proofErr w:type="gramEnd"/>
      <w:r w:rsidRPr="0009762C">
        <w:rPr>
          <w:sz w:val="20"/>
          <w:szCs w:val="20"/>
        </w:rPr>
        <w:t>___________20</w:t>
      </w:r>
      <w:r>
        <w:rPr>
          <w:sz w:val="20"/>
          <w:szCs w:val="20"/>
        </w:rPr>
        <w:t xml:space="preserve">22 </w:t>
      </w:r>
      <w:r w:rsidRPr="0009762C">
        <w:rPr>
          <w:sz w:val="20"/>
          <w:szCs w:val="20"/>
        </w:rPr>
        <w:t>г.            _________________(_______________________________)</w:t>
      </w: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 xml:space="preserve">                                                          Подпись родител</w:t>
      </w:r>
      <w:r>
        <w:rPr>
          <w:sz w:val="20"/>
          <w:szCs w:val="20"/>
        </w:rPr>
        <w:t>я</w:t>
      </w:r>
      <w:r w:rsidRPr="0009762C">
        <w:rPr>
          <w:sz w:val="20"/>
          <w:szCs w:val="20"/>
        </w:rPr>
        <w:t xml:space="preserve">                         Расшифровка</w:t>
      </w:r>
    </w:p>
    <w:p w:rsidR="0037778F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sz w:val="20"/>
          <w:szCs w:val="20"/>
        </w:rPr>
        <w:t>______</w:t>
      </w:r>
      <w:r w:rsidRPr="0009762C">
        <w:rPr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«__</w:t>
      </w:r>
      <w:proofErr w:type="gramStart"/>
      <w:r w:rsidRPr="0009762C">
        <w:rPr>
          <w:sz w:val="20"/>
          <w:szCs w:val="20"/>
        </w:rPr>
        <w:t>_»_</w:t>
      </w:r>
      <w:proofErr w:type="gramEnd"/>
      <w:r w:rsidRPr="0009762C">
        <w:rPr>
          <w:sz w:val="20"/>
          <w:szCs w:val="20"/>
        </w:rPr>
        <w:t>___________20</w:t>
      </w:r>
      <w:r>
        <w:rPr>
          <w:sz w:val="20"/>
          <w:szCs w:val="20"/>
        </w:rPr>
        <w:t xml:space="preserve">22 </w:t>
      </w:r>
      <w:r w:rsidRPr="0009762C">
        <w:rPr>
          <w:sz w:val="20"/>
          <w:szCs w:val="20"/>
        </w:rPr>
        <w:t>г.            _________________(_______________________________)</w:t>
      </w: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 xml:space="preserve">                                                          Подпись родител</w:t>
      </w:r>
      <w:r>
        <w:rPr>
          <w:sz w:val="20"/>
          <w:szCs w:val="20"/>
        </w:rPr>
        <w:t>я</w:t>
      </w:r>
      <w:r w:rsidRPr="0009762C">
        <w:rPr>
          <w:sz w:val="20"/>
          <w:szCs w:val="20"/>
        </w:rPr>
        <w:t xml:space="preserve">                         Расшифровка</w:t>
      </w:r>
    </w:p>
    <w:p w:rsidR="0037778F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sz w:val="20"/>
          <w:szCs w:val="20"/>
        </w:rPr>
        <w:t>______</w:t>
      </w:r>
      <w:r w:rsidRPr="0009762C">
        <w:rPr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«__</w:t>
      </w:r>
      <w:proofErr w:type="gramStart"/>
      <w:r w:rsidRPr="0009762C">
        <w:rPr>
          <w:sz w:val="20"/>
          <w:szCs w:val="20"/>
        </w:rPr>
        <w:t>_»_</w:t>
      </w:r>
      <w:proofErr w:type="gramEnd"/>
      <w:r w:rsidRPr="0009762C">
        <w:rPr>
          <w:sz w:val="20"/>
          <w:szCs w:val="20"/>
        </w:rPr>
        <w:t>___________20</w:t>
      </w:r>
      <w:r>
        <w:rPr>
          <w:sz w:val="20"/>
          <w:szCs w:val="20"/>
        </w:rPr>
        <w:t xml:space="preserve">22 </w:t>
      </w:r>
      <w:r w:rsidRPr="0009762C">
        <w:rPr>
          <w:sz w:val="20"/>
          <w:szCs w:val="20"/>
        </w:rPr>
        <w:t>г.            _________________(_______________________________)</w:t>
      </w: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 xml:space="preserve">                                                          Подпись родител</w:t>
      </w:r>
      <w:r>
        <w:rPr>
          <w:sz w:val="20"/>
          <w:szCs w:val="20"/>
        </w:rPr>
        <w:t>я</w:t>
      </w:r>
      <w:r w:rsidRPr="0009762C">
        <w:rPr>
          <w:sz w:val="20"/>
          <w:szCs w:val="20"/>
        </w:rPr>
        <w:t xml:space="preserve">                         Расшифровка</w:t>
      </w: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sz w:val="20"/>
          <w:szCs w:val="20"/>
        </w:rPr>
        <w:t>______</w:t>
      </w:r>
      <w:r w:rsidRPr="0009762C">
        <w:rPr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«__</w:t>
      </w:r>
      <w:proofErr w:type="gramStart"/>
      <w:r w:rsidRPr="0009762C">
        <w:rPr>
          <w:sz w:val="20"/>
          <w:szCs w:val="20"/>
        </w:rPr>
        <w:t>_»_</w:t>
      </w:r>
      <w:proofErr w:type="gramEnd"/>
      <w:r w:rsidRPr="0009762C">
        <w:rPr>
          <w:sz w:val="20"/>
          <w:szCs w:val="20"/>
        </w:rPr>
        <w:t>___________20</w:t>
      </w:r>
      <w:r>
        <w:rPr>
          <w:sz w:val="20"/>
          <w:szCs w:val="20"/>
        </w:rPr>
        <w:t xml:space="preserve">22 </w:t>
      </w:r>
      <w:r w:rsidRPr="0009762C">
        <w:rPr>
          <w:sz w:val="20"/>
          <w:szCs w:val="20"/>
        </w:rPr>
        <w:t>г.            _________________(_______________________________)</w:t>
      </w:r>
    </w:p>
    <w:p w:rsidR="0037778F" w:rsidRPr="0009762C" w:rsidRDefault="0037778F" w:rsidP="0037778F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 xml:space="preserve">                                                          Подпись родител</w:t>
      </w:r>
      <w:r>
        <w:rPr>
          <w:sz w:val="20"/>
          <w:szCs w:val="20"/>
        </w:rPr>
        <w:t>я</w:t>
      </w:r>
      <w:r w:rsidRPr="0009762C">
        <w:rPr>
          <w:sz w:val="20"/>
          <w:szCs w:val="20"/>
        </w:rPr>
        <w:t xml:space="preserve">                         Расшифровка</w:t>
      </w:r>
    </w:p>
    <w:p w:rsidR="0037778F" w:rsidRDefault="0037778F" w:rsidP="0037778F">
      <w:pPr>
        <w:ind w:right="75"/>
        <w:textAlignment w:val="baseline"/>
        <w:rPr>
          <w:color w:val="000000"/>
        </w:rPr>
      </w:pPr>
    </w:p>
    <w:p w:rsidR="0037778F" w:rsidRDefault="0037778F" w:rsidP="0037778F">
      <w:pPr>
        <w:ind w:right="75"/>
        <w:textAlignment w:val="baseline"/>
        <w:rPr>
          <w:color w:val="000000"/>
        </w:rPr>
      </w:pPr>
    </w:p>
    <w:p w:rsidR="0037778F" w:rsidRDefault="0037778F" w:rsidP="0037778F">
      <w:pPr>
        <w:ind w:right="75"/>
        <w:textAlignment w:val="baseline"/>
        <w:rPr>
          <w:color w:val="000000"/>
        </w:rPr>
      </w:pPr>
    </w:p>
    <w:p w:rsidR="0037778F" w:rsidRDefault="0037778F" w:rsidP="0037778F">
      <w:pPr>
        <w:ind w:right="75"/>
        <w:textAlignment w:val="baseline"/>
        <w:rPr>
          <w:color w:val="000000"/>
        </w:rPr>
      </w:pPr>
    </w:p>
    <w:p w:rsidR="0037778F" w:rsidRDefault="0037778F" w:rsidP="0037778F">
      <w:r>
        <w:t xml:space="preserve">Председатель муниципального </w:t>
      </w:r>
    </w:p>
    <w:p w:rsidR="0037778F" w:rsidRDefault="0037778F" w:rsidP="0037778F">
      <w:r>
        <w:t xml:space="preserve">оргкомитета мероприятия             </w:t>
      </w:r>
      <w:r w:rsidRPr="008B6B69">
        <w:t xml:space="preserve">____________________ </w:t>
      </w:r>
      <w:r>
        <w:t xml:space="preserve">    </w:t>
      </w:r>
      <w:proofErr w:type="gramStart"/>
      <w:r w:rsidRPr="008B6B69">
        <w:t>Дата  «</w:t>
      </w:r>
      <w:proofErr w:type="gramEnd"/>
      <w:r w:rsidRPr="008B6B69">
        <w:t>_____»_____________20</w:t>
      </w:r>
      <w:r w:rsidRPr="00E7515E">
        <w:t>2</w:t>
      </w:r>
      <w:r>
        <w:t>2 г.</w:t>
      </w:r>
    </w:p>
    <w:p w:rsidR="0037778F" w:rsidRDefault="0037778F" w:rsidP="0037778F">
      <w:pPr>
        <w:ind w:right="75"/>
        <w:textAlignment w:val="baseline"/>
        <w:rPr>
          <w:sz w:val="20"/>
          <w:szCs w:val="20"/>
        </w:rPr>
        <w:sectPr w:rsidR="0037778F" w:rsidSect="00313E28"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  <w:r>
        <w:t xml:space="preserve">                                                                       </w:t>
      </w:r>
      <w:r w:rsidRPr="007E675B">
        <w:rPr>
          <w:sz w:val="20"/>
          <w:szCs w:val="20"/>
        </w:rPr>
        <w:t>подпис</w:t>
      </w:r>
      <w:r>
        <w:rPr>
          <w:sz w:val="20"/>
          <w:szCs w:val="20"/>
        </w:rPr>
        <w:t>ь</w:t>
      </w:r>
    </w:p>
    <w:p w:rsidR="0037778F" w:rsidRPr="0037778F" w:rsidRDefault="0037778F" w:rsidP="0037778F">
      <w:pPr>
        <w:ind w:right="-57"/>
        <w:jc w:val="right"/>
        <w:rPr>
          <w:b/>
          <w:bCs/>
          <w:sz w:val="28"/>
          <w:szCs w:val="28"/>
        </w:rPr>
      </w:pPr>
      <w:r w:rsidRPr="0037778F">
        <w:rPr>
          <w:b/>
          <w:bCs/>
          <w:color w:val="000000"/>
          <w:sz w:val="28"/>
          <w:szCs w:val="28"/>
        </w:rPr>
        <w:lastRenderedPageBreak/>
        <w:t>Приложение</w:t>
      </w:r>
      <w:r w:rsidRPr="0037778F">
        <w:rPr>
          <w:b/>
          <w:bCs/>
          <w:sz w:val="28"/>
          <w:szCs w:val="28"/>
        </w:rPr>
        <w:t xml:space="preserve"> 4</w:t>
      </w:r>
    </w:p>
    <w:p w:rsidR="0037778F" w:rsidRDefault="0037778F" w:rsidP="0037778F">
      <w:pPr>
        <w:ind w:right="-57"/>
        <w:jc w:val="right"/>
        <w:rPr>
          <w:b/>
          <w:szCs w:val="28"/>
        </w:rPr>
      </w:pPr>
    </w:p>
    <w:p w:rsidR="0037778F" w:rsidRDefault="0037778F" w:rsidP="0037778F">
      <w:pPr>
        <w:ind w:right="-57"/>
        <w:jc w:val="right"/>
        <w:rPr>
          <w:bCs/>
          <w:i/>
          <w:color w:val="000000"/>
        </w:rPr>
      </w:pPr>
      <w:r w:rsidRPr="007E675B">
        <w:rPr>
          <w:bCs/>
          <w:i/>
        </w:rPr>
        <w:t xml:space="preserve">Срок </w:t>
      </w:r>
      <w:r w:rsidRPr="007E675B">
        <w:rPr>
          <w:bCs/>
          <w:i/>
          <w:color w:val="000000"/>
        </w:rPr>
        <w:t xml:space="preserve">предоставления до </w:t>
      </w:r>
      <w:r>
        <w:rPr>
          <w:bCs/>
          <w:i/>
          <w:color w:val="000000"/>
        </w:rPr>
        <w:t>29</w:t>
      </w:r>
      <w:r w:rsidRPr="007E675B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июля</w:t>
      </w:r>
      <w:r w:rsidRPr="007E675B">
        <w:rPr>
          <w:bCs/>
          <w:i/>
          <w:color w:val="000000"/>
        </w:rPr>
        <w:t xml:space="preserve"> 2022 г.</w:t>
      </w:r>
    </w:p>
    <w:p w:rsidR="0037778F" w:rsidRPr="00F21AD1" w:rsidRDefault="0037778F" w:rsidP="0037778F">
      <w:pPr>
        <w:ind w:right="-57"/>
        <w:jc w:val="right"/>
        <w:rPr>
          <w:b/>
          <w:szCs w:val="28"/>
        </w:rPr>
      </w:pPr>
    </w:p>
    <w:p w:rsidR="0037778F" w:rsidRPr="0037778F" w:rsidRDefault="0037778F" w:rsidP="0037778F">
      <w:pPr>
        <w:ind w:firstLine="567"/>
        <w:jc w:val="both"/>
        <w:rPr>
          <w:color w:val="0000FF"/>
          <w:u w:val="single"/>
        </w:rPr>
      </w:pPr>
      <w:r>
        <w:rPr>
          <w:sz w:val="28"/>
          <w:szCs w:val="28"/>
        </w:rPr>
        <w:t xml:space="preserve">Для оформления въезда на территорию города Лесной участникам финала </w:t>
      </w:r>
      <w:r w:rsidRPr="0037778F">
        <w:rPr>
          <w:sz w:val="28"/>
          <w:szCs w:val="28"/>
        </w:rPr>
        <w:t xml:space="preserve">«II спортивного чемпионата «Школы </w:t>
      </w:r>
      <w:proofErr w:type="spellStart"/>
      <w:r w:rsidRPr="0037778F">
        <w:rPr>
          <w:sz w:val="28"/>
          <w:szCs w:val="28"/>
        </w:rPr>
        <w:t>Росатома</w:t>
      </w:r>
      <w:proofErr w:type="spellEnd"/>
      <w:r w:rsidRPr="0037778F">
        <w:rPr>
          <w:sz w:val="28"/>
          <w:szCs w:val="28"/>
        </w:rPr>
        <w:t xml:space="preserve">» по </w:t>
      </w:r>
      <w:proofErr w:type="spellStart"/>
      <w:r w:rsidRPr="0037778F">
        <w:rPr>
          <w:sz w:val="28"/>
          <w:szCs w:val="28"/>
        </w:rPr>
        <w:t>космоболу</w:t>
      </w:r>
      <w:proofErr w:type="spellEnd"/>
      <w:r w:rsidRPr="0037778F">
        <w:rPr>
          <w:sz w:val="28"/>
          <w:szCs w:val="28"/>
        </w:rPr>
        <w:t xml:space="preserve"> 5+» – «</w:t>
      </w:r>
      <w:r w:rsidRPr="00961187">
        <w:rPr>
          <w:sz w:val="28"/>
          <w:szCs w:val="28"/>
        </w:rPr>
        <w:t xml:space="preserve">Путешествие по созвездию Л» в срок до 29 июля 2022 года необходимо представить на адрес электронной почты Организатора мероприятия </w:t>
      </w:r>
      <w:hyperlink r:id="rId13" w:history="1">
        <w:r w:rsidR="00961187" w:rsidRPr="00961187">
          <w:rPr>
            <w:rStyle w:val="a4"/>
            <w:sz w:val="28"/>
            <w:szCs w:val="28"/>
          </w:rPr>
          <w:t>liv@edu-lesnoy.ru</w:t>
        </w:r>
      </w:hyperlink>
      <w:r w:rsidRPr="0037778F">
        <w:rPr>
          <w:sz w:val="28"/>
          <w:szCs w:val="28"/>
        </w:rPr>
        <w:t>:</w:t>
      </w:r>
    </w:p>
    <w:p w:rsidR="0037778F" w:rsidRDefault="0037778F" w:rsidP="0037778F">
      <w:pPr>
        <w:ind w:firstLine="567"/>
        <w:jc w:val="both"/>
        <w:rPr>
          <w:sz w:val="28"/>
          <w:szCs w:val="28"/>
        </w:rPr>
      </w:pPr>
    </w:p>
    <w:p w:rsidR="0037778F" w:rsidRPr="00355B54" w:rsidRDefault="0037778F" w:rsidP="0037778F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355B54">
        <w:rPr>
          <w:sz w:val="28"/>
          <w:szCs w:val="28"/>
        </w:rPr>
        <w:t>Заполненную Форму на оформление въезда:</w:t>
      </w:r>
    </w:p>
    <w:p w:rsidR="0037778F" w:rsidRPr="00355B54" w:rsidRDefault="0037778F" w:rsidP="0037778F">
      <w:pPr>
        <w:pStyle w:val="a6"/>
        <w:ind w:left="927"/>
        <w:jc w:val="both"/>
        <w:rPr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44"/>
        <w:gridCol w:w="2589"/>
        <w:gridCol w:w="4689"/>
        <w:gridCol w:w="2883"/>
        <w:gridCol w:w="3457"/>
      </w:tblGrid>
      <w:tr w:rsidR="0037778F" w:rsidTr="00387500"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78F" w:rsidRDefault="0037778F" w:rsidP="00387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78F" w:rsidRDefault="0037778F" w:rsidP="00387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37778F" w:rsidRDefault="0037778F" w:rsidP="00387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78F" w:rsidRDefault="0037778F" w:rsidP="00387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паспорта </w:t>
            </w:r>
          </w:p>
          <w:p w:rsidR="0037778F" w:rsidRDefault="0037778F" w:rsidP="00387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(полностью)/свидетельства о рождении ребенка</w:t>
            </w:r>
          </w:p>
        </w:tc>
        <w:tc>
          <w:tcPr>
            <w:tcW w:w="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78F" w:rsidRDefault="0037778F" w:rsidP="00387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37778F" w:rsidRDefault="0037778F" w:rsidP="00387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соответствии с документом ДД.ММ.ГГ)</w:t>
            </w: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78F" w:rsidRDefault="0037778F" w:rsidP="00387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регистрации, в том числе ребенка</w:t>
            </w:r>
          </w:p>
          <w:p w:rsidR="0037778F" w:rsidRDefault="0037778F" w:rsidP="0038750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взрослого в соответствии с паспортом)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7778F" w:rsidTr="00387500"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8F" w:rsidRDefault="0037778F" w:rsidP="00387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8F" w:rsidRDefault="0037778F" w:rsidP="00387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8F" w:rsidRDefault="0037778F" w:rsidP="00387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8F" w:rsidRDefault="0037778F" w:rsidP="00387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8F" w:rsidRDefault="0037778F" w:rsidP="003875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778F" w:rsidRDefault="0037778F" w:rsidP="0037778F">
      <w:pPr>
        <w:ind w:firstLine="748"/>
        <w:jc w:val="both"/>
        <w:rPr>
          <w:sz w:val="28"/>
          <w:szCs w:val="28"/>
        </w:rPr>
      </w:pPr>
    </w:p>
    <w:p w:rsidR="0037778F" w:rsidRPr="00355B54" w:rsidRDefault="0037778F" w:rsidP="0037778F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355B54">
        <w:rPr>
          <w:sz w:val="28"/>
          <w:szCs w:val="28"/>
        </w:rPr>
        <w:t>Скан-копии следующих документов:</w:t>
      </w:r>
    </w:p>
    <w:p w:rsidR="0037778F" w:rsidRDefault="0037778F" w:rsidP="0037778F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паспорт участника Чемпионата (страниц 1, 2 и 5 – фото и прописка) для взрослых; </w:t>
      </w:r>
    </w:p>
    <w:p w:rsidR="0037778F" w:rsidRDefault="0037778F" w:rsidP="0037778F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для детей до 14 лет.</w:t>
      </w:r>
    </w:p>
    <w:p w:rsidR="0037778F" w:rsidRDefault="0037778F" w:rsidP="0037778F">
      <w:pPr>
        <w:sectPr w:rsidR="0037778F" w:rsidSect="0037778F">
          <w:headerReference w:type="default" r:id="rId14"/>
          <w:pgSz w:w="16840" w:h="11900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37778F" w:rsidRPr="00BA72F1" w:rsidRDefault="0037778F" w:rsidP="0037778F">
      <w:pPr>
        <w:jc w:val="center"/>
        <w:rPr>
          <w:b/>
        </w:rPr>
      </w:pPr>
      <w:r w:rsidRPr="00BA72F1">
        <w:rPr>
          <w:b/>
          <w:sz w:val="28"/>
          <w:szCs w:val="28"/>
        </w:rPr>
        <w:lastRenderedPageBreak/>
        <w:t>Заявка</w:t>
      </w:r>
    </w:p>
    <w:p w:rsidR="0037778F" w:rsidRPr="00BA72F1" w:rsidRDefault="0037778F" w:rsidP="0037778F">
      <w:pPr>
        <w:pStyle w:val="ae"/>
        <w:spacing w:before="0" w:beforeAutospacing="0" w:after="0" w:afterAutospacing="0"/>
        <w:ind w:left="0" w:right="0"/>
        <w:rPr>
          <w:rFonts w:ascii="Times New Roman" w:hAnsi="Times New Roman" w:cs="Times New Roman"/>
          <w:szCs w:val="24"/>
        </w:rPr>
      </w:pPr>
      <w:r w:rsidRPr="00BA72F1">
        <w:rPr>
          <w:rFonts w:ascii="Times New Roman" w:hAnsi="Times New Roman" w:cs="Times New Roman"/>
          <w:szCs w:val="24"/>
        </w:rPr>
        <w:t>Прошу разрешить въезд в город Лесной делегации из города _____________________</w:t>
      </w:r>
    </w:p>
    <w:p w:rsidR="0037778F" w:rsidRPr="00BA72F1" w:rsidRDefault="0037778F" w:rsidP="00387500">
      <w:pPr>
        <w:jc w:val="center"/>
        <w:rPr>
          <w:b/>
        </w:rPr>
      </w:pPr>
      <w:r w:rsidRPr="00BA72F1">
        <w:rPr>
          <w:b/>
        </w:rPr>
        <w:t xml:space="preserve">для участия в финальном </w:t>
      </w:r>
      <w:r>
        <w:rPr>
          <w:b/>
        </w:rPr>
        <w:t xml:space="preserve">этапе </w:t>
      </w:r>
      <w:r w:rsidRPr="0037778F">
        <w:rPr>
          <w:b/>
          <w:color w:val="000000"/>
        </w:rPr>
        <w:t xml:space="preserve">«II спортивного чемпионата «Школы </w:t>
      </w:r>
      <w:proofErr w:type="spellStart"/>
      <w:r w:rsidRPr="0037778F">
        <w:rPr>
          <w:b/>
          <w:color w:val="000000"/>
        </w:rPr>
        <w:t>Росатома</w:t>
      </w:r>
      <w:proofErr w:type="spellEnd"/>
      <w:r w:rsidRPr="0037778F">
        <w:rPr>
          <w:b/>
          <w:color w:val="000000"/>
        </w:rPr>
        <w:t xml:space="preserve">» по </w:t>
      </w:r>
      <w:proofErr w:type="spellStart"/>
      <w:r w:rsidRPr="0037778F">
        <w:rPr>
          <w:b/>
          <w:color w:val="000000"/>
        </w:rPr>
        <w:t>космоболу</w:t>
      </w:r>
      <w:proofErr w:type="spellEnd"/>
      <w:r w:rsidRPr="0037778F">
        <w:rPr>
          <w:b/>
          <w:color w:val="000000"/>
        </w:rPr>
        <w:t xml:space="preserve"> 5+» – «Путешествие по созвездию Л» </w:t>
      </w:r>
      <w:r>
        <w:rPr>
          <w:b/>
          <w:color w:val="000000"/>
        </w:rPr>
        <w:t>д</w:t>
      </w:r>
      <w:r w:rsidRPr="00BA72F1">
        <w:rPr>
          <w:b/>
          <w:color w:val="000000"/>
        </w:rPr>
        <w:t xml:space="preserve">ля </w:t>
      </w:r>
      <w:r w:rsidR="00387500">
        <w:rPr>
          <w:b/>
          <w:color w:val="000000"/>
        </w:rPr>
        <w:t>воспитанников</w:t>
      </w:r>
      <w:r w:rsidRPr="00BA72F1">
        <w:rPr>
          <w:b/>
          <w:color w:val="000000"/>
        </w:rPr>
        <w:t xml:space="preserve"> дошкольн</w:t>
      </w:r>
      <w:r w:rsidR="00387500">
        <w:rPr>
          <w:b/>
          <w:color w:val="000000"/>
        </w:rPr>
        <w:t xml:space="preserve">ых образовательных организаций </w:t>
      </w:r>
      <w:r w:rsidRPr="00BA72F1">
        <w:rPr>
          <w:b/>
        </w:rPr>
        <w:t xml:space="preserve">городов-участников проекта «Школа </w:t>
      </w:r>
      <w:proofErr w:type="spellStart"/>
      <w:r w:rsidRPr="00BA72F1">
        <w:rPr>
          <w:b/>
        </w:rPr>
        <w:t>Росатома</w:t>
      </w:r>
      <w:proofErr w:type="spellEnd"/>
      <w:r w:rsidRPr="00BA72F1">
        <w:rPr>
          <w:b/>
        </w:rPr>
        <w:t>»</w:t>
      </w:r>
    </w:p>
    <w:p w:rsidR="0037778F" w:rsidRPr="00691C0F" w:rsidRDefault="0037778F" w:rsidP="0037778F">
      <w:pPr>
        <w:pStyle w:val="ae"/>
        <w:spacing w:before="0" w:beforeAutospacing="0" w:after="0" w:afterAutospacing="0"/>
        <w:ind w:left="0" w:right="0"/>
        <w:rPr>
          <w:rFonts w:ascii="Times New Roman" w:hAnsi="Times New Roman" w:cs="Times New Roman"/>
          <w:b w:val="0"/>
          <w:szCs w:val="24"/>
        </w:rPr>
      </w:pPr>
      <w:r w:rsidRPr="00691C0F">
        <w:rPr>
          <w:rFonts w:ascii="Times New Roman" w:hAnsi="Times New Roman" w:cs="Times New Roman"/>
          <w:b w:val="0"/>
          <w:szCs w:val="24"/>
        </w:rPr>
        <w:t xml:space="preserve">(для </w:t>
      </w:r>
      <w:r>
        <w:rPr>
          <w:rFonts w:ascii="Times New Roman" w:hAnsi="Times New Roman" w:cs="Times New Roman"/>
          <w:b w:val="0"/>
          <w:szCs w:val="24"/>
        </w:rPr>
        <w:t>детей-</w:t>
      </w:r>
      <w:r w:rsidRPr="00691C0F">
        <w:rPr>
          <w:rFonts w:ascii="Times New Roman" w:hAnsi="Times New Roman" w:cs="Times New Roman"/>
          <w:b w:val="0"/>
          <w:szCs w:val="24"/>
        </w:rPr>
        <w:t xml:space="preserve">участников </w:t>
      </w:r>
      <w:r>
        <w:rPr>
          <w:rFonts w:ascii="Times New Roman" w:hAnsi="Times New Roman" w:cs="Times New Roman"/>
          <w:b w:val="0"/>
          <w:szCs w:val="24"/>
        </w:rPr>
        <w:t>Чемпионата</w:t>
      </w:r>
      <w:r w:rsidRPr="00691C0F">
        <w:rPr>
          <w:rFonts w:ascii="Times New Roman" w:hAnsi="Times New Roman" w:cs="Times New Roman"/>
          <w:b w:val="0"/>
          <w:szCs w:val="24"/>
        </w:rPr>
        <w:t>)</w:t>
      </w:r>
    </w:p>
    <w:p w:rsidR="0037778F" w:rsidRDefault="0037778F" w:rsidP="0037778F">
      <w:pPr>
        <w:pStyle w:val="ae"/>
        <w:spacing w:before="0" w:beforeAutospacing="0" w:after="0" w:afterAutospacing="0"/>
        <w:ind w:left="0" w:right="0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832"/>
        <w:gridCol w:w="1733"/>
        <w:gridCol w:w="2490"/>
        <w:gridCol w:w="1759"/>
        <w:gridCol w:w="2732"/>
        <w:gridCol w:w="1459"/>
        <w:gridCol w:w="1913"/>
      </w:tblGrid>
      <w:tr w:rsidR="0037778F" w:rsidRPr="007071B5" w:rsidTr="00387500">
        <w:tc>
          <w:tcPr>
            <w:tcW w:w="221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D8541D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629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D8541D">
              <w:rPr>
                <w:rFonts w:ascii="Times New Roman" w:hAnsi="Times New Roman" w:cs="Times New Roman"/>
                <w:szCs w:val="24"/>
              </w:rPr>
              <w:t>Ф.И.О. участника</w:t>
            </w:r>
          </w:p>
        </w:tc>
        <w:tc>
          <w:tcPr>
            <w:tcW w:w="595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D8541D">
              <w:rPr>
                <w:rFonts w:ascii="Times New Roman" w:hAnsi="Times New Roman" w:cs="Times New Roman"/>
                <w:szCs w:val="24"/>
              </w:rPr>
              <w:t>Дата место рождения</w:t>
            </w:r>
          </w:p>
        </w:tc>
        <w:tc>
          <w:tcPr>
            <w:tcW w:w="855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D8541D">
              <w:rPr>
                <w:rFonts w:ascii="Times New Roman" w:hAnsi="Times New Roman" w:cs="Times New Roman"/>
                <w:szCs w:val="24"/>
              </w:rPr>
              <w:t>видетельство о рождении (серия, №, дата и место выдачи)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D395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04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D8541D">
              <w:rPr>
                <w:rFonts w:ascii="Times New Roman" w:hAnsi="Times New Roman" w:cs="Times New Roman"/>
                <w:szCs w:val="24"/>
              </w:rPr>
              <w:t>Прописка</w:t>
            </w:r>
          </w:p>
        </w:tc>
        <w:tc>
          <w:tcPr>
            <w:tcW w:w="938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Дошкольное образовательное учреждение</w:t>
            </w:r>
          </w:p>
        </w:tc>
        <w:tc>
          <w:tcPr>
            <w:tcW w:w="501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Возраст</w:t>
            </w:r>
          </w:p>
        </w:tc>
        <w:tc>
          <w:tcPr>
            <w:tcW w:w="657" w:type="pct"/>
          </w:tcPr>
          <w:p w:rsidR="0037778F" w:rsidRPr="00DD3952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DD3952">
              <w:rPr>
                <w:rFonts w:ascii="Times New Roman" w:hAnsi="Times New Roman" w:cs="Times New Roman"/>
                <w:szCs w:val="24"/>
              </w:rPr>
              <w:t>Ф.И.О. родителей</w:t>
            </w:r>
          </w:p>
          <w:p w:rsidR="0037778F" w:rsidRPr="007071B5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  <w:highlight w:val="red"/>
              </w:rPr>
            </w:pPr>
            <w:r w:rsidRPr="00DD3952">
              <w:rPr>
                <w:rFonts w:ascii="Times New Roman" w:hAnsi="Times New Roman" w:cs="Times New Roman"/>
                <w:szCs w:val="24"/>
              </w:rPr>
              <w:t>Форма допуска (одного из родителей)</w:t>
            </w:r>
          </w:p>
        </w:tc>
      </w:tr>
      <w:tr w:rsidR="0037778F" w:rsidRPr="00D8541D" w:rsidTr="00387500">
        <w:tc>
          <w:tcPr>
            <w:tcW w:w="221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9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8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78F" w:rsidRPr="00D8541D" w:rsidTr="00387500">
        <w:tc>
          <w:tcPr>
            <w:tcW w:w="221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9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8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78F" w:rsidRPr="00D8541D" w:rsidTr="00387500">
        <w:tc>
          <w:tcPr>
            <w:tcW w:w="221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9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8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78F" w:rsidRPr="00D8541D" w:rsidTr="00387500">
        <w:tc>
          <w:tcPr>
            <w:tcW w:w="221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9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8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78F" w:rsidRPr="00D8541D" w:rsidTr="00387500">
        <w:tc>
          <w:tcPr>
            <w:tcW w:w="221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9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8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78F" w:rsidRPr="00D8541D" w:rsidTr="00387500">
        <w:tc>
          <w:tcPr>
            <w:tcW w:w="221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9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8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pct"/>
          </w:tcPr>
          <w:p w:rsidR="0037778F" w:rsidRPr="00D8541D" w:rsidRDefault="0037778F" w:rsidP="00387500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778F" w:rsidRPr="006E32A3" w:rsidRDefault="0037778F" w:rsidP="0037778F">
      <w:pPr>
        <w:pStyle w:val="ae"/>
        <w:spacing w:before="0" w:beforeAutospacing="0" w:after="0" w:afterAutospacing="0"/>
        <w:ind w:left="0" w:right="0"/>
        <w:rPr>
          <w:rFonts w:ascii="Times New Roman" w:hAnsi="Times New Roman" w:cs="Times New Roman"/>
          <w:sz w:val="32"/>
          <w:szCs w:val="32"/>
        </w:rPr>
      </w:pPr>
    </w:p>
    <w:p w:rsidR="0037778F" w:rsidRDefault="0037778F" w:rsidP="0037778F">
      <w:r>
        <w:t>Дата прибытия «____</w:t>
      </w:r>
      <w:proofErr w:type="gramStart"/>
      <w:r>
        <w:t>_»_</w:t>
      </w:r>
      <w:proofErr w:type="gramEnd"/>
      <w:r>
        <w:t>______________2022 года</w:t>
      </w:r>
    </w:p>
    <w:p w:rsidR="0037778F" w:rsidRDefault="0037778F" w:rsidP="0037778F">
      <w:r>
        <w:t xml:space="preserve">Дата убытия  </w:t>
      </w:r>
      <w:proofErr w:type="gramStart"/>
      <w:r>
        <w:t xml:space="preserve">   «</w:t>
      </w:r>
      <w:proofErr w:type="gramEnd"/>
      <w:r>
        <w:t>_____»_______________2022 года</w:t>
      </w:r>
    </w:p>
    <w:p w:rsidR="0037778F" w:rsidRDefault="0037778F" w:rsidP="0037778F"/>
    <w:p w:rsidR="0037778F" w:rsidRDefault="0037778F" w:rsidP="0037778F">
      <w:r>
        <w:t>Подпись начальника режимного отдела__________________</w:t>
      </w:r>
    </w:p>
    <w:p w:rsidR="0037778F" w:rsidRDefault="0037778F" w:rsidP="0037778F">
      <w:r>
        <w:t>«_____</w:t>
      </w:r>
      <w:proofErr w:type="gramStart"/>
      <w:r>
        <w:t>_»_</w:t>
      </w:r>
      <w:proofErr w:type="gramEnd"/>
      <w:r>
        <w:t>________2022 года</w:t>
      </w:r>
    </w:p>
    <w:p w:rsidR="0037778F" w:rsidRDefault="0037778F" w:rsidP="0037778F"/>
    <w:p w:rsidR="0037778F" w:rsidRPr="00E40A61" w:rsidRDefault="0037778F" w:rsidP="0037778F">
      <w:r>
        <w:t>Печать</w:t>
      </w:r>
    </w:p>
    <w:p w:rsidR="00387500" w:rsidRDefault="00387500" w:rsidP="0037778F">
      <w:pPr>
        <w:ind w:firstLine="567"/>
        <w:jc w:val="right"/>
        <w:rPr>
          <w:b/>
          <w:sz w:val="28"/>
          <w:szCs w:val="28"/>
        </w:rPr>
        <w:sectPr w:rsidR="00387500" w:rsidSect="0037778F">
          <w:pgSz w:w="16840" w:h="11900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37778F" w:rsidRPr="00B40371" w:rsidRDefault="0037778F" w:rsidP="0037778F">
      <w:pPr>
        <w:rPr>
          <w:i/>
        </w:rPr>
      </w:pPr>
    </w:p>
    <w:p w:rsidR="0037778F" w:rsidRPr="00BA72F1" w:rsidRDefault="0037778F" w:rsidP="0037778F">
      <w:pPr>
        <w:jc w:val="center"/>
        <w:rPr>
          <w:b/>
        </w:rPr>
      </w:pPr>
      <w:r w:rsidRPr="00BA72F1">
        <w:rPr>
          <w:b/>
          <w:sz w:val="28"/>
          <w:szCs w:val="28"/>
        </w:rPr>
        <w:t>Заявка</w:t>
      </w:r>
    </w:p>
    <w:p w:rsidR="0037778F" w:rsidRPr="00BA72F1" w:rsidRDefault="0037778F" w:rsidP="0037778F">
      <w:pPr>
        <w:pStyle w:val="ae"/>
        <w:spacing w:before="0" w:beforeAutospacing="0" w:after="0" w:afterAutospacing="0"/>
        <w:ind w:left="0" w:right="0"/>
        <w:rPr>
          <w:rFonts w:ascii="Times New Roman" w:hAnsi="Times New Roman" w:cs="Times New Roman"/>
          <w:szCs w:val="24"/>
        </w:rPr>
      </w:pPr>
      <w:r w:rsidRPr="00BA72F1">
        <w:rPr>
          <w:rFonts w:ascii="Times New Roman" w:hAnsi="Times New Roman" w:cs="Times New Roman"/>
          <w:szCs w:val="24"/>
        </w:rPr>
        <w:t>Прошу разрешить въезд в город Лесной делегации из города _____________________</w:t>
      </w:r>
    </w:p>
    <w:p w:rsidR="00387500" w:rsidRDefault="00387500" w:rsidP="0037778F">
      <w:pPr>
        <w:jc w:val="center"/>
        <w:rPr>
          <w:b/>
        </w:rPr>
      </w:pPr>
      <w:r w:rsidRPr="00BA72F1">
        <w:rPr>
          <w:b/>
        </w:rPr>
        <w:t xml:space="preserve">для участия в финальном </w:t>
      </w:r>
      <w:r>
        <w:rPr>
          <w:b/>
        </w:rPr>
        <w:t xml:space="preserve">этапе </w:t>
      </w:r>
      <w:r w:rsidRPr="0037778F">
        <w:rPr>
          <w:b/>
          <w:color w:val="000000"/>
        </w:rPr>
        <w:t xml:space="preserve">«II спортивного чемпионата «Школы </w:t>
      </w:r>
      <w:proofErr w:type="spellStart"/>
      <w:r w:rsidRPr="0037778F">
        <w:rPr>
          <w:b/>
          <w:color w:val="000000"/>
        </w:rPr>
        <w:t>Росатома</w:t>
      </w:r>
      <w:proofErr w:type="spellEnd"/>
      <w:r w:rsidRPr="0037778F">
        <w:rPr>
          <w:b/>
          <w:color w:val="000000"/>
        </w:rPr>
        <w:t xml:space="preserve">» по </w:t>
      </w:r>
      <w:proofErr w:type="spellStart"/>
      <w:r w:rsidRPr="0037778F">
        <w:rPr>
          <w:b/>
          <w:color w:val="000000"/>
        </w:rPr>
        <w:t>космоболу</w:t>
      </w:r>
      <w:proofErr w:type="spellEnd"/>
      <w:r w:rsidRPr="0037778F">
        <w:rPr>
          <w:b/>
          <w:color w:val="000000"/>
        </w:rPr>
        <w:t xml:space="preserve"> 5+» – «Путешествие по созвездию Л» </w:t>
      </w:r>
      <w:r>
        <w:rPr>
          <w:b/>
          <w:color w:val="000000"/>
        </w:rPr>
        <w:t>д</w:t>
      </w:r>
      <w:r w:rsidRPr="00BA72F1">
        <w:rPr>
          <w:b/>
          <w:color w:val="000000"/>
        </w:rPr>
        <w:t xml:space="preserve">ля </w:t>
      </w:r>
      <w:r>
        <w:rPr>
          <w:b/>
          <w:color w:val="000000"/>
        </w:rPr>
        <w:t>воспитанников</w:t>
      </w:r>
      <w:r w:rsidRPr="00BA72F1">
        <w:rPr>
          <w:b/>
          <w:color w:val="000000"/>
        </w:rPr>
        <w:t xml:space="preserve"> дошкольн</w:t>
      </w:r>
      <w:r>
        <w:rPr>
          <w:b/>
          <w:color w:val="000000"/>
        </w:rPr>
        <w:t xml:space="preserve">ых образовательных организаций </w:t>
      </w:r>
      <w:r w:rsidRPr="00BA72F1">
        <w:rPr>
          <w:b/>
        </w:rPr>
        <w:t xml:space="preserve">городов-участников проекта «Школа </w:t>
      </w:r>
      <w:proofErr w:type="spellStart"/>
      <w:r w:rsidRPr="00BA72F1">
        <w:rPr>
          <w:b/>
        </w:rPr>
        <w:t>Росатома</w:t>
      </w:r>
      <w:proofErr w:type="spellEnd"/>
      <w:r w:rsidRPr="00BA72F1">
        <w:rPr>
          <w:b/>
        </w:rPr>
        <w:t>»</w:t>
      </w:r>
    </w:p>
    <w:p w:rsidR="0037778F" w:rsidRPr="00387500" w:rsidRDefault="0037778F" w:rsidP="0037778F">
      <w:pPr>
        <w:jc w:val="center"/>
      </w:pPr>
      <w:r w:rsidRPr="00387500">
        <w:t>(для взрослых сопровождающих и гостей)</w:t>
      </w:r>
    </w:p>
    <w:p w:rsidR="0037778F" w:rsidRPr="00BA72F1" w:rsidRDefault="0037778F" w:rsidP="0037778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2540"/>
        <w:gridCol w:w="1587"/>
        <w:gridCol w:w="1905"/>
        <w:gridCol w:w="1587"/>
        <w:gridCol w:w="1747"/>
        <w:gridCol w:w="2062"/>
        <w:gridCol w:w="2379"/>
      </w:tblGrid>
      <w:tr w:rsidR="0037778F" w:rsidRPr="00776F97" w:rsidTr="00387500">
        <w:tc>
          <w:tcPr>
            <w:tcW w:w="259" w:type="pct"/>
          </w:tcPr>
          <w:p w:rsidR="0037778F" w:rsidRPr="00776F97" w:rsidRDefault="0037778F" w:rsidP="00387500">
            <w:pPr>
              <w:jc w:val="center"/>
              <w:rPr>
                <w:b/>
              </w:rPr>
            </w:pPr>
            <w:r w:rsidRPr="00776F97">
              <w:rPr>
                <w:b/>
              </w:rPr>
              <w:t>№</w:t>
            </w:r>
          </w:p>
        </w:tc>
        <w:tc>
          <w:tcPr>
            <w:tcW w:w="872" w:type="pct"/>
          </w:tcPr>
          <w:p w:rsidR="0037778F" w:rsidRPr="00776F97" w:rsidRDefault="0037778F" w:rsidP="00387500">
            <w:pPr>
              <w:jc w:val="center"/>
              <w:rPr>
                <w:b/>
              </w:rPr>
            </w:pPr>
            <w:r w:rsidRPr="00776F97">
              <w:rPr>
                <w:b/>
              </w:rPr>
              <w:t>Ф. И. О.</w:t>
            </w:r>
          </w:p>
        </w:tc>
        <w:tc>
          <w:tcPr>
            <w:tcW w:w="545" w:type="pct"/>
          </w:tcPr>
          <w:p w:rsidR="0037778F" w:rsidRPr="00776F97" w:rsidRDefault="0037778F" w:rsidP="00387500">
            <w:pPr>
              <w:jc w:val="center"/>
              <w:rPr>
                <w:b/>
              </w:rPr>
            </w:pPr>
            <w:r w:rsidRPr="00776F97">
              <w:rPr>
                <w:b/>
              </w:rPr>
              <w:t>Дата</w:t>
            </w:r>
          </w:p>
          <w:p w:rsidR="0037778F" w:rsidRPr="00776F97" w:rsidRDefault="0037778F" w:rsidP="00387500">
            <w:pPr>
              <w:jc w:val="center"/>
              <w:rPr>
                <w:b/>
              </w:rPr>
            </w:pPr>
            <w:r w:rsidRPr="00776F97">
              <w:rPr>
                <w:b/>
              </w:rPr>
              <w:t>место рождения</w:t>
            </w:r>
          </w:p>
        </w:tc>
        <w:tc>
          <w:tcPr>
            <w:tcW w:w="654" w:type="pct"/>
          </w:tcPr>
          <w:p w:rsidR="0037778F" w:rsidRPr="00776F97" w:rsidRDefault="0037778F" w:rsidP="00387500">
            <w:pPr>
              <w:jc w:val="center"/>
              <w:rPr>
                <w:b/>
              </w:rPr>
            </w:pPr>
            <w:r w:rsidRPr="00776F97">
              <w:rPr>
                <w:b/>
              </w:rPr>
              <w:t>Паспорт</w:t>
            </w:r>
            <w:r>
              <w:rPr>
                <w:b/>
              </w:rPr>
              <w:t xml:space="preserve">, </w:t>
            </w:r>
          </w:p>
          <w:p w:rsidR="0037778F" w:rsidRPr="00776F97" w:rsidRDefault="0037778F" w:rsidP="00387500">
            <w:pPr>
              <w:jc w:val="center"/>
              <w:rPr>
                <w:b/>
              </w:rPr>
            </w:pPr>
            <w:r w:rsidRPr="00776F97">
              <w:rPr>
                <w:b/>
              </w:rPr>
              <w:t xml:space="preserve">(серия, №, </w:t>
            </w:r>
          </w:p>
          <w:p w:rsidR="0037778F" w:rsidRPr="00776F97" w:rsidRDefault="0037778F" w:rsidP="00387500">
            <w:pPr>
              <w:jc w:val="center"/>
              <w:rPr>
                <w:b/>
              </w:rPr>
            </w:pPr>
            <w:r w:rsidRPr="00776F97">
              <w:rPr>
                <w:b/>
              </w:rPr>
              <w:t>дата, кем выдан)</w:t>
            </w:r>
            <w:r>
              <w:rPr>
                <w:b/>
              </w:rPr>
              <w:t xml:space="preserve"> </w:t>
            </w:r>
            <w:r w:rsidRPr="007071B5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545" w:type="pct"/>
          </w:tcPr>
          <w:p w:rsidR="0037778F" w:rsidRPr="00A03124" w:rsidRDefault="0037778F" w:rsidP="00387500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031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Прописка</w:t>
            </w:r>
          </w:p>
        </w:tc>
        <w:tc>
          <w:tcPr>
            <w:tcW w:w="600" w:type="pct"/>
          </w:tcPr>
          <w:p w:rsidR="0037778F" w:rsidRPr="00776F97" w:rsidRDefault="0037778F" w:rsidP="00387500">
            <w:pPr>
              <w:jc w:val="center"/>
              <w:rPr>
                <w:b/>
              </w:rPr>
            </w:pPr>
            <w:r w:rsidRPr="00776F97">
              <w:rPr>
                <w:b/>
              </w:rPr>
              <w:t>Место работы</w:t>
            </w:r>
          </w:p>
        </w:tc>
        <w:tc>
          <w:tcPr>
            <w:tcW w:w="708" w:type="pct"/>
          </w:tcPr>
          <w:p w:rsidR="0037778F" w:rsidRPr="00776F97" w:rsidRDefault="0037778F" w:rsidP="00387500">
            <w:pPr>
              <w:jc w:val="center"/>
              <w:rPr>
                <w:b/>
              </w:rPr>
            </w:pPr>
            <w:r w:rsidRPr="00776F97">
              <w:rPr>
                <w:b/>
              </w:rPr>
              <w:t>Должность</w:t>
            </w:r>
          </w:p>
        </w:tc>
        <w:tc>
          <w:tcPr>
            <w:tcW w:w="818" w:type="pct"/>
          </w:tcPr>
          <w:p w:rsidR="0037778F" w:rsidRPr="00776F97" w:rsidRDefault="0037778F" w:rsidP="00387500">
            <w:pPr>
              <w:jc w:val="center"/>
              <w:rPr>
                <w:b/>
              </w:rPr>
            </w:pPr>
            <w:r w:rsidRPr="00776F97">
              <w:rPr>
                <w:b/>
              </w:rPr>
              <w:t>Форма допуска</w:t>
            </w:r>
          </w:p>
        </w:tc>
      </w:tr>
      <w:tr w:rsidR="0037778F" w:rsidTr="00387500">
        <w:trPr>
          <w:cantSplit/>
          <w:trHeight w:val="566"/>
        </w:trPr>
        <w:tc>
          <w:tcPr>
            <w:tcW w:w="259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872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654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708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818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</w:tr>
      <w:tr w:rsidR="0037778F" w:rsidTr="00387500">
        <w:trPr>
          <w:cantSplit/>
          <w:trHeight w:val="566"/>
        </w:trPr>
        <w:tc>
          <w:tcPr>
            <w:tcW w:w="259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872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654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708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</w:tr>
      <w:tr w:rsidR="0037778F" w:rsidTr="00387500">
        <w:trPr>
          <w:cantSplit/>
          <w:trHeight w:val="566"/>
        </w:trPr>
        <w:tc>
          <w:tcPr>
            <w:tcW w:w="259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872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654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708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</w:tr>
      <w:tr w:rsidR="0037778F" w:rsidTr="00387500">
        <w:trPr>
          <w:cantSplit/>
          <w:trHeight w:val="566"/>
        </w:trPr>
        <w:tc>
          <w:tcPr>
            <w:tcW w:w="259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872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654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708" w:type="pct"/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37778F" w:rsidRDefault="0037778F" w:rsidP="00387500">
            <w:pPr>
              <w:jc w:val="center"/>
              <w:rPr>
                <w:b/>
              </w:rPr>
            </w:pPr>
          </w:p>
        </w:tc>
      </w:tr>
    </w:tbl>
    <w:p w:rsidR="0037778F" w:rsidRDefault="0037778F" w:rsidP="0037778F">
      <w:pPr>
        <w:rPr>
          <w:sz w:val="22"/>
          <w:szCs w:val="22"/>
        </w:rPr>
      </w:pPr>
    </w:p>
    <w:p w:rsidR="0037778F" w:rsidRPr="00CD2FB4" w:rsidRDefault="0037778F" w:rsidP="0037778F">
      <w:pPr>
        <w:rPr>
          <w:sz w:val="22"/>
          <w:szCs w:val="22"/>
        </w:rPr>
      </w:pPr>
      <w:r>
        <w:rPr>
          <w:sz w:val="22"/>
          <w:szCs w:val="22"/>
        </w:rPr>
        <w:t xml:space="preserve">Автотранспорт: </w:t>
      </w:r>
      <w:r w:rsidRPr="00CD2FB4">
        <w:rPr>
          <w:sz w:val="22"/>
          <w:szCs w:val="22"/>
        </w:rPr>
        <w:t xml:space="preserve">гос. </w:t>
      </w:r>
      <w:r>
        <w:rPr>
          <w:sz w:val="22"/>
          <w:szCs w:val="22"/>
        </w:rPr>
        <w:t>н</w:t>
      </w:r>
      <w:r w:rsidRPr="00CD2FB4">
        <w:rPr>
          <w:sz w:val="22"/>
          <w:szCs w:val="22"/>
        </w:rPr>
        <w:t xml:space="preserve">омер, </w:t>
      </w:r>
      <w:r w:rsidRPr="00F129F7">
        <w:rPr>
          <w:sz w:val="22"/>
          <w:szCs w:val="22"/>
        </w:rPr>
        <w:t>марка автомобиля</w:t>
      </w:r>
      <w:r>
        <w:rPr>
          <w:sz w:val="22"/>
          <w:szCs w:val="22"/>
        </w:rPr>
        <w:t>, Ф.И.О. водителя</w:t>
      </w:r>
    </w:p>
    <w:p w:rsidR="0037778F" w:rsidRPr="007071B5" w:rsidRDefault="0037778F" w:rsidP="0037778F">
      <w:pPr>
        <w:rPr>
          <w:sz w:val="22"/>
        </w:rPr>
      </w:pPr>
      <w:r w:rsidRPr="007071B5">
        <w:rPr>
          <w:b/>
          <w:sz w:val="28"/>
          <w:szCs w:val="28"/>
        </w:rPr>
        <w:t>*</w:t>
      </w:r>
      <w:r w:rsidRPr="007071B5">
        <w:rPr>
          <w:b/>
          <w:sz w:val="22"/>
        </w:rPr>
        <w:t xml:space="preserve"> </w:t>
      </w:r>
      <w:r w:rsidRPr="007071B5">
        <w:rPr>
          <w:sz w:val="22"/>
        </w:rPr>
        <w:t>прилагается скан-копия документа</w:t>
      </w:r>
      <w:r>
        <w:rPr>
          <w:sz w:val="22"/>
        </w:rPr>
        <w:t xml:space="preserve"> </w:t>
      </w:r>
    </w:p>
    <w:p w:rsidR="0037778F" w:rsidRPr="00DD3952" w:rsidRDefault="0037778F" w:rsidP="0037778F">
      <w:pPr>
        <w:pStyle w:val="1"/>
        <w:rPr>
          <w:rFonts w:ascii="Times New Roman" w:hAnsi="Times New Roman"/>
          <w:b w:val="0"/>
          <w:sz w:val="22"/>
        </w:rPr>
      </w:pPr>
      <w:r w:rsidRPr="00DD3952">
        <w:rPr>
          <w:rFonts w:ascii="Times New Roman" w:hAnsi="Times New Roman"/>
          <w:b w:val="0"/>
          <w:sz w:val="22"/>
        </w:rPr>
        <w:t>Дата прибытия «____</w:t>
      </w:r>
      <w:proofErr w:type="gramStart"/>
      <w:r w:rsidRPr="00DD3952">
        <w:rPr>
          <w:rFonts w:ascii="Times New Roman" w:hAnsi="Times New Roman"/>
          <w:b w:val="0"/>
          <w:sz w:val="22"/>
        </w:rPr>
        <w:t>_»_</w:t>
      </w:r>
      <w:proofErr w:type="gramEnd"/>
      <w:r w:rsidRPr="00DD3952">
        <w:rPr>
          <w:rFonts w:ascii="Times New Roman" w:hAnsi="Times New Roman"/>
          <w:b w:val="0"/>
          <w:sz w:val="22"/>
        </w:rPr>
        <w:t>_________________20</w:t>
      </w:r>
      <w:r>
        <w:rPr>
          <w:rFonts w:ascii="Times New Roman" w:hAnsi="Times New Roman"/>
          <w:b w:val="0"/>
          <w:sz w:val="22"/>
        </w:rPr>
        <w:t>22</w:t>
      </w:r>
      <w:r w:rsidRPr="00DD3952">
        <w:rPr>
          <w:rFonts w:ascii="Times New Roman" w:hAnsi="Times New Roman"/>
          <w:b w:val="0"/>
          <w:sz w:val="22"/>
        </w:rPr>
        <w:t xml:space="preserve"> года</w:t>
      </w:r>
    </w:p>
    <w:p w:rsidR="0037778F" w:rsidRPr="00DD3952" w:rsidRDefault="0037778F" w:rsidP="0037778F">
      <w:pPr>
        <w:rPr>
          <w:b/>
          <w:sz w:val="22"/>
        </w:rPr>
      </w:pPr>
    </w:p>
    <w:p w:rsidR="0037778F" w:rsidRPr="00DD3952" w:rsidRDefault="0037778F" w:rsidP="0037778F">
      <w:pPr>
        <w:rPr>
          <w:sz w:val="22"/>
        </w:rPr>
      </w:pPr>
      <w:r w:rsidRPr="00DD3952">
        <w:rPr>
          <w:sz w:val="22"/>
        </w:rPr>
        <w:t xml:space="preserve">Дата убытия   </w:t>
      </w:r>
      <w:proofErr w:type="gramStart"/>
      <w:r w:rsidRPr="00DD3952">
        <w:rPr>
          <w:sz w:val="22"/>
        </w:rPr>
        <w:t xml:space="preserve">   «</w:t>
      </w:r>
      <w:proofErr w:type="gramEnd"/>
      <w:r w:rsidRPr="00DD3952">
        <w:rPr>
          <w:sz w:val="22"/>
        </w:rPr>
        <w:t>_____» _________________20</w:t>
      </w:r>
      <w:r>
        <w:rPr>
          <w:sz w:val="22"/>
        </w:rPr>
        <w:t xml:space="preserve">22 </w:t>
      </w:r>
      <w:r w:rsidRPr="00DD3952">
        <w:rPr>
          <w:sz w:val="22"/>
        </w:rPr>
        <w:t>года</w:t>
      </w:r>
    </w:p>
    <w:p w:rsidR="0037778F" w:rsidRPr="00DD3952" w:rsidRDefault="0037778F" w:rsidP="0037778F">
      <w:r w:rsidRPr="00DD3952">
        <w:t>Подпись начальника режимного отдела__________________</w:t>
      </w:r>
    </w:p>
    <w:p w:rsidR="0037778F" w:rsidRPr="00DD3952" w:rsidRDefault="0037778F" w:rsidP="0037778F">
      <w:r w:rsidRPr="00DD3952">
        <w:t>«_____</w:t>
      </w:r>
      <w:proofErr w:type="gramStart"/>
      <w:r w:rsidRPr="00DD3952">
        <w:t>_»_</w:t>
      </w:r>
      <w:proofErr w:type="gramEnd"/>
      <w:r w:rsidRPr="00DD3952">
        <w:t>________20</w:t>
      </w:r>
      <w:r>
        <w:t>22  года</w:t>
      </w:r>
    </w:p>
    <w:p w:rsidR="0037778F" w:rsidRDefault="0037778F" w:rsidP="0037778F"/>
    <w:p w:rsidR="0037778F" w:rsidRDefault="0037778F" w:rsidP="0037778F">
      <w:pPr>
        <w:rPr>
          <w:b/>
          <w:sz w:val="28"/>
          <w:szCs w:val="28"/>
        </w:rPr>
      </w:pPr>
      <w:r>
        <w:t>Печать</w:t>
      </w:r>
    </w:p>
    <w:p w:rsidR="00387500" w:rsidRDefault="00387500" w:rsidP="0037778F">
      <w:pPr>
        <w:ind w:right="75"/>
        <w:textAlignment w:val="baseline"/>
        <w:rPr>
          <w:sz w:val="28"/>
          <w:szCs w:val="28"/>
        </w:rPr>
        <w:sectPr w:rsidR="00387500" w:rsidSect="0037778F">
          <w:pgSz w:w="16840" w:h="11900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387500" w:rsidRPr="00387500" w:rsidRDefault="00387500" w:rsidP="00387500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bdr w:val="none" w:sz="0" w:space="0" w:color="auto" w:frame="1"/>
        </w:rPr>
      </w:pPr>
      <w:r w:rsidRPr="00387500">
        <w:rPr>
          <w:b/>
          <w:bCs/>
          <w:sz w:val="28"/>
          <w:szCs w:val="28"/>
          <w:bdr w:val="none" w:sz="0" w:space="0" w:color="auto" w:frame="1"/>
        </w:rPr>
        <w:lastRenderedPageBreak/>
        <w:t>Приложение 5</w:t>
      </w:r>
    </w:p>
    <w:p w:rsidR="00387500" w:rsidRPr="00387500" w:rsidRDefault="00387500" w:rsidP="00387500">
      <w:pPr>
        <w:autoSpaceDE w:val="0"/>
        <w:autoSpaceDN w:val="0"/>
        <w:adjustRightInd w:val="0"/>
        <w:jc w:val="both"/>
        <w:rPr>
          <w:bCs/>
          <w:sz w:val="28"/>
          <w:szCs w:val="28"/>
          <w:bdr w:val="none" w:sz="0" w:space="0" w:color="auto" w:frame="1"/>
        </w:rPr>
      </w:pPr>
    </w:p>
    <w:p w:rsidR="00387500" w:rsidRPr="00387500" w:rsidRDefault="00387500" w:rsidP="0038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7500">
        <w:rPr>
          <w:b/>
          <w:sz w:val="28"/>
          <w:szCs w:val="28"/>
          <w:bdr w:val="none" w:sz="0" w:space="0" w:color="auto" w:frame="1"/>
        </w:rPr>
        <w:t>Творческое командное событие дистанционного этапа</w:t>
      </w:r>
    </w:p>
    <w:p w:rsidR="00387500" w:rsidRPr="00387500" w:rsidRDefault="00387500" w:rsidP="00387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500" w:rsidRPr="00387500" w:rsidRDefault="00387500" w:rsidP="00387500">
      <w:pPr>
        <w:pStyle w:val="a6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7500">
        <w:rPr>
          <w:sz w:val="28"/>
          <w:szCs w:val="28"/>
        </w:rPr>
        <w:t xml:space="preserve">Командам предлагается придумать название своего созвездия. Дети – маленькие звездочки галактики </w:t>
      </w:r>
      <w:proofErr w:type="spellStart"/>
      <w:r w:rsidRPr="00387500">
        <w:rPr>
          <w:sz w:val="28"/>
          <w:szCs w:val="28"/>
        </w:rPr>
        <w:t>Росатома</w:t>
      </w:r>
      <w:proofErr w:type="spellEnd"/>
      <w:r w:rsidRPr="00387500">
        <w:rPr>
          <w:sz w:val="28"/>
          <w:szCs w:val="28"/>
        </w:rPr>
        <w:t xml:space="preserve">, и каждая команда – это созвездие талантов. </w:t>
      </w:r>
    </w:p>
    <w:p w:rsidR="00387500" w:rsidRPr="00387500" w:rsidRDefault="00387500" w:rsidP="00387500">
      <w:pPr>
        <w:pStyle w:val="a6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7500">
        <w:rPr>
          <w:sz w:val="28"/>
          <w:szCs w:val="28"/>
        </w:rPr>
        <w:t>Открыть конструкторское бюро и выполнить техническое задание</w:t>
      </w:r>
      <w:r>
        <w:rPr>
          <w:sz w:val="28"/>
          <w:szCs w:val="28"/>
        </w:rPr>
        <w:t>:</w:t>
      </w:r>
      <w:r w:rsidRPr="003875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87500">
        <w:rPr>
          <w:sz w:val="28"/>
          <w:szCs w:val="28"/>
        </w:rPr>
        <w:t>оздать космический транспорт для одного из персонажей книги Н.Н.</w:t>
      </w:r>
      <w:r>
        <w:rPr>
          <w:sz w:val="28"/>
          <w:szCs w:val="28"/>
        </w:rPr>
        <w:t xml:space="preserve"> </w:t>
      </w:r>
      <w:r w:rsidRPr="00387500">
        <w:rPr>
          <w:sz w:val="28"/>
          <w:szCs w:val="28"/>
        </w:rPr>
        <w:t xml:space="preserve">Носова «Незнайка и его друзья» (кроме Незнайки). При создании космического транспорта необходимо выполнить ряд условий: </w:t>
      </w:r>
    </w:p>
    <w:p w:rsidR="00961187" w:rsidRPr="00961187" w:rsidRDefault="00961187" w:rsidP="00961187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61187">
        <w:rPr>
          <w:sz w:val="28"/>
          <w:szCs w:val="28"/>
        </w:rPr>
        <w:t>космический транспорт для героя создается из бросового материала;</w:t>
      </w:r>
    </w:p>
    <w:p w:rsidR="00387500" w:rsidRPr="00387500" w:rsidRDefault="00387500" w:rsidP="00387500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87500">
        <w:rPr>
          <w:sz w:val="28"/>
          <w:szCs w:val="28"/>
        </w:rPr>
        <w:t>космический транспорт по своим характеристикам должен соответствовать занятиям и профессии выбранного героя;</w:t>
      </w:r>
    </w:p>
    <w:p w:rsidR="00387500" w:rsidRPr="00387500" w:rsidRDefault="00387500" w:rsidP="00387500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87500">
        <w:rPr>
          <w:sz w:val="28"/>
          <w:szCs w:val="28"/>
        </w:rPr>
        <w:t>космический транспорт можно привести в движение;</w:t>
      </w:r>
    </w:p>
    <w:p w:rsidR="00387500" w:rsidRPr="00387500" w:rsidRDefault="00387500" w:rsidP="00387500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87500">
        <w:rPr>
          <w:sz w:val="28"/>
          <w:szCs w:val="28"/>
        </w:rPr>
        <w:t>космический транспорт обладает функцией «</w:t>
      </w:r>
      <w:proofErr w:type="spellStart"/>
      <w:r w:rsidRPr="00387500">
        <w:rPr>
          <w:sz w:val="28"/>
          <w:szCs w:val="28"/>
        </w:rPr>
        <w:t>помогатора</w:t>
      </w:r>
      <w:proofErr w:type="spellEnd"/>
      <w:r w:rsidRPr="00387500">
        <w:rPr>
          <w:sz w:val="28"/>
          <w:szCs w:val="28"/>
        </w:rPr>
        <w:t>» (оказание помощи по пути следования объектам живой и неживой природы, человеку).</w:t>
      </w:r>
    </w:p>
    <w:p w:rsidR="00387500" w:rsidRDefault="00387500" w:rsidP="00387500">
      <w:pPr>
        <w:pStyle w:val="a6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7500">
        <w:rPr>
          <w:sz w:val="28"/>
          <w:szCs w:val="28"/>
        </w:rPr>
        <w:t xml:space="preserve">Команды-участницы готовят презентацию команды, созданного космического транспорта, монтируют видеопредставление длительностью до 5 минут, размещают его на </w:t>
      </w:r>
      <w:proofErr w:type="spellStart"/>
      <w:r w:rsidRPr="00961187">
        <w:rPr>
          <w:sz w:val="28"/>
          <w:szCs w:val="28"/>
        </w:rPr>
        <w:t>файлообменнике</w:t>
      </w:r>
      <w:proofErr w:type="spellEnd"/>
      <w:r w:rsidRPr="00961187">
        <w:rPr>
          <w:sz w:val="28"/>
          <w:szCs w:val="28"/>
        </w:rPr>
        <w:t xml:space="preserve">, ссылку для скачивания файла направляют Организаторам Чемпионата на электронный адрес </w:t>
      </w:r>
      <w:hyperlink r:id="rId15" w:history="1">
        <w:r w:rsidR="00961187" w:rsidRPr="00961187">
          <w:rPr>
            <w:rStyle w:val="a4"/>
            <w:sz w:val="28"/>
            <w:szCs w:val="28"/>
          </w:rPr>
          <w:t>liv@edu-lesnoy.ru</w:t>
        </w:r>
      </w:hyperlink>
      <w:r w:rsidR="00961187" w:rsidRPr="00961187">
        <w:rPr>
          <w:sz w:val="28"/>
          <w:szCs w:val="28"/>
        </w:rPr>
        <w:t>.</w:t>
      </w:r>
      <w:r w:rsidRPr="00387500">
        <w:rPr>
          <w:sz w:val="28"/>
          <w:szCs w:val="28"/>
        </w:rPr>
        <w:t xml:space="preserve"> </w:t>
      </w:r>
    </w:p>
    <w:p w:rsidR="00387500" w:rsidRDefault="00387500" w:rsidP="0038750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500" w:rsidRDefault="00387500" w:rsidP="0038750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387500" w:rsidSect="00387500">
          <w:headerReference w:type="default" r:id="rId16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387500" w:rsidRPr="00387500" w:rsidRDefault="00387500" w:rsidP="00387500">
      <w:pPr>
        <w:tabs>
          <w:tab w:val="left" w:pos="993"/>
        </w:tabs>
        <w:ind w:firstLine="567"/>
        <w:jc w:val="right"/>
        <w:rPr>
          <w:b/>
          <w:bCs/>
          <w:sz w:val="28"/>
          <w:szCs w:val="28"/>
        </w:rPr>
      </w:pPr>
      <w:r w:rsidRPr="00387500">
        <w:rPr>
          <w:b/>
          <w:bCs/>
          <w:sz w:val="28"/>
          <w:szCs w:val="28"/>
        </w:rPr>
        <w:lastRenderedPageBreak/>
        <w:t>Приложение 6</w:t>
      </w:r>
    </w:p>
    <w:p w:rsidR="00387500" w:rsidRPr="00387500" w:rsidRDefault="00387500" w:rsidP="00387500">
      <w:pPr>
        <w:tabs>
          <w:tab w:val="left" w:pos="993"/>
        </w:tabs>
        <w:ind w:firstLine="567"/>
        <w:rPr>
          <w:b/>
          <w:sz w:val="28"/>
          <w:szCs w:val="28"/>
        </w:rPr>
      </w:pPr>
    </w:p>
    <w:p w:rsidR="00387500" w:rsidRPr="00983D89" w:rsidRDefault="00387500" w:rsidP="00387500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983D89">
        <w:rPr>
          <w:b/>
          <w:sz w:val="28"/>
          <w:szCs w:val="28"/>
        </w:rPr>
        <w:t xml:space="preserve">Подготовка и проведение </w:t>
      </w:r>
      <w:r w:rsidRPr="00983D89">
        <w:rPr>
          <w:b/>
          <w:color w:val="000000" w:themeColor="text1"/>
          <w:sz w:val="28"/>
          <w:szCs w:val="28"/>
        </w:rPr>
        <w:t>спортивной командной игры «</w:t>
      </w:r>
      <w:proofErr w:type="spellStart"/>
      <w:r w:rsidRPr="00983D89">
        <w:rPr>
          <w:b/>
          <w:color w:val="000000" w:themeColor="text1"/>
          <w:sz w:val="28"/>
          <w:szCs w:val="28"/>
        </w:rPr>
        <w:t>Космобол</w:t>
      </w:r>
      <w:proofErr w:type="spellEnd"/>
      <w:r w:rsidRPr="00983D89">
        <w:rPr>
          <w:b/>
          <w:color w:val="000000" w:themeColor="text1"/>
          <w:sz w:val="28"/>
          <w:szCs w:val="28"/>
        </w:rPr>
        <w:t>»</w:t>
      </w:r>
    </w:p>
    <w:p w:rsidR="00387500" w:rsidRPr="00983D89" w:rsidRDefault="00387500" w:rsidP="0038750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87500" w:rsidRPr="00983D89" w:rsidRDefault="00387500" w:rsidP="00387500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983D89">
        <w:rPr>
          <w:color w:val="000000" w:themeColor="text1"/>
          <w:sz w:val="28"/>
          <w:szCs w:val="28"/>
        </w:rPr>
        <w:t>Спортивная командная игра «</w:t>
      </w:r>
      <w:proofErr w:type="spellStart"/>
      <w:r w:rsidRPr="00983D89">
        <w:rPr>
          <w:color w:val="000000" w:themeColor="text1"/>
          <w:sz w:val="28"/>
          <w:szCs w:val="28"/>
        </w:rPr>
        <w:t>Космобол</w:t>
      </w:r>
      <w:proofErr w:type="spellEnd"/>
      <w:r w:rsidRPr="00983D89">
        <w:rPr>
          <w:color w:val="000000" w:themeColor="text1"/>
          <w:sz w:val="28"/>
          <w:szCs w:val="28"/>
        </w:rPr>
        <w:t xml:space="preserve">» </w:t>
      </w:r>
      <w:r w:rsidRPr="00983D89">
        <w:rPr>
          <w:sz w:val="28"/>
          <w:szCs w:val="28"/>
        </w:rPr>
        <w:t xml:space="preserve">– </w:t>
      </w:r>
      <w:r w:rsidRPr="00983D89">
        <w:rPr>
          <w:color w:val="000000" w:themeColor="text1"/>
          <w:sz w:val="28"/>
          <w:szCs w:val="28"/>
        </w:rPr>
        <w:t>упрощенный вариант игры «Ручной мяч».</w:t>
      </w:r>
    </w:p>
    <w:p w:rsidR="00387500" w:rsidRPr="00983D89" w:rsidRDefault="00387500" w:rsidP="00387500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983D89">
        <w:rPr>
          <w:color w:val="000000" w:themeColor="text1"/>
          <w:sz w:val="28"/>
          <w:szCs w:val="28"/>
        </w:rPr>
        <w:t xml:space="preserve">Проводится с детьми дошкольного возраста на площадках меньших размеров (20 х 10 метров) и с меньшим числом игроков в командах (1 вратарь и 5 игроков в поле) и воротами меньшего размера (245 х 155 х 80). Для игры используется специальный мяч для игры в ручной мяч – окружностью 50-52 см; средним диаметром 16,2 см; весом 290-330 гр. </w:t>
      </w:r>
    </w:p>
    <w:p w:rsidR="00387500" w:rsidRPr="00983D89" w:rsidRDefault="00387500" w:rsidP="00387500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983D89">
        <w:rPr>
          <w:color w:val="000000" w:themeColor="text1"/>
          <w:sz w:val="28"/>
          <w:szCs w:val="28"/>
        </w:rPr>
        <w:t>Цель команды в игре – забросить как можно больше мячей в ворота соперника, а в случае потери мяча защищать свои, соблюдая при этом правила игры.</w:t>
      </w:r>
    </w:p>
    <w:p w:rsidR="00387500" w:rsidRPr="00983D89" w:rsidRDefault="00387500" w:rsidP="0038750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87500" w:rsidRPr="00983D89" w:rsidRDefault="00387500" w:rsidP="00387500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983D89">
        <w:rPr>
          <w:b/>
          <w:sz w:val="28"/>
          <w:szCs w:val="28"/>
        </w:rPr>
        <w:t>Организационные правила</w:t>
      </w:r>
    </w:p>
    <w:p w:rsidR="00387500" w:rsidRPr="00983D89" w:rsidRDefault="00387500" w:rsidP="00387500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387500" w:rsidRPr="00983D89" w:rsidRDefault="00387500" w:rsidP="00387500">
      <w:pPr>
        <w:pStyle w:val="a6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Команда выступает в единой спортивной форме, с изображением эмблемы команды и названия города.</w:t>
      </w:r>
    </w:p>
    <w:p w:rsidR="00387500" w:rsidRPr="00983D89" w:rsidRDefault="00387500" w:rsidP="00387500">
      <w:pPr>
        <w:pStyle w:val="a6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Состав команды: 6 человек (5 – игроки поля, 1 – вратарь).</w:t>
      </w:r>
    </w:p>
    <w:p w:rsidR="00387500" w:rsidRPr="00983D89" w:rsidRDefault="00387500" w:rsidP="00387500">
      <w:pPr>
        <w:pStyle w:val="a6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Жеребьёвка и определение команды победителя:</w:t>
      </w:r>
    </w:p>
    <w:p w:rsidR="00387500" w:rsidRPr="00983D89" w:rsidRDefault="00387500" w:rsidP="00387500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жеребьёвка проводится непосредственно перед игрой;</w:t>
      </w:r>
    </w:p>
    <w:p w:rsidR="00387500" w:rsidRPr="00983D89" w:rsidRDefault="00387500" w:rsidP="00387500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 xml:space="preserve">соревнования проводятся по олимпийской системе. Олимпийская система или плей-офф (англ. </w:t>
      </w:r>
      <w:proofErr w:type="spellStart"/>
      <w:r w:rsidRPr="00983D89">
        <w:rPr>
          <w:sz w:val="28"/>
          <w:szCs w:val="28"/>
        </w:rPr>
        <w:t>playoff</w:t>
      </w:r>
      <w:proofErr w:type="spellEnd"/>
      <w:r w:rsidRPr="00983D89">
        <w:rPr>
          <w:sz w:val="28"/>
          <w:szCs w:val="28"/>
        </w:rPr>
        <w:t xml:space="preserve"> — «игра на вылет») в спортивных соревнованиях – система розыгрыша (организации соревнований), при которой участник выбывает из турнира после первого же проигрыша.</w:t>
      </w:r>
    </w:p>
    <w:p w:rsidR="00387500" w:rsidRPr="00983D89" w:rsidRDefault="00387500" w:rsidP="00387500">
      <w:pPr>
        <w:pStyle w:val="c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команды играют два тайма по 5 минут с перерывом 3 минуты.</w:t>
      </w:r>
    </w:p>
    <w:p w:rsidR="00387500" w:rsidRPr="00983D89" w:rsidRDefault="00387500" w:rsidP="00387500">
      <w:pPr>
        <w:pStyle w:val="a6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Родители выполняют роль технической и моральной поддержки.</w:t>
      </w:r>
    </w:p>
    <w:p w:rsidR="00387500" w:rsidRPr="00983D89" w:rsidRDefault="00387500" w:rsidP="00387500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387500" w:rsidRPr="00983D89" w:rsidRDefault="00387500" w:rsidP="00387500">
      <w:pPr>
        <w:tabs>
          <w:tab w:val="left" w:pos="993"/>
        </w:tabs>
        <w:ind w:firstLine="567"/>
        <w:jc w:val="center"/>
        <w:rPr>
          <w:b/>
          <w:color w:val="000000" w:themeColor="text1"/>
          <w:sz w:val="28"/>
          <w:szCs w:val="28"/>
        </w:rPr>
      </w:pPr>
      <w:r w:rsidRPr="00983D89">
        <w:rPr>
          <w:b/>
          <w:sz w:val="28"/>
          <w:szCs w:val="28"/>
        </w:rPr>
        <w:t xml:space="preserve">Организация безопасности во время проведения </w:t>
      </w:r>
      <w:r w:rsidRPr="00983D89">
        <w:rPr>
          <w:b/>
          <w:color w:val="000000" w:themeColor="text1"/>
          <w:sz w:val="28"/>
          <w:szCs w:val="28"/>
        </w:rPr>
        <w:t xml:space="preserve">игры </w:t>
      </w:r>
    </w:p>
    <w:p w:rsidR="00387500" w:rsidRPr="00983D89" w:rsidRDefault="00387500" w:rsidP="00387500">
      <w:pPr>
        <w:tabs>
          <w:tab w:val="left" w:pos="993"/>
        </w:tabs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387500" w:rsidRPr="00983D89" w:rsidRDefault="00387500" w:rsidP="00FE295D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Игр</w:t>
      </w:r>
      <w:r w:rsidR="00FE295D" w:rsidRPr="00983D89">
        <w:rPr>
          <w:sz w:val="28"/>
          <w:szCs w:val="28"/>
        </w:rPr>
        <w:t>а</w:t>
      </w:r>
      <w:r w:rsidRPr="00983D89">
        <w:rPr>
          <w:sz w:val="28"/>
          <w:szCs w:val="28"/>
        </w:rPr>
        <w:t xml:space="preserve"> проход</w:t>
      </w:r>
      <w:r w:rsidR="00FE295D" w:rsidRPr="00983D89">
        <w:rPr>
          <w:sz w:val="28"/>
          <w:szCs w:val="28"/>
        </w:rPr>
        <w:t>и</w:t>
      </w:r>
      <w:r w:rsidRPr="00983D89">
        <w:rPr>
          <w:sz w:val="28"/>
          <w:szCs w:val="28"/>
        </w:rPr>
        <w:t>т в присутствии медицинского персонала.</w:t>
      </w:r>
    </w:p>
    <w:p w:rsidR="00387500" w:rsidRPr="00983D89" w:rsidRDefault="00FE295D" w:rsidP="00FE295D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Игра</w:t>
      </w:r>
      <w:r w:rsidR="00387500" w:rsidRPr="00983D89">
        <w:rPr>
          <w:sz w:val="28"/>
          <w:szCs w:val="28"/>
        </w:rPr>
        <w:t xml:space="preserve"> проводится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участников.</w:t>
      </w:r>
    </w:p>
    <w:p w:rsidR="00387500" w:rsidRPr="00983D89" w:rsidRDefault="00387500" w:rsidP="00FE295D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 xml:space="preserve">Ответственность за здоровье и физическое состояние воспитанников, соблюдение питьевого режима в период проведения </w:t>
      </w:r>
      <w:r w:rsidR="00FE295D" w:rsidRPr="00983D89">
        <w:rPr>
          <w:sz w:val="28"/>
          <w:szCs w:val="28"/>
        </w:rPr>
        <w:t>игры</w:t>
      </w:r>
      <w:r w:rsidRPr="00983D89">
        <w:rPr>
          <w:sz w:val="28"/>
          <w:szCs w:val="28"/>
        </w:rPr>
        <w:t xml:space="preserve"> несёт сопровождающая сторона. </w:t>
      </w:r>
    </w:p>
    <w:p w:rsidR="00387500" w:rsidRPr="00983D89" w:rsidRDefault="00387500" w:rsidP="00FE295D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Дети</w:t>
      </w:r>
      <w:r w:rsidR="00FE295D" w:rsidRPr="00983D89">
        <w:rPr>
          <w:sz w:val="28"/>
          <w:szCs w:val="28"/>
        </w:rPr>
        <w:t>-</w:t>
      </w:r>
      <w:r w:rsidRPr="00983D89">
        <w:rPr>
          <w:sz w:val="28"/>
          <w:szCs w:val="28"/>
        </w:rPr>
        <w:t xml:space="preserve">участники </w:t>
      </w:r>
      <w:r w:rsidR="00FE295D" w:rsidRPr="00983D89">
        <w:rPr>
          <w:sz w:val="28"/>
          <w:szCs w:val="28"/>
        </w:rPr>
        <w:t>Чемпионата</w:t>
      </w:r>
      <w:r w:rsidRPr="00983D89">
        <w:rPr>
          <w:sz w:val="28"/>
          <w:szCs w:val="28"/>
        </w:rPr>
        <w:t xml:space="preserve"> должны иметь документ, позволяющий ребёнку участвовать в соревнованиях (медицинскую справку от врача).</w:t>
      </w:r>
    </w:p>
    <w:p w:rsidR="00387500" w:rsidRPr="00983D89" w:rsidRDefault="00387500" w:rsidP="00387500">
      <w:pPr>
        <w:tabs>
          <w:tab w:val="left" w:pos="993"/>
        </w:tabs>
        <w:ind w:firstLine="567"/>
        <w:rPr>
          <w:b/>
          <w:sz w:val="28"/>
          <w:szCs w:val="28"/>
        </w:rPr>
      </w:pPr>
    </w:p>
    <w:p w:rsidR="00387500" w:rsidRPr="00983D89" w:rsidRDefault="00387500" w:rsidP="00387500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983D89">
        <w:rPr>
          <w:b/>
          <w:sz w:val="28"/>
          <w:szCs w:val="28"/>
        </w:rPr>
        <w:t xml:space="preserve">Правила </w:t>
      </w:r>
      <w:r w:rsidRPr="00983D89">
        <w:rPr>
          <w:b/>
          <w:color w:val="000000" w:themeColor="text1"/>
          <w:sz w:val="28"/>
          <w:szCs w:val="28"/>
        </w:rPr>
        <w:t>спортивной командной игры «</w:t>
      </w:r>
      <w:proofErr w:type="spellStart"/>
      <w:r w:rsidR="002C2E41" w:rsidRPr="00983D89">
        <w:rPr>
          <w:b/>
          <w:color w:val="000000" w:themeColor="text1"/>
          <w:sz w:val="28"/>
          <w:szCs w:val="28"/>
        </w:rPr>
        <w:t>Космобол</w:t>
      </w:r>
      <w:proofErr w:type="spellEnd"/>
      <w:r w:rsidRPr="00983D89">
        <w:rPr>
          <w:b/>
          <w:color w:val="000000" w:themeColor="text1"/>
          <w:sz w:val="28"/>
          <w:szCs w:val="28"/>
        </w:rPr>
        <w:t>»</w:t>
      </w:r>
    </w:p>
    <w:p w:rsidR="00387500" w:rsidRPr="00983D89" w:rsidRDefault="00387500" w:rsidP="00387500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387500" w:rsidRPr="00983D89" w:rsidRDefault="00387500" w:rsidP="00387500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Начальный бросок служит стартом для начала игры, а</w:t>
      </w:r>
      <w:r w:rsidR="002C2E41" w:rsidRPr="00983D89"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>также для её</w:t>
      </w:r>
      <w:r w:rsidR="002C2E41" w:rsidRPr="00983D89"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>возобновления после заброшенного мяча. В</w:t>
      </w:r>
      <w:r w:rsidR="002C2E41" w:rsidRPr="00983D89"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>начале матча право на</w:t>
      </w:r>
      <w:r w:rsidR="002C2E41" w:rsidRPr="00983D89"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 xml:space="preserve">начальный </w:t>
      </w:r>
      <w:r w:rsidRPr="00983D89">
        <w:rPr>
          <w:sz w:val="28"/>
          <w:szCs w:val="28"/>
        </w:rPr>
        <w:lastRenderedPageBreak/>
        <w:t>бросок определяется жеребьевкой, а</w:t>
      </w:r>
      <w:r w:rsidR="002C2E41" w:rsidRPr="00983D89"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>после заброшенного мяча это право предоставляется команде, которая пропустила мяч.</w:t>
      </w:r>
    </w:p>
    <w:p w:rsidR="00387500" w:rsidRPr="00983D89" w:rsidRDefault="00387500" w:rsidP="00387500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Матч начинается с</w:t>
      </w:r>
      <w:r w:rsidR="002C2E41" w:rsidRPr="00983D89"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>введения мяча с</w:t>
      </w:r>
      <w:r w:rsidR="002C2E41" w:rsidRPr="00983D89"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>центра поля.</w:t>
      </w:r>
    </w:p>
    <w:p w:rsidR="00387500" w:rsidRPr="00983D89" w:rsidRDefault="00387500" w:rsidP="00387500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 xml:space="preserve">Бросок выполняется по свистку судьи в любом направлении. </w:t>
      </w:r>
    </w:p>
    <w:p w:rsidR="00387500" w:rsidRPr="00983D89" w:rsidRDefault="00387500" w:rsidP="00387500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Бросок из-за боковой линии выполняют соперники команды, игрок которой последним коснулся мяча.</w:t>
      </w:r>
    </w:p>
    <w:p w:rsidR="00387500" w:rsidRPr="00983D89" w:rsidRDefault="00387500" w:rsidP="00387500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Бросок из-за боковой линии выполняется, если:</w:t>
      </w:r>
    </w:p>
    <w:p w:rsidR="00387500" w:rsidRPr="00983D89" w:rsidRDefault="00387500" w:rsidP="00387500">
      <w:pPr>
        <w:pStyle w:val="a6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мяч полностью пересёк боковую линию, в таком случае бросок выполняется с места, где мяч пересёк линию;</w:t>
      </w:r>
    </w:p>
    <w:p w:rsidR="00387500" w:rsidRPr="00983D89" w:rsidRDefault="00387500" w:rsidP="00387500">
      <w:pPr>
        <w:pStyle w:val="a6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мяч полностью пересёк внешнюю линию ворот, при этом коснувшись полевого игрока защищающейся команды, в таком случае бросок выполняется с места соединения боковой линии с внешней линией ворот</w:t>
      </w:r>
      <w:r w:rsidR="002C2E41" w:rsidRPr="00983D89">
        <w:rPr>
          <w:sz w:val="28"/>
          <w:szCs w:val="28"/>
        </w:rPr>
        <w:t>;</w:t>
      </w:r>
    </w:p>
    <w:p w:rsidR="00387500" w:rsidRPr="00983D89" w:rsidRDefault="00387500" w:rsidP="00387500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Бросок вратаря выполняется вратарём защищавшейся команды, если:</w:t>
      </w:r>
    </w:p>
    <w:p w:rsidR="00387500" w:rsidRPr="00983D89" w:rsidRDefault="00387500" w:rsidP="00387500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мяч полностью пересёк внешнюю линию ворот, при этом коснувшись вратаря защищающейся команды или любого игрока атакующей команды;</w:t>
      </w:r>
    </w:p>
    <w:p w:rsidR="00387500" w:rsidRPr="00983D89" w:rsidRDefault="00387500" w:rsidP="00387500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игрок атакующей команды заступил в площадь ворот или коснулся мяча, который катится или лежит в площади ворот;</w:t>
      </w:r>
    </w:p>
    <w:p w:rsidR="00387500" w:rsidRPr="00983D89" w:rsidRDefault="00387500" w:rsidP="00387500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вратарь взял под контроль мяч в площади ворот.</w:t>
      </w:r>
    </w:p>
    <w:p w:rsidR="00387500" w:rsidRPr="00983D89" w:rsidRDefault="00387500" w:rsidP="00387500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«Свободный бросок» назначается при нарушениях правил, а также при помощи него возобновляют игру после её остановки, даже если нарушения не было (например, после тайм-аута). Свободный бросок выполняет команда, против которой были нарушены правила или которая владела мячом перед остановкой игры.</w:t>
      </w:r>
    </w:p>
    <w:p w:rsidR="00387500" w:rsidRPr="00983D89" w:rsidRDefault="00387500" w:rsidP="00387500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«Штрафной бросок» (4 метра) назначается, если в результате запрещённых действий игроков или официальных лиц соперника, а также действий посторонних лиц или форс-мажорных ситуаций</w:t>
      </w:r>
      <w:r w:rsidR="002C2E41" w:rsidRPr="00983D89">
        <w:rPr>
          <w:sz w:val="28"/>
          <w:szCs w:val="28"/>
        </w:rPr>
        <w:t>,</w:t>
      </w:r>
      <w:r w:rsidRPr="00983D89">
        <w:rPr>
          <w:sz w:val="28"/>
          <w:szCs w:val="28"/>
        </w:rPr>
        <w:t xml:space="preserve"> при которых команда лишается 100 процентной возможности забросить гол.</w:t>
      </w:r>
    </w:p>
    <w:p w:rsidR="00387500" w:rsidRPr="00983D89" w:rsidRDefault="00387500" w:rsidP="00387500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 xml:space="preserve">Игроки могут смело касаться мяча любой частью тела, но не ниже колена. </w:t>
      </w:r>
    </w:p>
    <w:p w:rsidR="00387500" w:rsidRPr="00983D89" w:rsidRDefault="00387500" w:rsidP="00387500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  <w:shd w:val="clear" w:color="auto" w:fill="FFFFFF"/>
        </w:rPr>
        <w:t>Прежде чем сделать пас или бросить мяч в ворота противника, каждый игрок вправе держать его у себя не продолжительное время (примерно до 5 секунд), затем придется перебросить мяч кому-нибудь другому, либо сделать удар мячом об пол.</w:t>
      </w:r>
    </w:p>
    <w:p w:rsidR="00387500" w:rsidRPr="00983D89" w:rsidRDefault="00387500" w:rsidP="00387500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Только вратарю разрешается находиться в</w:t>
      </w:r>
      <w:r w:rsidR="001B30D4" w:rsidRPr="00983D89"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>площади ворот. Все броски игроков осуществляются только за вратарской зоной.</w:t>
      </w:r>
    </w:p>
    <w:p w:rsidR="00387500" w:rsidRPr="00983D89" w:rsidRDefault="00387500" w:rsidP="00387500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Для препятствования действиям соперника касаться его руками можно только с</w:t>
      </w:r>
      <w:r w:rsidR="001B30D4" w:rsidRPr="00983D89"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>передней стороны.</w:t>
      </w:r>
    </w:p>
    <w:p w:rsidR="00387500" w:rsidRPr="00983D89" w:rsidRDefault="00387500" w:rsidP="00387500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Правила позволяют использовать руки для блокировки и</w:t>
      </w:r>
      <w:r w:rsidR="001B30D4" w:rsidRPr="00983D89"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>овладения мячом, использовать открытые ладони для сбивания мяча с</w:t>
      </w:r>
      <w:r w:rsidR="001B30D4" w:rsidRPr="00983D89"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>рук соперника, заслонять телом соперника. Для препятствования действиям соперника касаться его руками с</w:t>
      </w:r>
      <w:r w:rsidR="001B30D4" w:rsidRPr="00983D89"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>передней стороны.</w:t>
      </w:r>
    </w:p>
    <w:p w:rsidR="00387500" w:rsidRPr="00983D89" w:rsidRDefault="00387500" w:rsidP="00387500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3D89">
        <w:rPr>
          <w:sz w:val="28"/>
          <w:szCs w:val="28"/>
        </w:rPr>
        <w:t>Правила запрещают: вырывать мяч из</w:t>
      </w:r>
      <w:r w:rsidR="001B30D4" w:rsidRPr="00983D89"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>рук противника, осуществлять блокировку или отталкивание соперника ногами и</w:t>
      </w:r>
      <w:r w:rsidR="001B30D4" w:rsidRPr="00983D89"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>руками, осуществлять какое-либо физическое воздействие на</w:t>
      </w:r>
      <w:r w:rsidR="001B30D4" w:rsidRPr="00983D89"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>соперника.</w:t>
      </w:r>
      <w:r w:rsidRPr="00983D89">
        <w:rPr>
          <w:color w:val="000000"/>
          <w:sz w:val="28"/>
          <w:szCs w:val="28"/>
        </w:rPr>
        <w:t xml:space="preserve"> Судья следит за выполнением правил игры и принимает решения во всех спорных случаях.</w:t>
      </w:r>
    </w:p>
    <w:p w:rsidR="00387500" w:rsidRPr="00983D89" w:rsidRDefault="00387500" w:rsidP="00387500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83D89">
        <w:rPr>
          <w:rFonts w:eastAsiaTheme="minorHAnsi"/>
          <w:sz w:val="28"/>
          <w:szCs w:val="28"/>
          <w:lang w:eastAsia="en-US"/>
        </w:rPr>
        <w:lastRenderedPageBreak/>
        <w:t>Команда, забросившая большее количество мячей в ворота, считается победившей. Если не забито ни одного мяча или обе команды забили одинаковое количество мячей, игра продолжается до победного гола той или иной команды. Если в течени</w:t>
      </w:r>
      <w:r w:rsidR="001B30D4" w:rsidRPr="00983D89">
        <w:rPr>
          <w:rFonts w:eastAsiaTheme="minorHAnsi"/>
          <w:sz w:val="28"/>
          <w:szCs w:val="28"/>
          <w:lang w:eastAsia="en-US"/>
        </w:rPr>
        <w:t>е</w:t>
      </w:r>
      <w:r w:rsidRPr="00983D89">
        <w:rPr>
          <w:rFonts w:eastAsiaTheme="minorHAnsi"/>
          <w:sz w:val="28"/>
          <w:szCs w:val="28"/>
          <w:lang w:eastAsia="en-US"/>
        </w:rPr>
        <w:t xml:space="preserve"> </w:t>
      </w:r>
      <w:r w:rsidR="001B30D4" w:rsidRPr="00983D89">
        <w:rPr>
          <w:rFonts w:eastAsiaTheme="minorHAnsi"/>
          <w:sz w:val="28"/>
          <w:szCs w:val="28"/>
          <w:lang w:eastAsia="en-US"/>
        </w:rPr>
        <w:t>трех</w:t>
      </w:r>
      <w:r w:rsidRPr="00983D89">
        <w:rPr>
          <w:rFonts w:eastAsiaTheme="minorHAnsi"/>
          <w:sz w:val="28"/>
          <w:szCs w:val="28"/>
          <w:lang w:eastAsia="en-US"/>
        </w:rPr>
        <w:t xml:space="preserve"> минут, команды не забрасывают мяч, назначается серия </w:t>
      </w:r>
      <w:r w:rsidR="00961187" w:rsidRPr="00983D89">
        <w:rPr>
          <w:rFonts w:eastAsiaTheme="minorHAnsi"/>
          <w:sz w:val="28"/>
          <w:szCs w:val="28"/>
          <w:lang w:eastAsia="en-US"/>
        </w:rPr>
        <w:t>четырехметровых</w:t>
      </w:r>
      <w:r w:rsidRPr="00983D89">
        <w:rPr>
          <w:rFonts w:eastAsiaTheme="minorHAnsi"/>
          <w:sz w:val="28"/>
          <w:szCs w:val="28"/>
          <w:lang w:eastAsia="en-US"/>
        </w:rPr>
        <w:t xml:space="preserve"> бросков.</w:t>
      </w:r>
    </w:p>
    <w:p w:rsidR="00D065EA" w:rsidRPr="00387500" w:rsidRDefault="00D065EA" w:rsidP="00387500">
      <w:pPr>
        <w:tabs>
          <w:tab w:val="left" w:pos="993"/>
        </w:tabs>
        <w:ind w:right="75" w:firstLine="567"/>
        <w:textAlignment w:val="baseline"/>
        <w:rPr>
          <w:sz w:val="28"/>
          <w:szCs w:val="28"/>
        </w:rPr>
      </w:pPr>
    </w:p>
    <w:sectPr w:rsidR="00D065EA" w:rsidRPr="00387500" w:rsidSect="00387500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E9F" w:rsidRDefault="000E7E9F" w:rsidP="00313E28">
      <w:r>
        <w:separator/>
      </w:r>
    </w:p>
  </w:endnote>
  <w:endnote w:type="continuationSeparator" w:id="0">
    <w:p w:rsidR="000E7E9F" w:rsidRDefault="000E7E9F" w:rsidP="0031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E9F" w:rsidRDefault="000E7E9F" w:rsidP="00313E28">
      <w:r>
        <w:separator/>
      </w:r>
    </w:p>
  </w:footnote>
  <w:footnote w:type="continuationSeparator" w:id="0">
    <w:p w:rsidR="000E7E9F" w:rsidRDefault="000E7E9F" w:rsidP="00313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00" w:rsidRDefault="00387500">
    <w:pPr>
      <w:pStyle w:val="a8"/>
    </w:pPr>
    <w:r w:rsidRPr="00CC6793">
      <w:rPr>
        <w:noProof/>
      </w:rPr>
      <w:drawing>
        <wp:anchor distT="0" distB="0" distL="114300" distR="114300" simplePos="0" relativeHeight="251659264" behindDoc="1" locked="0" layoutInCell="1" allowOverlap="1" wp14:anchorId="5938A28B" wp14:editId="6CC0A2EF">
          <wp:simplePos x="0" y="0"/>
          <wp:positionH relativeFrom="column">
            <wp:posOffset>5317435</wp:posOffset>
          </wp:positionH>
          <wp:positionV relativeFrom="paragraph">
            <wp:posOffset>-159495</wp:posOffset>
          </wp:positionV>
          <wp:extent cx="963295" cy="452755"/>
          <wp:effectExtent l="19050" t="0" r="8255" b="0"/>
          <wp:wrapThrough wrapText="bothSides">
            <wp:wrapPolygon edited="0">
              <wp:start x="854" y="1818"/>
              <wp:lineTo x="-427" y="2727"/>
              <wp:lineTo x="0" y="17268"/>
              <wp:lineTo x="2563" y="19086"/>
              <wp:lineTo x="3844" y="19086"/>
              <wp:lineTo x="21358" y="19086"/>
              <wp:lineTo x="21785" y="11815"/>
              <wp:lineTo x="18368" y="8180"/>
              <wp:lineTo x="5980" y="1818"/>
              <wp:lineTo x="854" y="1818"/>
            </wp:wrapPolygon>
          </wp:wrapThrough>
          <wp:docPr id="1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00" w:rsidRDefault="00387500">
    <w:pPr>
      <w:pStyle w:val="a8"/>
    </w:pPr>
    <w:r w:rsidRPr="00CC6793">
      <w:rPr>
        <w:noProof/>
      </w:rPr>
      <w:drawing>
        <wp:anchor distT="0" distB="0" distL="114300" distR="114300" simplePos="0" relativeHeight="251661312" behindDoc="1" locked="0" layoutInCell="1" allowOverlap="1" wp14:anchorId="1C4EA93C" wp14:editId="10BF2556">
          <wp:simplePos x="0" y="0"/>
          <wp:positionH relativeFrom="column">
            <wp:posOffset>8328411</wp:posOffset>
          </wp:positionH>
          <wp:positionV relativeFrom="paragraph">
            <wp:posOffset>-248837</wp:posOffset>
          </wp:positionV>
          <wp:extent cx="963295" cy="452755"/>
          <wp:effectExtent l="19050" t="0" r="8255" b="0"/>
          <wp:wrapThrough wrapText="bothSides">
            <wp:wrapPolygon edited="0">
              <wp:start x="854" y="1818"/>
              <wp:lineTo x="-427" y="2727"/>
              <wp:lineTo x="0" y="17268"/>
              <wp:lineTo x="2563" y="19086"/>
              <wp:lineTo x="3844" y="19086"/>
              <wp:lineTo x="21358" y="19086"/>
              <wp:lineTo x="21785" y="11815"/>
              <wp:lineTo x="18368" y="8180"/>
              <wp:lineTo x="5980" y="1818"/>
              <wp:lineTo x="854" y="1818"/>
            </wp:wrapPolygon>
          </wp:wrapThrough>
          <wp:docPr id="2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00" w:rsidRDefault="00387500">
    <w:pPr>
      <w:pStyle w:val="a8"/>
    </w:pPr>
    <w:r w:rsidRPr="00CC6793">
      <w:rPr>
        <w:noProof/>
      </w:rPr>
      <w:drawing>
        <wp:anchor distT="0" distB="0" distL="114300" distR="114300" simplePos="0" relativeHeight="251665408" behindDoc="1" locked="0" layoutInCell="1" allowOverlap="1" wp14:anchorId="1539EB0A" wp14:editId="69FAAE34">
          <wp:simplePos x="0" y="0"/>
          <wp:positionH relativeFrom="column">
            <wp:posOffset>5387009</wp:posOffset>
          </wp:positionH>
          <wp:positionV relativeFrom="paragraph">
            <wp:posOffset>-219131</wp:posOffset>
          </wp:positionV>
          <wp:extent cx="963295" cy="452755"/>
          <wp:effectExtent l="19050" t="0" r="8255" b="0"/>
          <wp:wrapThrough wrapText="bothSides">
            <wp:wrapPolygon edited="0">
              <wp:start x="854" y="1818"/>
              <wp:lineTo x="-427" y="2727"/>
              <wp:lineTo x="0" y="17268"/>
              <wp:lineTo x="2563" y="19086"/>
              <wp:lineTo x="3844" y="19086"/>
              <wp:lineTo x="21358" y="19086"/>
              <wp:lineTo x="21785" y="11815"/>
              <wp:lineTo x="18368" y="8180"/>
              <wp:lineTo x="5980" y="1818"/>
              <wp:lineTo x="854" y="1818"/>
            </wp:wrapPolygon>
          </wp:wrapThrough>
          <wp:docPr id="4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6793">
      <w:rPr>
        <w:noProof/>
      </w:rPr>
      <w:drawing>
        <wp:anchor distT="0" distB="0" distL="114300" distR="114300" simplePos="0" relativeHeight="251663360" behindDoc="1" locked="0" layoutInCell="1" allowOverlap="1" wp14:anchorId="0A87C344" wp14:editId="155AC9CB">
          <wp:simplePos x="0" y="0"/>
          <wp:positionH relativeFrom="column">
            <wp:posOffset>8328411</wp:posOffset>
          </wp:positionH>
          <wp:positionV relativeFrom="paragraph">
            <wp:posOffset>-248837</wp:posOffset>
          </wp:positionV>
          <wp:extent cx="963295" cy="452755"/>
          <wp:effectExtent l="19050" t="0" r="8255" b="0"/>
          <wp:wrapThrough wrapText="bothSides">
            <wp:wrapPolygon edited="0">
              <wp:start x="854" y="1818"/>
              <wp:lineTo x="-427" y="2727"/>
              <wp:lineTo x="0" y="17268"/>
              <wp:lineTo x="2563" y="19086"/>
              <wp:lineTo x="3844" y="19086"/>
              <wp:lineTo x="21358" y="19086"/>
              <wp:lineTo x="21785" y="11815"/>
              <wp:lineTo x="18368" y="8180"/>
              <wp:lineTo x="5980" y="1818"/>
              <wp:lineTo x="854" y="1818"/>
            </wp:wrapPolygon>
          </wp:wrapThrough>
          <wp:docPr id="3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6FA"/>
    <w:multiLevelType w:val="hybridMultilevel"/>
    <w:tmpl w:val="0120869C"/>
    <w:lvl w:ilvl="0" w:tplc="0A4C81F6">
      <w:start w:val="4"/>
      <w:numFmt w:val="bullet"/>
      <w:lvlText w:val="-"/>
      <w:lvlJc w:val="left"/>
      <w:pPr>
        <w:ind w:left="1470" w:hanging="360"/>
      </w:pPr>
      <w:rPr>
        <w:rFonts w:ascii="TimesNewRomanPSMT" w:eastAsia="Times New Roman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8107E58"/>
    <w:multiLevelType w:val="hybridMultilevel"/>
    <w:tmpl w:val="102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A51"/>
    <w:multiLevelType w:val="hybridMultilevel"/>
    <w:tmpl w:val="D62C1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D668FE">
      <w:start w:val="1"/>
      <w:numFmt w:val="decimal"/>
      <w:lvlText w:val="%2."/>
      <w:lvlJc w:val="left"/>
      <w:pPr>
        <w:ind w:left="1160" w:hanging="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E6717"/>
    <w:multiLevelType w:val="hybridMultilevel"/>
    <w:tmpl w:val="76B2F67C"/>
    <w:lvl w:ilvl="0" w:tplc="09AC8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064A4"/>
    <w:multiLevelType w:val="hybridMultilevel"/>
    <w:tmpl w:val="45228E70"/>
    <w:lvl w:ilvl="0" w:tplc="02DE3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2E58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2E9"/>
    <w:multiLevelType w:val="multilevel"/>
    <w:tmpl w:val="34C84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515D9E"/>
    <w:multiLevelType w:val="hybridMultilevel"/>
    <w:tmpl w:val="8E6E803A"/>
    <w:lvl w:ilvl="0" w:tplc="0A4C81F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17ADD"/>
    <w:multiLevelType w:val="hybridMultilevel"/>
    <w:tmpl w:val="A4920498"/>
    <w:lvl w:ilvl="0" w:tplc="E19CB3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67E8C"/>
    <w:multiLevelType w:val="multilevel"/>
    <w:tmpl w:val="18D61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CD13F8"/>
    <w:multiLevelType w:val="hybridMultilevel"/>
    <w:tmpl w:val="75583E4C"/>
    <w:lvl w:ilvl="0" w:tplc="79D668FE">
      <w:start w:val="1"/>
      <w:numFmt w:val="decimal"/>
      <w:lvlText w:val="%1."/>
      <w:lvlJc w:val="left"/>
      <w:pPr>
        <w:ind w:left="116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90326"/>
    <w:multiLevelType w:val="hybridMultilevel"/>
    <w:tmpl w:val="B0FAFF96"/>
    <w:lvl w:ilvl="0" w:tplc="57C0D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A822E4"/>
    <w:multiLevelType w:val="hybridMultilevel"/>
    <w:tmpl w:val="710C4FEE"/>
    <w:lvl w:ilvl="0" w:tplc="09AC8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E3E58"/>
    <w:multiLevelType w:val="hybridMultilevel"/>
    <w:tmpl w:val="1250E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12C1C"/>
    <w:multiLevelType w:val="multilevel"/>
    <w:tmpl w:val="BDAC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070385"/>
    <w:multiLevelType w:val="hybridMultilevel"/>
    <w:tmpl w:val="09B853BA"/>
    <w:lvl w:ilvl="0" w:tplc="BDB08F4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47310B"/>
    <w:multiLevelType w:val="multilevel"/>
    <w:tmpl w:val="13AA9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F2202E"/>
    <w:multiLevelType w:val="multilevel"/>
    <w:tmpl w:val="18D61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7511D0"/>
    <w:multiLevelType w:val="multilevel"/>
    <w:tmpl w:val="18D61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A361C8"/>
    <w:multiLevelType w:val="hybridMultilevel"/>
    <w:tmpl w:val="0518CE96"/>
    <w:lvl w:ilvl="0" w:tplc="E19CB3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FC7987"/>
    <w:multiLevelType w:val="multilevel"/>
    <w:tmpl w:val="13AA9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96762F"/>
    <w:multiLevelType w:val="multilevel"/>
    <w:tmpl w:val="50A2ECE4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5137A2"/>
    <w:multiLevelType w:val="hybridMultilevel"/>
    <w:tmpl w:val="E5E8B17C"/>
    <w:lvl w:ilvl="0" w:tplc="655E2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6D29"/>
    <w:multiLevelType w:val="hybridMultilevel"/>
    <w:tmpl w:val="5A223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76AC7"/>
    <w:multiLevelType w:val="hybridMultilevel"/>
    <w:tmpl w:val="A2AA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20"/>
  </w:num>
  <w:num w:numId="5">
    <w:abstractNumId w:val="6"/>
  </w:num>
  <w:num w:numId="6">
    <w:abstractNumId w:val="0"/>
  </w:num>
  <w:num w:numId="7">
    <w:abstractNumId w:val="15"/>
  </w:num>
  <w:num w:numId="8">
    <w:abstractNumId w:val="7"/>
  </w:num>
  <w:num w:numId="9">
    <w:abstractNumId w:val="2"/>
  </w:num>
  <w:num w:numId="10">
    <w:abstractNumId w:val="22"/>
  </w:num>
  <w:num w:numId="11">
    <w:abstractNumId w:val="12"/>
  </w:num>
  <w:num w:numId="12">
    <w:abstractNumId w:val="4"/>
  </w:num>
  <w:num w:numId="13">
    <w:abstractNumId w:val="8"/>
  </w:num>
  <w:num w:numId="14">
    <w:abstractNumId w:val="16"/>
  </w:num>
  <w:num w:numId="15">
    <w:abstractNumId w:val="14"/>
  </w:num>
  <w:num w:numId="16">
    <w:abstractNumId w:val="21"/>
  </w:num>
  <w:num w:numId="17">
    <w:abstractNumId w:val="10"/>
  </w:num>
  <w:num w:numId="18">
    <w:abstractNumId w:val="23"/>
  </w:num>
  <w:num w:numId="19">
    <w:abstractNumId w:val="11"/>
  </w:num>
  <w:num w:numId="20">
    <w:abstractNumId w:val="3"/>
  </w:num>
  <w:num w:numId="21">
    <w:abstractNumId w:val="1"/>
  </w:num>
  <w:num w:numId="22">
    <w:abstractNumId w:val="1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28"/>
    <w:rsid w:val="000E7E9F"/>
    <w:rsid w:val="00154DE0"/>
    <w:rsid w:val="001B30D4"/>
    <w:rsid w:val="002C2E41"/>
    <w:rsid w:val="00313E28"/>
    <w:rsid w:val="0037778F"/>
    <w:rsid w:val="00387500"/>
    <w:rsid w:val="00457C28"/>
    <w:rsid w:val="004F0162"/>
    <w:rsid w:val="005555A7"/>
    <w:rsid w:val="006E2D70"/>
    <w:rsid w:val="007E675B"/>
    <w:rsid w:val="008663BF"/>
    <w:rsid w:val="00915560"/>
    <w:rsid w:val="00961187"/>
    <w:rsid w:val="00983D89"/>
    <w:rsid w:val="00A133A0"/>
    <w:rsid w:val="00BF387D"/>
    <w:rsid w:val="00D065EA"/>
    <w:rsid w:val="00DF3DF5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D878B"/>
  <w14:defaultImageDpi w14:val="32767"/>
  <w15:chartTrackingRefBased/>
  <w15:docId w15:val="{B046F765-E4F4-5B4E-BCEE-D614E48F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3E2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7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E28"/>
    <w:pPr>
      <w:spacing w:before="100" w:beforeAutospacing="1" w:after="100" w:afterAutospacing="1"/>
    </w:pPr>
  </w:style>
  <w:style w:type="character" w:styleId="a4">
    <w:name w:val="Hyperlink"/>
    <w:rsid w:val="00313E28"/>
    <w:rPr>
      <w:color w:val="0000FF"/>
      <w:u w:val="single"/>
    </w:rPr>
  </w:style>
  <w:style w:type="character" w:styleId="a5">
    <w:name w:val="Strong"/>
    <w:uiPriority w:val="22"/>
    <w:qFormat/>
    <w:rsid w:val="00313E28"/>
    <w:rPr>
      <w:b/>
      <w:bCs/>
    </w:rPr>
  </w:style>
  <w:style w:type="paragraph" w:customStyle="1" w:styleId="c3">
    <w:name w:val="c3"/>
    <w:basedOn w:val="a"/>
    <w:rsid w:val="00313E28"/>
    <w:pPr>
      <w:spacing w:before="100" w:beforeAutospacing="1" w:after="100" w:afterAutospacing="1"/>
    </w:pPr>
  </w:style>
  <w:style w:type="character" w:customStyle="1" w:styleId="c0">
    <w:name w:val="c0"/>
    <w:basedOn w:val="a0"/>
    <w:rsid w:val="00313E28"/>
  </w:style>
  <w:style w:type="paragraph" w:styleId="a6">
    <w:name w:val="List Paragraph"/>
    <w:basedOn w:val="a"/>
    <w:uiPriority w:val="34"/>
    <w:qFormat/>
    <w:rsid w:val="00313E28"/>
    <w:pPr>
      <w:ind w:left="720"/>
      <w:contextualSpacing/>
    </w:pPr>
  </w:style>
  <w:style w:type="table" w:styleId="a7">
    <w:name w:val="Table Grid"/>
    <w:basedOn w:val="a1"/>
    <w:uiPriority w:val="59"/>
    <w:rsid w:val="00313E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13E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3E28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13E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3E28"/>
    <w:rPr>
      <w:rFonts w:ascii="Times New Roman" w:eastAsia="Times New Roman" w:hAnsi="Times New Roman" w:cs="Times New Roman"/>
      <w:lang w:eastAsia="ru-RU"/>
    </w:rPr>
  </w:style>
  <w:style w:type="character" w:styleId="ac">
    <w:name w:val="Unresolved Mention"/>
    <w:basedOn w:val="a0"/>
    <w:uiPriority w:val="99"/>
    <w:rsid w:val="00A133A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7E67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uiPriority w:val="1"/>
    <w:qFormat/>
    <w:rsid w:val="007E675B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77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e">
    <w:name w:val="Block Text"/>
    <w:basedOn w:val="a"/>
    <w:rsid w:val="0037778F"/>
    <w:pPr>
      <w:spacing w:before="100" w:beforeAutospacing="1" w:after="100" w:afterAutospacing="1"/>
      <w:ind w:left="720" w:right="720"/>
      <w:jc w:val="center"/>
    </w:pPr>
    <w:rPr>
      <w:rFonts w:ascii="Arial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@edu-lesnoy.ru" TargetMode="External"/><Relationship Id="rId13" Type="http://schemas.openxmlformats.org/officeDocument/2006/relationships/hyperlink" Target="mailto:liv@edu-lesnoy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v@edu-lesnoy.r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v@edu-lesno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v@edu-lesnoy.ru" TargetMode="External"/><Relationship Id="rId10" Type="http://schemas.openxmlformats.org/officeDocument/2006/relationships/hyperlink" Target="mailto:liv@edu-lesn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v@edu-lesnoy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17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5</cp:revision>
  <dcterms:created xsi:type="dcterms:W3CDTF">2022-04-15T09:22:00Z</dcterms:created>
  <dcterms:modified xsi:type="dcterms:W3CDTF">2022-04-20T14:22:00Z</dcterms:modified>
</cp:coreProperties>
</file>