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32" w:rsidRPr="00517C32" w:rsidRDefault="00AE5B33" w:rsidP="009D5C32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D5C32" w:rsidRPr="00517C32" w:rsidRDefault="009D5C32" w:rsidP="009D5C32">
      <w:pPr>
        <w:tabs>
          <w:tab w:val="left" w:pos="709"/>
        </w:tabs>
        <w:jc w:val="center"/>
        <w:rPr>
          <w:b/>
          <w:sz w:val="28"/>
          <w:szCs w:val="28"/>
        </w:rPr>
      </w:pPr>
      <w:r w:rsidRPr="00517C32">
        <w:rPr>
          <w:b/>
          <w:sz w:val="28"/>
          <w:szCs w:val="28"/>
        </w:rPr>
        <w:t xml:space="preserve">о проведении </w:t>
      </w:r>
      <w:r w:rsidR="00475B61">
        <w:rPr>
          <w:b/>
          <w:sz w:val="28"/>
          <w:szCs w:val="28"/>
        </w:rPr>
        <w:t>Ш</w:t>
      </w:r>
      <w:bookmarkStart w:id="0" w:name="_GoBack"/>
      <w:bookmarkEnd w:id="0"/>
      <w:r w:rsidRPr="00517C32">
        <w:rPr>
          <w:b/>
          <w:sz w:val="28"/>
          <w:szCs w:val="28"/>
        </w:rPr>
        <w:t>ахматного онлайн-турнира</w:t>
      </w:r>
      <w:r>
        <w:rPr>
          <w:b/>
          <w:sz w:val="28"/>
          <w:szCs w:val="28"/>
        </w:rPr>
        <w:t xml:space="preserve"> «Шахматная пешка</w:t>
      </w:r>
      <w:r w:rsidRPr="00517C32">
        <w:rPr>
          <w:b/>
          <w:sz w:val="28"/>
          <w:szCs w:val="28"/>
        </w:rPr>
        <w:t>»</w:t>
      </w:r>
    </w:p>
    <w:p w:rsidR="009D5C32" w:rsidRPr="00517C32" w:rsidRDefault="009D5C32" w:rsidP="009D5C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D5C32" w:rsidRPr="00517C32" w:rsidRDefault="009D5C32" w:rsidP="009D5C32">
      <w:pPr>
        <w:pStyle w:val="a4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7C32">
        <w:rPr>
          <w:rFonts w:ascii="Times New Roman" w:hAnsi="Times New Roman"/>
          <w:b/>
          <w:sz w:val="28"/>
          <w:szCs w:val="28"/>
        </w:rPr>
        <w:t>1.</w:t>
      </w:r>
      <w:r w:rsidR="00AE5B33">
        <w:rPr>
          <w:rFonts w:ascii="Times New Roman" w:hAnsi="Times New Roman"/>
          <w:b/>
          <w:sz w:val="28"/>
          <w:szCs w:val="28"/>
        </w:rPr>
        <w:t xml:space="preserve"> </w:t>
      </w:r>
      <w:r w:rsidRPr="00517C3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D5C32" w:rsidRPr="00517C32" w:rsidRDefault="009D5C32" w:rsidP="009D5C32">
      <w:pPr>
        <w:pStyle w:val="a4"/>
        <w:tabs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9D5C32" w:rsidRPr="00517C32" w:rsidRDefault="009D5C32" w:rsidP="00AE5B33">
      <w:pPr>
        <w:pStyle w:val="20"/>
        <w:numPr>
          <w:ilvl w:val="1"/>
          <w:numId w:val="1"/>
        </w:numPr>
        <w:tabs>
          <w:tab w:val="left" w:pos="1134"/>
          <w:tab w:val="left" w:pos="1184"/>
        </w:tabs>
        <w:spacing w:line="240" w:lineRule="auto"/>
        <w:ind w:left="0" w:firstLine="567"/>
        <w:jc w:val="both"/>
        <w:rPr>
          <w:color w:val="000000"/>
          <w:lang w:bidi="ru-RU"/>
        </w:rPr>
      </w:pPr>
      <w:r w:rsidRPr="00517C32">
        <w:rPr>
          <w:color w:val="000000"/>
          <w:lang w:bidi="ru-RU"/>
        </w:rPr>
        <w:t xml:space="preserve">Настоящее Положение определяет порядок, условия, и сроки </w:t>
      </w:r>
      <w:r w:rsidRPr="00AE5B33">
        <w:rPr>
          <w:color w:val="000000"/>
          <w:lang w:bidi="ru-RU"/>
        </w:rPr>
        <w:t xml:space="preserve">проведения </w:t>
      </w:r>
      <w:r w:rsidRPr="00AE5B33">
        <w:t>шахматного онлайн-турнира «Шахматная пешка»</w:t>
      </w:r>
      <w:r w:rsidRPr="00517C32">
        <w:rPr>
          <w:color w:val="000000"/>
          <w:lang w:bidi="ru-RU"/>
        </w:rPr>
        <w:t xml:space="preserve"> (далее – Турнир), требования к участникам, устанавливает правила утверждения результатов и определения победителей и призеров Турнира. </w:t>
      </w:r>
    </w:p>
    <w:p w:rsidR="009D5C32" w:rsidRPr="00517C32" w:rsidRDefault="009D5C32" w:rsidP="00AE5B33">
      <w:pPr>
        <w:pStyle w:val="20"/>
        <w:numPr>
          <w:ilvl w:val="1"/>
          <w:numId w:val="1"/>
        </w:numPr>
        <w:tabs>
          <w:tab w:val="left" w:pos="1134"/>
          <w:tab w:val="left" w:pos="1184"/>
        </w:tabs>
        <w:spacing w:line="240" w:lineRule="auto"/>
        <w:ind w:left="0" w:firstLine="567"/>
        <w:jc w:val="both"/>
        <w:rPr>
          <w:color w:val="000000"/>
          <w:lang w:bidi="ru-RU"/>
        </w:rPr>
      </w:pPr>
      <w:r w:rsidRPr="00517C32">
        <w:rPr>
          <w:color w:val="000000"/>
          <w:lang w:bidi="ru-RU"/>
        </w:rPr>
        <w:t xml:space="preserve">Организацию и проведение Турнира осуществляет Муниципальное бюджетное учреждение дополнительного образования «Дом детского творчества городского округа города </w:t>
      </w:r>
      <w:proofErr w:type="spellStart"/>
      <w:r w:rsidRPr="00517C32">
        <w:rPr>
          <w:color w:val="000000"/>
          <w:lang w:bidi="ru-RU"/>
        </w:rPr>
        <w:t>Нововоронеж</w:t>
      </w:r>
      <w:proofErr w:type="spellEnd"/>
      <w:r w:rsidRPr="00517C32">
        <w:rPr>
          <w:color w:val="000000"/>
          <w:lang w:bidi="ru-RU"/>
        </w:rPr>
        <w:t>».</w:t>
      </w:r>
    </w:p>
    <w:p w:rsidR="009D5C32" w:rsidRPr="00517C32" w:rsidRDefault="009D5C32" w:rsidP="00AE5B33">
      <w:pPr>
        <w:pStyle w:val="20"/>
        <w:numPr>
          <w:ilvl w:val="1"/>
          <w:numId w:val="1"/>
        </w:numPr>
        <w:tabs>
          <w:tab w:val="left" w:pos="1134"/>
          <w:tab w:val="left" w:pos="1184"/>
        </w:tabs>
        <w:spacing w:line="240" w:lineRule="auto"/>
        <w:ind w:left="0" w:firstLine="567"/>
        <w:jc w:val="both"/>
        <w:rPr>
          <w:color w:val="000000"/>
          <w:lang w:bidi="ru-RU"/>
        </w:rPr>
      </w:pPr>
      <w:r w:rsidRPr="00517C32">
        <w:rPr>
          <w:color w:val="000000"/>
          <w:lang w:bidi="ru-RU"/>
        </w:rPr>
        <w:t>Турнир проводится для обучающихся городов</w:t>
      </w:r>
      <w:r w:rsidR="00475B61">
        <w:rPr>
          <w:color w:val="000000"/>
          <w:lang w:bidi="ru-RU"/>
        </w:rPr>
        <w:t>-</w:t>
      </w:r>
      <w:r w:rsidRPr="00517C32">
        <w:rPr>
          <w:color w:val="000000"/>
          <w:lang w:bidi="ru-RU"/>
        </w:rPr>
        <w:t xml:space="preserve">участников проекта «Школа </w:t>
      </w:r>
      <w:proofErr w:type="spellStart"/>
      <w:r w:rsidRPr="00517C32">
        <w:rPr>
          <w:color w:val="000000"/>
          <w:lang w:bidi="ru-RU"/>
        </w:rPr>
        <w:t>Росатома</w:t>
      </w:r>
      <w:proofErr w:type="spellEnd"/>
      <w:r w:rsidRPr="00517C32">
        <w:rPr>
          <w:color w:val="000000"/>
          <w:lang w:bidi="ru-RU"/>
        </w:rPr>
        <w:t>»</w:t>
      </w:r>
      <w:r w:rsidR="00AE5B33">
        <w:rPr>
          <w:color w:val="000000"/>
          <w:lang w:bidi="ru-RU"/>
        </w:rPr>
        <w:t xml:space="preserve"> (Приложение 4)</w:t>
      </w:r>
      <w:r w:rsidRPr="00517C32">
        <w:rPr>
          <w:color w:val="000000"/>
          <w:lang w:bidi="ru-RU"/>
        </w:rPr>
        <w:t xml:space="preserve"> в соответствии с Федеральным законом Российской Федерации «Об образовании в Российской Федерации «№273-ФЗ от 29.12.2012г. (в ред.02.07.2021г.) ч.2 ст. 77. </w:t>
      </w:r>
    </w:p>
    <w:p w:rsidR="009D5C32" w:rsidRPr="00517C32" w:rsidRDefault="009D5C32" w:rsidP="00AE5B33">
      <w:pPr>
        <w:pStyle w:val="20"/>
        <w:numPr>
          <w:ilvl w:val="1"/>
          <w:numId w:val="1"/>
        </w:numPr>
        <w:tabs>
          <w:tab w:val="left" w:pos="1134"/>
          <w:tab w:val="left" w:pos="1184"/>
        </w:tabs>
        <w:spacing w:line="240" w:lineRule="auto"/>
        <w:ind w:left="0" w:firstLine="567"/>
        <w:jc w:val="both"/>
        <w:rPr>
          <w:color w:val="000000"/>
          <w:lang w:bidi="ru-RU"/>
        </w:rPr>
      </w:pPr>
      <w:r w:rsidRPr="00517C32">
        <w:rPr>
          <w:color w:val="000000"/>
          <w:lang w:bidi="ru-RU"/>
        </w:rPr>
        <w:t xml:space="preserve">Цель: выявление и развитие у обучающихся городов-участников проекта «Школа </w:t>
      </w:r>
      <w:proofErr w:type="spellStart"/>
      <w:r w:rsidRPr="00517C32">
        <w:rPr>
          <w:color w:val="000000"/>
          <w:lang w:bidi="ru-RU"/>
        </w:rPr>
        <w:t>Росатома</w:t>
      </w:r>
      <w:proofErr w:type="spellEnd"/>
      <w:r w:rsidRPr="00517C32">
        <w:rPr>
          <w:color w:val="000000"/>
          <w:lang w:bidi="ru-RU"/>
        </w:rPr>
        <w:t>» творческих способностей, популяризация и стимулирование интереса обучающихся к игре в шахматы.</w:t>
      </w:r>
    </w:p>
    <w:p w:rsidR="009D5C32" w:rsidRPr="00AE5B33" w:rsidRDefault="009D5C32" w:rsidP="00AE5B33">
      <w:pPr>
        <w:pStyle w:val="20"/>
        <w:tabs>
          <w:tab w:val="left" w:pos="1134"/>
          <w:tab w:val="left" w:pos="1184"/>
        </w:tabs>
        <w:spacing w:line="240" w:lineRule="auto"/>
        <w:ind w:firstLine="567"/>
        <w:jc w:val="left"/>
        <w:rPr>
          <w:color w:val="000000"/>
          <w:lang w:bidi="ru-RU"/>
        </w:rPr>
      </w:pPr>
      <w:r w:rsidRPr="00AE5B33">
        <w:rPr>
          <w:color w:val="000000"/>
          <w:lang w:bidi="ru-RU"/>
        </w:rPr>
        <w:t>Задачи Турнира:</w:t>
      </w:r>
    </w:p>
    <w:p w:rsidR="009D5C32" w:rsidRPr="00517C32" w:rsidRDefault="009D5C32" w:rsidP="00AE5B33">
      <w:pPr>
        <w:pStyle w:val="2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  <w:rPr>
          <w:color w:val="000000"/>
          <w:lang w:bidi="ru-RU"/>
        </w:rPr>
      </w:pPr>
      <w:r w:rsidRPr="00517C32">
        <w:rPr>
          <w:color w:val="000000"/>
          <w:lang w:bidi="ru-RU"/>
        </w:rPr>
        <w:t>развитие интеллектуальных способностей и логического мышления детей</w:t>
      </w:r>
      <w:r w:rsidR="00AE5B33">
        <w:rPr>
          <w:color w:val="000000"/>
          <w:lang w:bidi="ru-RU"/>
        </w:rPr>
        <w:t xml:space="preserve"> и</w:t>
      </w:r>
      <w:r w:rsidRPr="00517C32">
        <w:rPr>
          <w:color w:val="000000"/>
          <w:lang w:bidi="ru-RU"/>
        </w:rPr>
        <w:t xml:space="preserve"> подростков;</w:t>
      </w:r>
    </w:p>
    <w:p w:rsidR="009D5C32" w:rsidRDefault="009D5C32" w:rsidP="00AE5B33">
      <w:pPr>
        <w:pStyle w:val="2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</w:pPr>
      <w:r w:rsidRPr="00517C32">
        <w:rPr>
          <w:color w:val="000000"/>
          <w:lang w:bidi="ru-RU"/>
        </w:rPr>
        <w:t>организация интеллектуального совместного досуг</w:t>
      </w:r>
      <w:r>
        <w:rPr>
          <w:color w:val="000000"/>
          <w:lang w:bidi="ru-RU"/>
        </w:rPr>
        <w:t>а детей</w:t>
      </w:r>
      <w:r w:rsidR="00AE5B33">
        <w:rPr>
          <w:color w:val="000000"/>
          <w:lang w:bidi="ru-RU"/>
        </w:rPr>
        <w:t xml:space="preserve"> и</w:t>
      </w:r>
      <w:r>
        <w:rPr>
          <w:color w:val="000000"/>
          <w:lang w:bidi="ru-RU"/>
        </w:rPr>
        <w:t xml:space="preserve"> подростков;</w:t>
      </w:r>
    </w:p>
    <w:p w:rsidR="009D5C32" w:rsidRDefault="009D5C32" w:rsidP="00AE5B33">
      <w:pPr>
        <w:pStyle w:val="2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  <w:rPr>
          <w:rFonts w:eastAsia="Calibri"/>
          <w:lang w:eastAsia="zh-CN"/>
        </w:rPr>
      </w:pPr>
      <w:r w:rsidRPr="00B70BB1">
        <w:rPr>
          <w:rFonts w:eastAsia="Calibri"/>
          <w:lang w:eastAsia="zh-CN"/>
        </w:rPr>
        <w:t xml:space="preserve">развитие умения выстраивать внутренний план действий с раннего возраста; </w:t>
      </w:r>
    </w:p>
    <w:p w:rsidR="009D5C32" w:rsidRDefault="009D5C32" w:rsidP="00AE5B33">
      <w:pPr>
        <w:pStyle w:val="2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  <w:rPr>
          <w:rFonts w:eastAsia="Calibri"/>
          <w:lang w:eastAsia="zh-CN"/>
        </w:rPr>
      </w:pPr>
      <w:r w:rsidRPr="00B70BB1">
        <w:rPr>
          <w:lang w:eastAsia="zh-CN"/>
        </w:rPr>
        <w:t>р</w:t>
      </w:r>
      <w:r w:rsidRPr="00B70BB1">
        <w:rPr>
          <w:rFonts w:eastAsia="Calibri"/>
          <w:lang w:eastAsia="zh-CN"/>
        </w:rPr>
        <w:t>азвитие пространственного воображения, целеустремленности, настойчивости в достижении цели</w:t>
      </w:r>
      <w:r w:rsidR="00AE5B33">
        <w:rPr>
          <w:rFonts w:eastAsia="Calibri"/>
          <w:lang w:eastAsia="zh-CN"/>
        </w:rPr>
        <w:t>;</w:t>
      </w:r>
    </w:p>
    <w:p w:rsidR="009D5C32" w:rsidRPr="00AE5B33" w:rsidRDefault="009D5C32" w:rsidP="00AE5B33">
      <w:pPr>
        <w:pStyle w:val="2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  <w:rPr>
          <w:rFonts w:eastAsia="Calibri"/>
          <w:lang w:eastAsia="zh-CN"/>
        </w:rPr>
      </w:pPr>
      <w:r w:rsidRPr="00AE5B33">
        <w:rPr>
          <w:rFonts w:eastAsia="Calibri"/>
          <w:lang w:eastAsia="zh-CN"/>
        </w:rPr>
        <w:t>формирование у детей и подростков устойчивого интереса к занятиям шахматами, как важнейшего средства их интеллектуального развития</w:t>
      </w:r>
      <w:r w:rsidR="00AE5B33">
        <w:rPr>
          <w:rFonts w:eastAsia="Calibri"/>
          <w:lang w:eastAsia="zh-CN"/>
        </w:rPr>
        <w:t>;</w:t>
      </w:r>
    </w:p>
    <w:p w:rsidR="009D5C32" w:rsidRPr="00517C32" w:rsidRDefault="009D5C32" w:rsidP="00AE5B33">
      <w:pPr>
        <w:pStyle w:val="2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  <w:rPr>
          <w:color w:val="000000"/>
          <w:lang w:bidi="ru-RU"/>
        </w:rPr>
      </w:pPr>
      <w:r w:rsidRPr="00517C32">
        <w:rPr>
          <w:color w:val="000000"/>
          <w:lang w:bidi="ru-RU"/>
        </w:rPr>
        <w:t>повышение мастерства юных шахматистов.</w:t>
      </w:r>
    </w:p>
    <w:p w:rsidR="009D5C32" w:rsidRPr="009D5C32" w:rsidRDefault="009D5C32" w:rsidP="00AE5B33">
      <w:pPr>
        <w:pStyle w:val="20"/>
        <w:numPr>
          <w:ilvl w:val="1"/>
          <w:numId w:val="1"/>
        </w:numPr>
        <w:tabs>
          <w:tab w:val="left" w:pos="1134"/>
          <w:tab w:val="left" w:pos="1184"/>
        </w:tabs>
        <w:spacing w:line="240" w:lineRule="auto"/>
        <w:ind w:left="0" w:firstLine="567"/>
        <w:jc w:val="both"/>
        <w:rPr>
          <w:color w:val="000000"/>
          <w:lang w:bidi="ru-RU"/>
        </w:rPr>
      </w:pPr>
      <w:r w:rsidRPr="00517C32">
        <w:rPr>
          <w:color w:val="000000"/>
          <w:lang w:bidi="ru-RU"/>
        </w:rPr>
        <w:t xml:space="preserve">В настоящем </w:t>
      </w:r>
      <w:r w:rsidR="00AE5B33">
        <w:rPr>
          <w:color w:val="000000"/>
          <w:lang w:bidi="ru-RU"/>
        </w:rPr>
        <w:t>П</w:t>
      </w:r>
      <w:r w:rsidRPr="00517C32">
        <w:rPr>
          <w:color w:val="000000"/>
          <w:lang w:bidi="ru-RU"/>
        </w:rPr>
        <w:t>оложении используются следующие основные понятия:</w:t>
      </w:r>
    </w:p>
    <w:p w:rsidR="009D5C32" w:rsidRPr="00AE5B33" w:rsidRDefault="009D5C32" w:rsidP="00AE5B33">
      <w:pPr>
        <w:pStyle w:val="20"/>
        <w:tabs>
          <w:tab w:val="left" w:pos="1134"/>
          <w:tab w:val="left" w:pos="1184"/>
        </w:tabs>
        <w:spacing w:line="240" w:lineRule="auto"/>
        <w:ind w:firstLine="567"/>
        <w:jc w:val="both"/>
        <w:rPr>
          <w:color w:val="000000"/>
          <w:lang w:bidi="ru-RU"/>
        </w:rPr>
      </w:pPr>
      <w:r w:rsidRPr="00AE5B33">
        <w:rPr>
          <w:color w:val="000000"/>
          <w:lang w:bidi="ru-RU"/>
        </w:rPr>
        <w:t>Положение – документ, устанавливающий статус Турнира, требования к участникам, порядок проведения и подведения итогов, а также регулирующий права и обязанности организатора, организационного комитета и участников.</w:t>
      </w:r>
    </w:p>
    <w:p w:rsidR="009D5C32" w:rsidRPr="00AE5B33" w:rsidRDefault="009D5C32" w:rsidP="00AE5B33">
      <w:pPr>
        <w:pStyle w:val="20"/>
        <w:tabs>
          <w:tab w:val="left" w:pos="1134"/>
          <w:tab w:val="left" w:pos="1184"/>
        </w:tabs>
        <w:spacing w:line="240" w:lineRule="auto"/>
        <w:ind w:firstLine="567"/>
        <w:jc w:val="both"/>
        <w:rPr>
          <w:color w:val="000000"/>
          <w:lang w:bidi="ru-RU"/>
        </w:rPr>
      </w:pPr>
      <w:r w:rsidRPr="00AE5B33">
        <w:rPr>
          <w:color w:val="000000"/>
          <w:lang w:bidi="ru-RU"/>
        </w:rPr>
        <w:t>Организатор</w:t>
      </w:r>
      <w:r w:rsidR="00AE5B33">
        <w:rPr>
          <w:color w:val="000000"/>
          <w:lang w:bidi="ru-RU"/>
        </w:rPr>
        <w:t xml:space="preserve"> –</w:t>
      </w:r>
      <w:r w:rsidRPr="00AE5B33">
        <w:rPr>
          <w:color w:val="000000"/>
          <w:lang w:bidi="ru-RU"/>
        </w:rPr>
        <w:t xml:space="preserve"> юридическое лицо, осуществляющее приём и обработку заявок участников, проведение и подведение итогов Турнира </w:t>
      </w:r>
      <w:r w:rsidR="00AE5B33">
        <w:rPr>
          <w:color w:val="000000"/>
          <w:lang w:bidi="ru-RU"/>
        </w:rPr>
        <w:t xml:space="preserve">– </w:t>
      </w:r>
      <w:r w:rsidRPr="00AE5B33">
        <w:rPr>
          <w:color w:val="000000"/>
          <w:lang w:bidi="ru-RU"/>
        </w:rPr>
        <w:t xml:space="preserve">Муниципальное бюджетное учреждение дополнительного образования «Дом детского творчества городского округа город </w:t>
      </w:r>
      <w:proofErr w:type="spellStart"/>
      <w:r w:rsidRPr="00AE5B33">
        <w:rPr>
          <w:color w:val="000000"/>
          <w:lang w:bidi="ru-RU"/>
        </w:rPr>
        <w:t>Нововоронеж</w:t>
      </w:r>
      <w:proofErr w:type="spellEnd"/>
      <w:r w:rsidRPr="00AE5B33">
        <w:rPr>
          <w:color w:val="000000"/>
          <w:lang w:bidi="ru-RU"/>
        </w:rPr>
        <w:t>»</w:t>
      </w:r>
      <w:r w:rsidR="00AE5B33">
        <w:rPr>
          <w:color w:val="000000"/>
          <w:lang w:bidi="ru-RU"/>
        </w:rPr>
        <w:t>.</w:t>
      </w:r>
    </w:p>
    <w:p w:rsidR="009D5C32" w:rsidRPr="00AE5B33" w:rsidRDefault="009D5C32" w:rsidP="00AE5B33">
      <w:pPr>
        <w:pStyle w:val="20"/>
        <w:tabs>
          <w:tab w:val="left" w:pos="1134"/>
          <w:tab w:val="left" w:pos="1184"/>
        </w:tabs>
        <w:spacing w:line="240" w:lineRule="auto"/>
        <w:ind w:firstLine="567"/>
        <w:jc w:val="both"/>
        <w:rPr>
          <w:color w:val="000000"/>
          <w:lang w:bidi="ru-RU"/>
        </w:rPr>
      </w:pPr>
      <w:r w:rsidRPr="00AE5B33">
        <w:rPr>
          <w:color w:val="000000"/>
          <w:lang w:bidi="ru-RU"/>
        </w:rPr>
        <w:t>Участники</w:t>
      </w:r>
      <w:r w:rsidR="00AE5B33">
        <w:rPr>
          <w:color w:val="000000"/>
          <w:lang w:bidi="ru-RU"/>
        </w:rPr>
        <w:t xml:space="preserve"> – </w:t>
      </w:r>
      <w:r w:rsidRPr="00AE5B33">
        <w:rPr>
          <w:color w:val="000000"/>
          <w:lang w:bidi="ru-RU"/>
        </w:rPr>
        <w:t>обучающиеся общеобразовательных учреждений и учреждений дополнительного образования, подавшие заявку в соответствии с требованиями Положения.</w:t>
      </w:r>
    </w:p>
    <w:p w:rsidR="009D5C32" w:rsidRPr="00AE5B33" w:rsidRDefault="009D5C32" w:rsidP="00AE5B33">
      <w:pPr>
        <w:pStyle w:val="20"/>
        <w:tabs>
          <w:tab w:val="left" w:pos="1134"/>
          <w:tab w:val="left" w:pos="1184"/>
        </w:tabs>
        <w:spacing w:line="240" w:lineRule="auto"/>
        <w:ind w:firstLine="567"/>
        <w:jc w:val="both"/>
        <w:rPr>
          <w:color w:val="000000"/>
          <w:lang w:bidi="ru-RU"/>
        </w:rPr>
      </w:pPr>
      <w:r w:rsidRPr="00AE5B33">
        <w:rPr>
          <w:color w:val="000000"/>
          <w:lang w:bidi="ru-RU"/>
        </w:rPr>
        <w:t>Судейская комиссия</w:t>
      </w:r>
      <w:r w:rsidR="00AE5B33">
        <w:rPr>
          <w:color w:val="000000"/>
          <w:lang w:bidi="ru-RU"/>
        </w:rPr>
        <w:t xml:space="preserve"> –</w:t>
      </w:r>
      <w:r w:rsidRPr="00AE5B33">
        <w:rPr>
          <w:color w:val="000000"/>
          <w:lang w:bidi="ru-RU"/>
        </w:rPr>
        <w:t xml:space="preserve"> круг лиц, состоящий из педагогов МБУДО Нововоронежского ДДТ, приглашённых экспертов, осуществляющий </w:t>
      </w:r>
      <w:r w:rsidRPr="00AE5B33">
        <w:rPr>
          <w:color w:val="000000"/>
          <w:lang w:bidi="ru-RU"/>
        </w:rPr>
        <w:lastRenderedPageBreak/>
        <w:t>контроль за исполнением вида спорта «шахматы» и разрешающий спорные вопросы.</w:t>
      </w:r>
    </w:p>
    <w:p w:rsidR="009D5C32" w:rsidRDefault="009D5C32" w:rsidP="00AE5B33">
      <w:pPr>
        <w:pStyle w:val="20"/>
        <w:tabs>
          <w:tab w:val="left" w:pos="1134"/>
          <w:tab w:val="left" w:pos="1184"/>
        </w:tabs>
        <w:spacing w:line="240" w:lineRule="auto"/>
        <w:ind w:firstLine="567"/>
        <w:jc w:val="both"/>
        <w:rPr>
          <w:color w:val="000000"/>
          <w:lang w:bidi="ru-RU"/>
        </w:rPr>
      </w:pPr>
      <w:r w:rsidRPr="00AE5B33">
        <w:rPr>
          <w:color w:val="000000"/>
          <w:lang w:bidi="ru-RU"/>
        </w:rPr>
        <w:t xml:space="preserve">Шахматная платформа – шахматный интернет-сайт </w:t>
      </w:r>
      <w:hyperlink r:id="rId5" w:history="1">
        <w:r w:rsidRPr="00AE5B33">
          <w:rPr>
            <w:rStyle w:val="a3"/>
            <w:lang w:bidi="ru-RU"/>
          </w:rPr>
          <w:t>https://lichess.org</w:t>
        </w:r>
      </w:hyperlink>
      <w:r w:rsidRPr="00AE5B33">
        <w:rPr>
          <w:color w:val="000000"/>
          <w:lang w:bidi="ru-RU"/>
        </w:rPr>
        <w:t>, на базе которого будет организован</w:t>
      </w:r>
      <w:r w:rsidRPr="00517C32">
        <w:rPr>
          <w:color w:val="000000"/>
          <w:lang w:bidi="ru-RU"/>
        </w:rPr>
        <w:t xml:space="preserve"> и проведен </w:t>
      </w:r>
      <w:r w:rsidR="00AE5B33">
        <w:rPr>
          <w:color w:val="000000"/>
          <w:lang w:bidi="ru-RU"/>
        </w:rPr>
        <w:t>Т</w:t>
      </w:r>
      <w:r w:rsidRPr="00517C32">
        <w:rPr>
          <w:color w:val="000000"/>
          <w:lang w:bidi="ru-RU"/>
        </w:rPr>
        <w:t>урнир.</w:t>
      </w:r>
    </w:p>
    <w:p w:rsidR="00AE5B33" w:rsidRPr="00517C32" w:rsidRDefault="00AE5B33" w:rsidP="00AE5B33">
      <w:pPr>
        <w:pStyle w:val="20"/>
        <w:tabs>
          <w:tab w:val="left" w:pos="1134"/>
          <w:tab w:val="left" w:pos="1184"/>
        </w:tabs>
        <w:spacing w:line="240" w:lineRule="auto"/>
        <w:ind w:firstLine="567"/>
        <w:jc w:val="both"/>
        <w:rPr>
          <w:color w:val="000000"/>
          <w:lang w:bidi="ru-RU"/>
        </w:rPr>
      </w:pPr>
    </w:p>
    <w:p w:rsidR="009D5C32" w:rsidRDefault="00AE5B33" w:rsidP="00AE5B33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D5C32" w:rsidRPr="00517C32">
        <w:rPr>
          <w:b/>
          <w:sz w:val="28"/>
          <w:szCs w:val="28"/>
        </w:rPr>
        <w:t>Порядок участия в Турнире</w:t>
      </w:r>
    </w:p>
    <w:p w:rsidR="00AE5B33" w:rsidRPr="00517C32" w:rsidRDefault="00AE5B33" w:rsidP="00AE5B33">
      <w:pPr>
        <w:tabs>
          <w:tab w:val="left" w:pos="709"/>
        </w:tabs>
        <w:rPr>
          <w:b/>
          <w:sz w:val="28"/>
          <w:szCs w:val="28"/>
        </w:rPr>
      </w:pPr>
    </w:p>
    <w:p w:rsidR="009D5C32" w:rsidRPr="00517C32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17C32">
        <w:rPr>
          <w:color w:val="000000"/>
          <w:sz w:val="28"/>
          <w:szCs w:val="28"/>
          <w:lang w:bidi="ru-RU"/>
        </w:rPr>
        <w:t xml:space="preserve">2.1 Участниками турнира являются обучающиеся </w:t>
      </w:r>
      <w:r w:rsidR="00475B61">
        <w:rPr>
          <w:color w:val="000000"/>
          <w:sz w:val="28"/>
          <w:szCs w:val="28"/>
          <w:lang w:bidi="ru-RU"/>
        </w:rPr>
        <w:t xml:space="preserve">образовательных организаций </w:t>
      </w:r>
      <w:r w:rsidRPr="00517C32">
        <w:rPr>
          <w:color w:val="000000"/>
          <w:sz w:val="28"/>
          <w:szCs w:val="28"/>
          <w:lang w:bidi="ru-RU"/>
        </w:rPr>
        <w:t>городов</w:t>
      </w:r>
      <w:r w:rsidR="00AE5B33">
        <w:rPr>
          <w:color w:val="000000"/>
          <w:sz w:val="28"/>
          <w:szCs w:val="28"/>
          <w:lang w:bidi="ru-RU"/>
        </w:rPr>
        <w:t>-</w:t>
      </w:r>
      <w:r w:rsidRPr="00517C32">
        <w:rPr>
          <w:color w:val="000000"/>
          <w:sz w:val="28"/>
          <w:szCs w:val="28"/>
          <w:lang w:bidi="ru-RU"/>
        </w:rPr>
        <w:t xml:space="preserve">участников проекта «Школа </w:t>
      </w:r>
      <w:proofErr w:type="spellStart"/>
      <w:r w:rsidRPr="00517C32">
        <w:rPr>
          <w:color w:val="000000"/>
          <w:sz w:val="28"/>
          <w:szCs w:val="28"/>
          <w:lang w:bidi="ru-RU"/>
        </w:rPr>
        <w:t>Росатома</w:t>
      </w:r>
      <w:proofErr w:type="spellEnd"/>
      <w:r w:rsidRPr="00517C32">
        <w:rPr>
          <w:color w:val="000000"/>
          <w:sz w:val="28"/>
          <w:szCs w:val="28"/>
          <w:lang w:bidi="ru-RU"/>
        </w:rPr>
        <w:t xml:space="preserve">» </w:t>
      </w:r>
      <w:r>
        <w:rPr>
          <w:color w:val="000000"/>
          <w:sz w:val="28"/>
          <w:szCs w:val="28"/>
          <w:lang w:bidi="ru-RU"/>
        </w:rPr>
        <w:t>2015-2010 годов рождения</w:t>
      </w:r>
      <w:r w:rsidRPr="00517C3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(7-12 лет</w:t>
      </w:r>
      <w:r w:rsidRPr="00517C32">
        <w:rPr>
          <w:color w:val="000000"/>
          <w:sz w:val="28"/>
          <w:szCs w:val="28"/>
          <w:lang w:bidi="ru-RU"/>
        </w:rPr>
        <w:t>)</w:t>
      </w:r>
      <w:r w:rsidR="000E0E77">
        <w:rPr>
          <w:color w:val="000000"/>
          <w:sz w:val="28"/>
          <w:szCs w:val="28"/>
          <w:lang w:bidi="ru-RU"/>
        </w:rPr>
        <w:t>.</w:t>
      </w:r>
    </w:p>
    <w:p w:rsidR="009D5C32" w:rsidRPr="00517C32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17C32">
        <w:rPr>
          <w:color w:val="000000"/>
          <w:sz w:val="28"/>
          <w:szCs w:val="28"/>
          <w:lang w:bidi="ru-RU"/>
        </w:rPr>
        <w:t>2.2. Для участия в турнире необхо</w:t>
      </w:r>
      <w:r>
        <w:rPr>
          <w:color w:val="000000"/>
          <w:sz w:val="28"/>
          <w:szCs w:val="28"/>
          <w:lang w:bidi="ru-RU"/>
        </w:rPr>
        <w:t xml:space="preserve">димо в срок до 18.00 </w:t>
      </w:r>
      <w:r w:rsidR="000E0E77">
        <w:rPr>
          <w:color w:val="000000"/>
          <w:sz w:val="28"/>
          <w:szCs w:val="28"/>
          <w:lang w:bidi="ru-RU"/>
        </w:rPr>
        <w:t>(время московское)</w:t>
      </w:r>
      <w:r>
        <w:rPr>
          <w:color w:val="000000"/>
          <w:sz w:val="28"/>
          <w:szCs w:val="28"/>
          <w:lang w:bidi="ru-RU"/>
        </w:rPr>
        <w:t xml:space="preserve"> 28 апреля</w:t>
      </w:r>
      <w:r w:rsidRPr="00517C32">
        <w:rPr>
          <w:color w:val="000000"/>
          <w:sz w:val="28"/>
          <w:szCs w:val="28"/>
          <w:lang w:bidi="ru-RU"/>
        </w:rPr>
        <w:t xml:space="preserve"> 2022</w:t>
      </w:r>
      <w:r w:rsidR="000E0E77">
        <w:rPr>
          <w:color w:val="000000"/>
          <w:sz w:val="28"/>
          <w:szCs w:val="28"/>
          <w:lang w:bidi="ru-RU"/>
        </w:rPr>
        <w:t xml:space="preserve"> </w:t>
      </w:r>
      <w:r w:rsidRPr="00517C32">
        <w:rPr>
          <w:color w:val="000000"/>
          <w:sz w:val="28"/>
          <w:szCs w:val="28"/>
          <w:lang w:bidi="ru-RU"/>
        </w:rPr>
        <w:t xml:space="preserve">г. направить на электронную почту </w:t>
      </w:r>
      <w:hyperlink r:id="rId6" w:history="1">
        <w:r w:rsidRPr="00517C32">
          <w:rPr>
            <w:rStyle w:val="a3"/>
            <w:sz w:val="28"/>
            <w:szCs w:val="28"/>
            <w:lang w:val="en-US" w:bidi="ru-RU"/>
          </w:rPr>
          <w:t>nvddt</w:t>
        </w:r>
        <w:r w:rsidRPr="00517C32">
          <w:rPr>
            <w:rStyle w:val="a3"/>
            <w:sz w:val="28"/>
            <w:szCs w:val="28"/>
            <w:lang w:bidi="ru-RU"/>
          </w:rPr>
          <w:t>2011@</w:t>
        </w:r>
        <w:r w:rsidRPr="00517C32">
          <w:rPr>
            <w:rStyle w:val="a3"/>
            <w:sz w:val="28"/>
            <w:szCs w:val="28"/>
            <w:lang w:val="en-US" w:bidi="ru-RU"/>
          </w:rPr>
          <w:t>mail</w:t>
        </w:r>
        <w:r w:rsidRPr="00517C32">
          <w:rPr>
            <w:rStyle w:val="a3"/>
            <w:sz w:val="28"/>
            <w:szCs w:val="28"/>
            <w:lang w:bidi="ru-RU"/>
          </w:rPr>
          <w:t>.</w:t>
        </w:r>
        <w:proofErr w:type="spellStart"/>
        <w:r w:rsidRPr="00517C32">
          <w:rPr>
            <w:rStyle w:val="a3"/>
            <w:sz w:val="28"/>
            <w:szCs w:val="28"/>
            <w:lang w:val="en-US" w:bidi="ru-RU"/>
          </w:rPr>
          <w:t>ru</w:t>
        </w:r>
        <w:proofErr w:type="spellEnd"/>
      </w:hyperlink>
      <w:r w:rsidRPr="00517C32">
        <w:rPr>
          <w:color w:val="000000"/>
          <w:sz w:val="28"/>
          <w:szCs w:val="28"/>
          <w:lang w:bidi="ru-RU"/>
        </w:rPr>
        <w:t xml:space="preserve"> следующие документы:</w:t>
      </w:r>
    </w:p>
    <w:p w:rsidR="009D5C32" w:rsidRPr="00517C32" w:rsidRDefault="000E0E77" w:rsidP="000E0E77">
      <w:pPr>
        <w:pStyle w:val="2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</w:t>
      </w:r>
      <w:r w:rsidR="009D5C32" w:rsidRPr="00517C32">
        <w:rPr>
          <w:color w:val="000000"/>
          <w:lang w:bidi="ru-RU"/>
        </w:rPr>
        <w:t>аявку</w:t>
      </w:r>
      <w:r>
        <w:rPr>
          <w:color w:val="000000"/>
          <w:lang w:bidi="ru-RU"/>
        </w:rPr>
        <w:t xml:space="preserve"> на участие</w:t>
      </w:r>
      <w:r w:rsidR="009D5C32" w:rsidRPr="00517C32">
        <w:rPr>
          <w:color w:val="000000"/>
          <w:lang w:bidi="ru-RU"/>
        </w:rPr>
        <w:t xml:space="preserve"> (</w:t>
      </w:r>
      <w:r>
        <w:rPr>
          <w:color w:val="000000"/>
          <w:lang w:bidi="ru-RU"/>
        </w:rPr>
        <w:t>Приложение 1</w:t>
      </w:r>
      <w:r w:rsidR="009D5C32" w:rsidRPr="00517C32">
        <w:rPr>
          <w:color w:val="000000"/>
          <w:lang w:bidi="ru-RU"/>
        </w:rPr>
        <w:t>)</w:t>
      </w:r>
      <w:r>
        <w:rPr>
          <w:color w:val="000000"/>
          <w:lang w:bidi="ru-RU"/>
        </w:rPr>
        <w:t>;</w:t>
      </w:r>
    </w:p>
    <w:p w:rsidR="009D5C32" w:rsidRPr="00517C32" w:rsidRDefault="000E0E77" w:rsidP="000E0E77">
      <w:pPr>
        <w:pStyle w:val="2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</w:t>
      </w:r>
      <w:r w:rsidR="009D5C32" w:rsidRPr="00517C32">
        <w:rPr>
          <w:color w:val="000000"/>
          <w:lang w:bidi="ru-RU"/>
        </w:rPr>
        <w:t>огласие на обработку персональных данных (</w:t>
      </w:r>
      <w:r>
        <w:rPr>
          <w:color w:val="000000"/>
          <w:lang w:bidi="ru-RU"/>
        </w:rPr>
        <w:t>Приложение 2</w:t>
      </w:r>
      <w:r w:rsidR="009D5C32" w:rsidRPr="00517C32">
        <w:rPr>
          <w:color w:val="000000"/>
          <w:lang w:bidi="ru-RU"/>
        </w:rPr>
        <w:t>)</w:t>
      </w:r>
      <w:r>
        <w:rPr>
          <w:color w:val="000000"/>
          <w:lang w:bidi="ru-RU"/>
        </w:rPr>
        <w:t>.</w:t>
      </w:r>
    </w:p>
    <w:p w:rsidR="009D5C32" w:rsidRPr="00517C32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17C32">
        <w:rPr>
          <w:color w:val="000000"/>
          <w:sz w:val="28"/>
          <w:szCs w:val="28"/>
          <w:lang w:bidi="ru-RU"/>
        </w:rPr>
        <w:t>2.3. Официальная регистрация участника производится после получения Организатором документов, указанных в п</w:t>
      </w:r>
      <w:r w:rsidR="000E0E77">
        <w:rPr>
          <w:color w:val="000000"/>
          <w:sz w:val="28"/>
          <w:szCs w:val="28"/>
          <w:lang w:bidi="ru-RU"/>
        </w:rPr>
        <w:t>.</w:t>
      </w:r>
      <w:r w:rsidRPr="00517C32">
        <w:rPr>
          <w:color w:val="000000"/>
          <w:sz w:val="28"/>
          <w:szCs w:val="28"/>
          <w:lang w:bidi="ru-RU"/>
        </w:rPr>
        <w:t xml:space="preserve"> 2.</w:t>
      </w:r>
      <w:r w:rsidR="000E0E77">
        <w:rPr>
          <w:color w:val="000000"/>
          <w:sz w:val="28"/>
          <w:szCs w:val="28"/>
          <w:lang w:bidi="ru-RU"/>
        </w:rPr>
        <w:t>2.</w:t>
      </w:r>
      <w:r w:rsidRPr="00517C32">
        <w:rPr>
          <w:color w:val="000000"/>
          <w:sz w:val="28"/>
          <w:szCs w:val="28"/>
          <w:lang w:bidi="ru-RU"/>
        </w:rPr>
        <w:t xml:space="preserve"> Положения, подписанных официальным представителем участника Турнира, и сохраненных в формате </w:t>
      </w:r>
      <w:r w:rsidR="000E0E77" w:rsidRPr="000E0E77">
        <w:rPr>
          <w:color w:val="000000"/>
          <w:sz w:val="28"/>
          <w:szCs w:val="28"/>
          <w:lang w:bidi="ru-RU"/>
        </w:rPr>
        <w:t>*</w:t>
      </w:r>
      <w:r w:rsidRPr="00517C32">
        <w:rPr>
          <w:color w:val="000000"/>
          <w:sz w:val="28"/>
          <w:szCs w:val="28"/>
          <w:lang w:val="en-US" w:bidi="ru-RU"/>
        </w:rPr>
        <w:t>pdf</w:t>
      </w:r>
      <w:r w:rsidRPr="00517C32">
        <w:rPr>
          <w:color w:val="000000"/>
          <w:sz w:val="28"/>
          <w:szCs w:val="28"/>
          <w:lang w:bidi="ru-RU"/>
        </w:rPr>
        <w:t xml:space="preserve"> или </w:t>
      </w:r>
      <w:r w:rsidR="000E0E77" w:rsidRPr="000E0E77">
        <w:rPr>
          <w:color w:val="000000"/>
          <w:sz w:val="28"/>
          <w:szCs w:val="28"/>
          <w:lang w:bidi="ru-RU"/>
        </w:rPr>
        <w:t>*</w:t>
      </w:r>
      <w:r w:rsidR="000E0E77">
        <w:rPr>
          <w:color w:val="000000"/>
          <w:sz w:val="28"/>
          <w:szCs w:val="28"/>
          <w:lang w:val="en-US" w:bidi="ru-RU"/>
        </w:rPr>
        <w:t>j</w:t>
      </w:r>
      <w:r w:rsidRPr="00517C32">
        <w:rPr>
          <w:color w:val="000000"/>
          <w:sz w:val="28"/>
          <w:szCs w:val="28"/>
          <w:lang w:val="en-US" w:bidi="ru-RU"/>
        </w:rPr>
        <w:t>pg</w:t>
      </w:r>
      <w:r w:rsidRPr="00517C32">
        <w:rPr>
          <w:color w:val="000000"/>
          <w:sz w:val="28"/>
          <w:szCs w:val="28"/>
          <w:lang w:bidi="ru-RU"/>
        </w:rPr>
        <w:t>.</w:t>
      </w:r>
    </w:p>
    <w:p w:rsidR="009D5C32" w:rsidRPr="00517C32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17C32">
        <w:rPr>
          <w:color w:val="000000"/>
          <w:sz w:val="28"/>
          <w:szCs w:val="28"/>
          <w:lang w:bidi="ru-RU"/>
        </w:rPr>
        <w:t>2.4.</w:t>
      </w:r>
      <w:r w:rsidR="000E0E77" w:rsidRPr="000E0E77">
        <w:rPr>
          <w:color w:val="000000"/>
          <w:sz w:val="28"/>
          <w:szCs w:val="28"/>
          <w:lang w:bidi="ru-RU"/>
        </w:rPr>
        <w:t xml:space="preserve"> </w:t>
      </w:r>
      <w:r w:rsidRPr="00517C32">
        <w:rPr>
          <w:color w:val="000000"/>
          <w:sz w:val="28"/>
          <w:szCs w:val="28"/>
          <w:lang w:bidi="ru-RU"/>
        </w:rPr>
        <w:t xml:space="preserve">Всем участникам необходимо зарегистрироваться и авторизоваться на шахматной платформе </w:t>
      </w:r>
      <w:hyperlink r:id="rId7" w:history="1">
        <w:r w:rsidRPr="00517C32">
          <w:rPr>
            <w:rStyle w:val="a3"/>
            <w:sz w:val="28"/>
            <w:szCs w:val="28"/>
            <w:lang w:bidi="ru-RU"/>
          </w:rPr>
          <w:t>https://lichess.org</w:t>
        </w:r>
      </w:hyperlink>
      <w:r w:rsidRPr="00517C32">
        <w:rPr>
          <w:color w:val="000000"/>
          <w:sz w:val="28"/>
          <w:szCs w:val="28"/>
          <w:lang w:bidi="ru-RU"/>
        </w:rPr>
        <w:t xml:space="preserve"> (Приложение 3).</w:t>
      </w:r>
      <w:r>
        <w:rPr>
          <w:color w:val="000000"/>
          <w:sz w:val="28"/>
          <w:szCs w:val="28"/>
          <w:lang w:bidi="ru-RU"/>
        </w:rPr>
        <w:t xml:space="preserve"> Вступить в клуб «Белая ладья</w:t>
      </w:r>
      <w:r w:rsidRPr="00517C32">
        <w:rPr>
          <w:color w:val="000000"/>
          <w:sz w:val="28"/>
          <w:szCs w:val="28"/>
          <w:lang w:bidi="ru-RU"/>
        </w:rPr>
        <w:t xml:space="preserve">» по ссылке </w:t>
      </w:r>
      <w:hyperlink r:id="rId8" w:history="1">
        <w:r w:rsidRPr="00AF3721">
          <w:rPr>
            <w:rStyle w:val="a3"/>
            <w:sz w:val="28"/>
            <w:szCs w:val="28"/>
            <w:lang w:bidi="ru-RU"/>
          </w:rPr>
          <w:t>https://lichess.org/team/3RmIGAn5</w:t>
        </w:r>
      </w:hyperlink>
      <w:r>
        <w:rPr>
          <w:color w:val="000000"/>
          <w:sz w:val="28"/>
          <w:szCs w:val="28"/>
          <w:lang w:bidi="ru-RU"/>
        </w:rPr>
        <w:t xml:space="preserve">, введя </w:t>
      </w:r>
      <w:r w:rsidRPr="00517C32">
        <w:rPr>
          <w:color w:val="000000"/>
          <w:sz w:val="28"/>
          <w:szCs w:val="28"/>
          <w:lang w:bidi="ru-RU"/>
        </w:rPr>
        <w:t xml:space="preserve">для </w:t>
      </w:r>
      <w:r>
        <w:rPr>
          <w:color w:val="000000"/>
          <w:sz w:val="28"/>
          <w:szCs w:val="28"/>
          <w:lang w:bidi="ru-RU"/>
        </w:rPr>
        <w:t xml:space="preserve">этого код </w:t>
      </w:r>
      <w:r w:rsidRPr="00517C32">
        <w:rPr>
          <w:color w:val="000000"/>
          <w:sz w:val="28"/>
          <w:szCs w:val="28"/>
          <w:lang w:bidi="ru-RU"/>
        </w:rPr>
        <w:t>«</w:t>
      </w:r>
      <w:proofErr w:type="spellStart"/>
      <w:r w:rsidRPr="00517C32">
        <w:rPr>
          <w:color w:val="000000"/>
          <w:sz w:val="28"/>
          <w:szCs w:val="28"/>
          <w:lang w:bidi="ru-RU"/>
        </w:rPr>
        <w:t>Росатом</w:t>
      </w:r>
      <w:proofErr w:type="spellEnd"/>
      <w:r w:rsidRPr="00517C32">
        <w:rPr>
          <w:color w:val="000000"/>
          <w:sz w:val="28"/>
          <w:szCs w:val="28"/>
          <w:lang w:bidi="ru-RU"/>
        </w:rPr>
        <w:t>».</w:t>
      </w:r>
    </w:p>
    <w:p w:rsidR="009D5C32" w:rsidRPr="00517C32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17C32">
        <w:rPr>
          <w:color w:val="000000"/>
          <w:sz w:val="28"/>
          <w:szCs w:val="28"/>
          <w:lang w:bidi="ru-RU"/>
        </w:rPr>
        <w:t>2.5. Участники, не предоставившие обязательную информацию согласно п</w:t>
      </w:r>
      <w:r w:rsidR="000E0E77">
        <w:rPr>
          <w:color w:val="000000"/>
          <w:sz w:val="28"/>
          <w:szCs w:val="28"/>
          <w:lang w:bidi="ru-RU"/>
        </w:rPr>
        <w:t>.</w:t>
      </w:r>
      <w:r w:rsidRPr="00517C32">
        <w:rPr>
          <w:color w:val="000000"/>
          <w:sz w:val="28"/>
          <w:szCs w:val="28"/>
          <w:lang w:bidi="ru-RU"/>
        </w:rPr>
        <w:t>2.</w:t>
      </w:r>
      <w:r w:rsidR="000E0E77" w:rsidRPr="000E0E77">
        <w:rPr>
          <w:color w:val="000000"/>
          <w:sz w:val="28"/>
          <w:szCs w:val="28"/>
          <w:lang w:bidi="ru-RU"/>
        </w:rPr>
        <w:t>2</w:t>
      </w:r>
      <w:r w:rsidR="000E0E77">
        <w:rPr>
          <w:color w:val="000000"/>
          <w:sz w:val="28"/>
          <w:szCs w:val="28"/>
          <w:lang w:bidi="ru-RU"/>
        </w:rPr>
        <w:t>.</w:t>
      </w:r>
      <w:r w:rsidRPr="00517C32">
        <w:rPr>
          <w:color w:val="000000"/>
          <w:sz w:val="28"/>
          <w:szCs w:val="28"/>
          <w:lang w:bidi="ru-RU"/>
        </w:rPr>
        <w:t xml:space="preserve"> Положения и не зарегистрированные/авторизованные на шахматной платформе </w:t>
      </w:r>
      <w:hyperlink r:id="rId9" w:history="1">
        <w:r w:rsidRPr="00517C32">
          <w:rPr>
            <w:rStyle w:val="a3"/>
            <w:sz w:val="28"/>
            <w:szCs w:val="28"/>
            <w:lang w:bidi="ru-RU"/>
          </w:rPr>
          <w:t>https://lichess.org</w:t>
        </w:r>
      </w:hyperlink>
      <w:r w:rsidRPr="00517C32">
        <w:rPr>
          <w:color w:val="000000"/>
          <w:sz w:val="28"/>
          <w:szCs w:val="28"/>
          <w:lang w:bidi="ru-RU"/>
        </w:rPr>
        <w:t>, не допускаются Организатором к участию в Турнире.</w:t>
      </w:r>
    </w:p>
    <w:p w:rsidR="009D5C32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17C32">
        <w:rPr>
          <w:color w:val="000000"/>
          <w:sz w:val="28"/>
          <w:szCs w:val="28"/>
          <w:lang w:bidi="ru-RU"/>
        </w:rPr>
        <w:t>2.6. Обработка персональных данных участников, а именно их сбор, систематизация, накопление, хранение, уточнение и использование производится в соответствии с требованиями Федерального закона о «Персональных данных» от 27.07.2006г. №152-ФЗ.</w:t>
      </w:r>
    </w:p>
    <w:p w:rsidR="000E0E77" w:rsidRPr="00517C32" w:rsidRDefault="000E0E77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</w:p>
    <w:p w:rsidR="009D5C32" w:rsidRDefault="009D5C32" w:rsidP="000E0E77">
      <w:pPr>
        <w:tabs>
          <w:tab w:val="left" w:pos="709"/>
        </w:tabs>
        <w:jc w:val="center"/>
        <w:rPr>
          <w:b/>
          <w:color w:val="000000"/>
          <w:sz w:val="28"/>
          <w:szCs w:val="28"/>
          <w:lang w:bidi="ru-RU"/>
        </w:rPr>
      </w:pPr>
      <w:r w:rsidRPr="000E0E77">
        <w:rPr>
          <w:b/>
          <w:color w:val="000000"/>
          <w:sz w:val="28"/>
          <w:szCs w:val="28"/>
          <w:lang w:bidi="ru-RU"/>
        </w:rPr>
        <w:t>3.</w:t>
      </w:r>
      <w:r w:rsidR="000E0E77">
        <w:rPr>
          <w:b/>
          <w:color w:val="000000"/>
          <w:sz w:val="28"/>
          <w:szCs w:val="28"/>
          <w:lang w:bidi="ru-RU"/>
        </w:rPr>
        <w:t xml:space="preserve"> </w:t>
      </w:r>
      <w:r w:rsidRPr="000E0E77">
        <w:rPr>
          <w:b/>
          <w:color w:val="000000"/>
          <w:sz w:val="28"/>
          <w:szCs w:val="28"/>
          <w:lang w:bidi="ru-RU"/>
        </w:rPr>
        <w:t>Порядок</w:t>
      </w:r>
      <w:r w:rsidRPr="00517C32">
        <w:rPr>
          <w:b/>
          <w:color w:val="000000"/>
          <w:sz w:val="28"/>
          <w:szCs w:val="28"/>
          <w:lang w:bidi="ru-RU"/>
        </w:rPr>
        <w:t xml:space="preserve"> проведения Турнира</w:t>
      </w:r>
    </w:p>
    <w:p w:rsidR="000E0E77" w:rsidRPr="00517C32" w:rsidRDefault="000E0E77" w:rsidP="000E0E77">
      <w:pPr>
        <w:tabs>
          <w:tab w:val="left" w:pos="709"/>
        </w:tabs>
        <w:jc w:val="center"/>
        <w:rPr>
          <w:b/>
          <w:color w:val="000000"/>
          <w:sz w:val="28"/>
          <w:szCs w:val="28"/>
          <w:lang w:bidi="ru-RU"/>
        </w:rPr>
      </w:pPr>
    </w:p>
    <w:p w:rsidR="009D5C32" w:rsidRPr="000E0E77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t xml:space="preserve">3.1. Перед </w:t>
      </w:r>
      <w:r w:rsidR="000E0E77">
        <w:rPr>
          <w:color w:val="000000"/>
          <w:sz w:val="28"/>
          <w:szCs w:val="28"/>
          <w:lang w:bidi="ru-RU"/>
        </w:rPr>
        <w:t>Т</w:t>
      </w:r>
      <w:r w:rsidRPr="000E0E77">
        <w:rPr>
          <w:color w:val="000000"/>
          <w:sz w:val="28"/>
          <w:szCs w:val="28"/>
          <w:lang w:bidi="ru-RU"/>
        </w:rPr>
        <w:t>урниром будут проведены две тренировочных игры с контролем времени 7 мин</w:t>
      </w:r>
      <w:r w:rsidR="000E0E77">
        <w:rPr>
          <w:color w:val="000000"/>
          <w:sz w:val="28"/>
          <w:szCs w:val="28"/>
          <w:lang w:bidi="ru-RU"/>
        </w:rPr>
        <w:t>ут</w:t>
      </w:r>
      <w:r w:rsidRPr="000E0E77">
        <w:rPr>
          <w:color w:val="000000"/>
          <w:sz w:val="28"/>
          <w:szCs w:val="28"/>
          <w:lang w:bidi="ru-RU"/>
        </w:rPr>
        <w:t xml:space="preserve"> </w:t>
      </w:r>
      <w:r w:rsidR="000E0E77">
        <w:rPr>
          <w:color w:val="000000"/>
          <w:sz w:val="28"/>
          <w:szCs w:val="28"/>
          <w:lang w:bidi="ru-RU"/>
        </w:rPr>
        <w:t>п</w:t>
      </w:r>
      <w:r w:rsidRPr="000E0E77">
        <w:rPr>
          <w:color w:val="000000"/>
          <w:sz w:val="28"/>
          <w:szCs w:val="28"/>
          <w:lang w:bidi="ru-RU"/>
        </w:rPr>
        <w:t>люс 5 секунд за ход. Перерыв между турами 3 мин</w:t>
      </w:r>
      <w:r w:rsidR="000E0E77">
        <w:rPr>
          <w:color w:val="000000"/>
          <w:sz w:val="28"/>
          <w:szCs w:val="28"/>
          <w:lang w:bidi="ru-RU"/>
        </w:rPr>
        <w:t>уты</w:t>
      </w:r>
      <w:r w:rsidRPr="000E0E77">
        <w:rPr>
          <w:color w:val="000000"/>
          <w:sz w:val="28"/>
          <w:szCs w:val="28"/>
          <w:lang w:bidi="ru-RU"/>
        </w:rPr>
        <w:t>. Первая игра «Дебют» состоится 29 апреля в 14</w:t>
      </w:r>
      <w:r w:rsidR="000E0E77">
        <w:rPr>
          <w:color w:val="000000"/>
          <w:sz w:val="28"/>
          <w:szCs w:val="28"/>
          <w:lang w:bidi="ru-RU"/>
        </w:rPr>
        <w:t>.00</w:t>
      </w:r>
      <w:r w:rsidRPr="000E0E77">
        <w:rPr>
          <w:color w:val="000000"/>
          <w:sz w:val="28"/>
          <w:szCs w:val="28"/>
          <w:lang w:bidi="ru-RU"/>
        </w:rPr>
        <w:t xml:space="preserve"> по московскому времени по ссылке</w:t>
      </w:r>
      <w:r w:rsidR="000E0E77">
        <w:rPr>
          <w:color w:val="000000"/>
          <w:sz w:val="28"/>
          <w:szCs w:val="28"/>
          <w:lang w:bidi="ru-RU"/>
        </w:rPr>
        <w:t xml:space="preserve">: </w:t>
      </w:r>
      <w:hyperlink r:id="rId10" w:history="1">
        <w:r w:rsidR="000E0E77" w:rsidRPr="00296142">
          <w:rPr>
            <w:rStyle w:val="a3"/>
            <w:sz w:val="28"/>
            <w:szCs w:val="28"/>
            <w:lang w:bidi="ru-RU"/>
          </w:rPr>
          <w:t>https://lichess.org/swiss/Pp6iVug5</w:t>
        </w:r>
      </w:hyperlink>
      <w:r w:rsidR="000E0E77">
        <w:rPr>
          <w:color w:val="000000"/>
          <w:sz w:val="28"/>
          <w:szCs w:val="28"/>
          <w:lang w:bidi="ru-RU"/>
        </w:rPr>
        <w:t xml:space="preserve"> </w:t>
      </w:r>
      <w:r w:rsidR="000E0E77" w:rsidRPr="00AE5B33">
        <w:rPr>
          <w:color w:val="000000"/>
          <w:lang w:bidi="ru-RU"/>
        </w:rPr>
        <w:t xml:space="preserve">– </w:t>
      </w:r>
      <w:r w:rsidRPr="000E0E77">
        <w:rPr>
          <w:color w:val="000000"/>
          <w:sz w:val="28"/>
          <w:szCs w:val="28"/>
          <w:lang w:bidi="ru-RU"/>
        </w:rPr>
        <w:t>5 туров с контролем времени 7 минут</w:t>
      </w:r>
      <w:r w:rsidR="000E0E77">
        <w:rPr>
          <w:color w:val="000000"/>
          <w:sz w:val="28"/>
          <w:szCs w:val="28"/>
          <w:lang w:bidi="ru-RU"/>
        </w:rPr>
        <w:t xml:space="preserve">, </w:t>
      </w:r>
      <w:r w:rsidRPr="000E0E77">
        <w:rPr>
          <w:color w:val="000000"/>
          <w:sz w:val="28"/>
          <w:szCs w:val="28"/>
          <w:lang w:bidi="ru-RU"/>
        </w:rPr>
        <w:t>перерыв между турами 3 минуты.</w:t>
      </w:r>
    </w:p>
    <w:p w:rsidR="009D5C32" w:rsidRPr="000E0E77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t>3.2. Вторая игра «Дебют1» пройдет 30 апреля в 13</w:t>
      </w:r>
      <w:r w:rsidR="000E0E77">
        <w:rPr>
          <w:color w:val="000000"/>
          <w:sz w:val="28"/>
          <w:szCs w:val="28"/>
          <w:lang w:bidi="ru-RU"/>
        </w:rPr>
        <w:t>.00</w:t>
      </w:r>
      <w:r w:rsidRPr="000E0E77">
        <w:rPr>
          <w:color w:val="000000"/>
          <w:sz w:val="28"/>
          <w:szCs w:val="28"/>
          <w:lang w:bidi="ru-RU"/>
        </w:rPr>
        <w:t xml:space="preserve"> по московскому времени по ссылке</w:t>
      </w:r>
      <w:r w:rsidR="000E0E77">
        <w:rPr>
          <w:color w:val="000000"/>
          <w:sz w:val="28"/>
          <w:szCs w:val="28"/>
          <w:lang w:bidi="ru-RU"/>
        </w:rPr>
        <w:t>:</w:t>
      </w:r>
      <w:r w:rsidRPr="000E0E77">
        <w:rPr>
          <w:color w:val="000000"/>
          <w:sz w:val="28"/>
          <w:szCs w:val="28"/>
          <w:lang w:bidi="ru-RU"/>
        </w:rPr>
        <w:t xml:space="preserve"> </w:t>
      </w:r>
      <w:hyperlink r:id="rId11" w:history="1">
        <w:r w:rsidR="000E0E77" w:rsidRPr="00296142">
          <w:rPr>
            <w:rStyle w:val="a3"/>
            <w:sz w:val="28"/>
            <w:szCs w:val="28"/>
          </w:rPr>
          <w:t>https://lichess.org/swiss/2eF905nD</w:t>
        </w:r>
      </w:hyperlink>
      <w:r w:rsidR="000E0E77">
        <w:rPr>
          <w:color w:val="000000"/>
          <w:sz w:val="28"/>
          <w:szCs w:val="28"/>
        </w:rPr>
        <w:t xml:space="preserve"> </w:t>
      </w:r>
      <w:r w:rsidR="000E0E77" w:rsidRPr="00AE5B33">
        <w:rPr>
          <w:color w:val="000000"/>
          <w:lang w:bidi="ru-RU"/>
        </w:rPr>
        <w:t xml:space="preserve">– </w:t>
      </w:r>
      <w:r w:rsidRPr="000E0E77">
        <w:rPr>
          <w:color w:val="000000"/>
          <w:sz w:val="28"/>
          <w:szCs w:val="28"/>
          <w:lang w:bidi="ru-RU"/>
        </w:rPr>
        <w:t>5 туров с контролем времени 7 минут</w:t>
      </w:r>
      <w:r w:rsidR="000E0E77">
        <w:rPr>
          <w:color w:val="000000"/>
          <w:sz w:val="28"/>
          <w:szCs w:val="28"/>
          <w:lang w:bidi="ru-RU"/>
        </w:rPr>
        <w:t xml:space="preserve">, </w:t>
      </w:r>
      <w:r w:rsidRPr="000E0E77">
        <w:rPr>
          <w:color w:val="000000"/>
          <w:sz w:val="28"/>
          <w:szCs w:val="28"/>
          <w:lang w:bidi="ru-RU"/>
        </w:rPr>
        <w:t>перерыв между турами 3 минуты.</w:t>
      </w:r>
    </w:p>
    <w:p w:rsidR="009D5C32" w:rsidRPr="000E0E77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t>3.3. Турнир «</w:t>
      </w:r>
      <w:proofErr w:type="spellStart"/>
      <w:r w:rsidRPr="000E0E77">
        <w:rPr>
          <w:color w:val="000000"/>
          <w:sz w:val="28"/>
          <w:szCs w:val="28"/>
          <w:lang w:bidi="ru-RU"/>
        </w:rPr>
        <w:t>Шаматная</w:t>
      </w:r>
      <w:proofErr w:type="spellEnd"/>
      <w:r w:rsidRPr="000E0E77">
        <w:rPr>
          <w:color w:val="000000"/>
          <w:sz w:val="28"/>
          <w:szCs w:val="28"/>
          <w:lang w:bidi="ru-RU"/>
        </w:rPr>
        <w:t xml:space="preserve"> пешка» пройдет 5 мая 2022</w:t>
      </w:r>
      <w:r w:rsidR="000E0E77">
        <w:rPr>
          <w:color w:val="000000"/>
          <w:sz w:val="28"/>
          <w:szCs w:val="28"/>
          <w:lang w:bidi="ru-RU"/>
        </w:rPr>
        <w:t xml:space="preserve"> </w:t>
      </w:r>
      <w:r w:rsidRPr="000E0E77">
        <w:rPr>
          <w:color w:val="000000"/>
          <w:sz w:val="28"/>
          <w:szCs w:val="28"/>
          <w:lang w:bidi="ru-RU"/>
        </w:rPr>
        <w:t>г. в 14.00</w:t>
      </w:r>
      <w:r w:rsidR="000E0E77">
        <w:rPr>
          <w:color w:val="000000"/>
          <w:sz w:val="28"/>
          <w:szCs w:val="28"/>
          <w:lang w:bidi="ru-RU"/>
        </w:rPr>
        <w:t xml:space="preserve"> </w:t>
      </w:r>
      <w:r w:rsidR="000E0E77" w:rsidRPr="000E0E77">
        <w:rPr>
          <w:color w:val="000000"/>
          <w:sz w:val="28"/>
          <w:szCs w:val="28"/>
          <w:lang w:bidi="ru-RU"/>
        </w:rPr>
        <w:t>по московскому времени</w:t>
      </w:r>
      <w:r w:rsidRPr="000E0E77">
        <w:rPr>
          <w:color w:val="000000"/>
          <w:sz w:val="28"/>
          <w:szCs w:val="28"/>
          <w:lang w:bidi="ru-RU"/>
        </w:rPr>
        <w:t xml:space="preserve"> с применением дистанционных технологий на шахматной платформе </w:t>
      </w:r>
      <w:hyperlink r:id="rId12" w:history="1">
        <w:r w:rsidR="000E0E77" w:rsidRPr="00296142">
          <w:rPr>
            <w:rStyle w:val="a3"/>
            <w:sz w:val="28"/>
            <w:szCs w:val="28"/>
          </w:rPr>
          <w:t>https://lichess.org</w:t>
        </w:r>
      </w:hyperlink>
      <w:r w:rsidRPr="000E0E77">
        <w:rPr>
          <w:color w:val="000000"/>
          <w:sz w:val="28"/>
          <w:szCs w:val="28"/>
          <w:lang w:bidi="ru-RU"/>
        </w:rPr>
        <w:t>.</w:t>
      </w:r>
    </w:p>
    <w:p w:rsidR="009D5C32" w:rsidRPr="000E0E77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lastRenderedPageBreak/>
        <w:t xml:space="preserve">3.2. Турнир проводится по швейцарской системе в 7 туров. Контроль времени 7 минут на партию, </w:t>
      </w:r>
      <w:r w:rsidRPr="000E0E77">
        <w:rPr>
          <w:color w:val="2C2D2E"/>
          <w:sz w:val="28"/>
          <w:szCs w:val="28"/>
        </w:rPr>
        <w:t>перерыв между турами 2 минуты.</w:t>
      </w:r>
      <w:r w:rsidRPr="000E0E77">
        <w:rPr>
          <w:color w:val="000000"/>
          <w:sz w:val="28"/>
          <w:szCs w:val="28"/>
          <w:lang w:bidi="ru-RU"/>
        </w:rPr>
        <w:t xml:space="preserve"> В случае необходимости судья вправе внести изменения в регламент Турнира.</w:t>
      </w:r>
    </w:p>
    <w:p w:rsidR="009D5C32" w:rsidRPr="000E0E77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t xml:space="preserve">3.3. Ссылка для участия в Турнире </w:t>
      </w:r>
      <w:hyperlink r:id="rId13" w:history="1">
        <w:r w:rsidRPr="000E0E77">
          <w:rPr>
            <w:rStyle w:val="a3"/>
            <w:sz w:val="28"/>
            <w:szCs w:val="28"/>
            <w:lang w:bidi="ru-RU"/>
          </w:rPr>
          <w:t>https://lichess.org/swiss/UL32ghAb</w:t>
        </w:r>
      </w:hyperlink>
      <w:r w:rsidR="000E0E77">
        <w:rPr>
          <w:color w:val="000000"/>
          <w:sz w:val="28"/>
          <w:szCs w:val="28"/>
          <w:lang w:bidi="ru-RU"/>
        </w:rPr>
        <w:t>.</w:t>
      </w:r>
      <w:r w:rsidRPr="000E0E77">
        <w:rPr>
          <w:color w:val="000000"/>
          <w:sz w:val="28"/>
          <w:szCs w:val="28"/>
          <w:lang w:bidi="ru-RU"/>
        </w:rPr>
        <w:t xml:space="preserve"> </w:t>
      </w:r>
    </w:p>
    <w:p w:rsidR="009D5C32" w:rsidRPr="000E0E77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t xml:space="preserve">3.4. На шахматную платформу игрокам необходимо зайти за 10-15 минут и нажать кнопку </w:t>
      </w:r>
      <w:r w:rsidR="000E0E77">
        <w:rPr>
          <w:color w:val="000000"/>
          <w:sz w:val="28"/>
          <w:szCs w:val="28"/>
          <w:lang w:bidi="ru-RU"/>
        </w:rPr>
        <w:t>«Участвовать»</w:t>
      </w:r>
      <w:r w:rsidRPr="000E0E77">
        <w:rPr>
          <w:color w:val="000000"/>
          <w:sz w:val="28"/>
          <w:szCs w:val="28"/>
          <w:lang w:bidi="ru-RU"/>
        </w:rPr>
        <w:t xml:space="preserve">. </w:t>
      </w:r>
    </w:p>
    <w:p w:rsidR="009D5C32" w:rsidRPr="000E0E77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t xml:space="preserve">3.5. После начала </w:t>
      </w:r>
      <w:r w:rsidR="000E0E77">
        <w:rPr>
          <w:color w:val="000000"/>
          <w:sz w:val="28"/>
          <w:szCs w:val="28"/>
          <w:lang w:bidi="ru-RU"/>
        </w:rPr>
        <w:t>Т</w:t>
      </w:r>
      <w:r w:rsidRPr="000E0E77">
        <w:rPr>
          <w:color w:val="000000"/>
          <w:sz w:val="28"/>
          <w:szCs w:val="28"/>
          <w:lang w:bidi="ru-RU"/>
        </w:rPr>
        <w:t xml:space="preserve">урнира и жеребьевки шахматная партия запустится сервисом автоматически. Жеребьевка проводится онлайн-сервисом </w:t>
      </w:r>
      <w:hyperlink r:id="rId14" w:history="1">
        <w:r w:rsidR="000E0E77" w:rsidRPr="000E0E77">
          <w:rPr>
            <w:rStyle w:val="a3"/>
            <w:sz w:val="28"/>
            <w:szCs w:val="28"/>
            <w:lang w:bidi="ru-RU"/>
          </w:rPr>
          <w:t>https://lichess.org</w:t>
        </w:r>
      </w:hyperlink>
      <w:r w:rsidR="000E0E77">
        <w:rPr>
          <w:color w:val="000000"/>
          <w:sz w:val="28"/>
          <w:szCs w:val="28"/>
          <w:lang w:bidi="ru-RU"/>
        </w:rPr>
        <w:t xml:space="preserve"> </w:t>
      </w:r>
      <w:r w:rsidRPr="000E0E77">
        <w:rPr>
          <w:color w:val="000000"/>
          <w:sz w:val="28"/>
          <w:szCs w:val="28"/>
          <w:lang w:bidi="ru-RU"/>
        </w:rPr>
        <w:t xml:space="preserve">сразу после окончания каждой партии. Количество набранных очков определяется сервисом </w:t>
      </w:r>
      <w:hyperlink r:id="rId15" w:history="1">
        <w:r w:rsidRPr="000E0E77">
          <w:rPr>
            <w:rStyle w:val="a3"/>
            <w:sz w:val="28"/>
            <w:szCs w:val="28"/>
            <w:lang w:bidi="ru-RU"/>
          </w:rPr>
          <w:t>https://lichess.org</w:t>
        </w:r>
      </w:hyperlink>
      <w:r w:rsidRPr="000E0E77">
        <w:rPr>
          <w:color w:val="000000"/>
          <w:sz w:val="28"/>
          <w:szCs w:val="28"/>
          <w:lang w:bidi="ru-RU"/>
        </w:rPr>
        <w:t xml:space="preserve">. Претензии по онлайн-жеребьевке и учету набранных очков не принимаются. </w:t>
      </w:r>
    </w:p>
    <w:p w:rsidR="009D5C32" w:rsidRPr="000E0E77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t xml:space="preserve">3.6. Своей регистрацией в Турнире участники подтверждают, что принимают правила честной игры и обязуются играть самостоятельно без использования компьютерных программ и помощи сторонних игроков.  </w:t>
      </w:r>
    </w:p>
    <w:p w:rsidR="009D5C32" w:rsidRPr="000E0E77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t xml:space="preserve">3.7. Онлайн-платформа </w:t>
      </w:r>
      <w:hyperlink r:id="rId16" w:history="1">
        <w:r w:rsidRPr="000E0E77">
          <w:rPr>
            <w:rStyle w:val="a3"/>
            <w:sz w:val="28"/>
            <w:szCs w:val="28"/>
            <w:lang w:bidi="ru-RU"/>
          </w:rPr>
          <w:t>https://lichess.org</w:t>
        </w:r>
      </w:hyperlink>
      <w:r w:rsidR="000E0E77">
        <w:rPr>
          <w:color w:val="000000"/>
          <w:sz w:val="28"/>
          <w:szCs w:val="28"/>
          <w:lang w:bidi="ru-RU"/>
        </w:rPr>
        <w:t xml:space="preserve"> </w:t>
      </w:r>
      <w:r w:rsidRPr="000E0E77">
        <w:rPr>
          <w:color w:val="000000"/>
          <w:sz w:val="28"/>
          <w:szCs w:val="28"/>
          <w:lang w:bidi="ru-RU"/>
        </w:rPr>
        <w:t xml:space="preserve">располагает собственными алгоритмами поиска игроков, использующих помощь компьютерных программ. Решение </w:t>
      </w:r>
      <w:hyperlink r:id="rId17" w:history="1">
        <w:r w:rsidR="000E0E77" w:rsidRPr="000E0E77">
          <w:rPr>
            <w:rStyle w:val="a3"/>
            <w:sz w:val="28"/>
            <w:szCs w:val="28"/>
            <w:lang w:bidi="ru-RU"/>
          </w:rPr>
          <w:t>https://lichess.org</w:t>
        </w:r>
      </w:hyperlink>
      <w:r w:rsidR="000E0E77">
        <w:rPr>
          <w:color w:val="000000"/>
          <w:sz w:val="28"/>
          <w:szCs w:val="28"/>
          <w:lang w:bidi="ru-RU"/>
        </w:rPr>
        <w:t xml:space="preserve"> </w:t>
      </w:r>
      <w:r w:rsidRPr="000E0E77">
        <w:rPr>
          <w:color w:val="000000"/>
          <w:sz w:val="28"/>
          <w:szCs w:val="28"/>
          <w:lang w:bidi="ru-RU"/>
        </w:rPr>
        <w:t xml:space="preserve">о нарушении </w:t>
      </w:r>
      <w:proofErr w:type="spellStart"/>
      <w:r w:rsidRPr="000E0E77">
        <w:rPr>
          <w:color w:val="000000"/>
          <w:sz w:val="28"/>
          <w:szCs w:val="28"/>
          <w:lang w:bidi="ru-RU"/>
        </w:rPr>
        <w:t>античитерских</w:t>
      </w:r>
      <w:proofErr w:type="spellEnd"/>
      <w:r w:rsidRPr="000E0E77">
        <w:rPr>
          <w:color w:val="000000"/>
          <w:sz w:val="28"/>
          <w:szCs w:val="28"/>
          <w:lang w:bidi="ru-RU"/>
        </w:rPr>
        <w:t xml:space="preserve"> правил является окончательным и обжалованию не подлежит. Игроки, нарушившие </w:t>
      </w:r>
      <w:proofErr w:type="spellStart"/>
      <w:r w:rsidRPr="000E0E77">
        <w:rPr>
          <w:color w:val="000000"/>
          <w:sz w:val="28"/>
          <w:szCs w:val="28"/>
          <w:lang w:bidi="ru-RU"/>
        </w:rPr>
        <w:t>античитерские</w:t>
      </w:r>
      <w:proofErr w:type="spellEnd"/>
      <w:r w:rsidRPr="000E0E77">
        <w:rPr>
          <w:color w:val="000000"/>
          <w:sz w:val="28"/>
          <w:szCs w:val="28"/>
          <w:lang w:bidi="ru-RU"/>
        </w:rPr>
        <w:t xml:space="preserve"> правила лишаются всех набранных очков и исключаются из Турнира</w:t>
      </w:r>
      <w:r w:rsidR="000E0E77">
        <w:rPr>
          <w:color w:val="000000"/>
          <w:sz w:val="28"/>
          <w:szCs w:val="28"/>
          <w:lang w:bidi="ru-RU"/>
        </w:rPr>
        <w:t>.</w:t>
      </w:r>
    </w:p>
    <w:p w:rsidR="009D5C32" w:rsidRPr="000E0E77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t>3.8. В случае разрыва соединения во время партии у одного из участников, восстановление связи происходит за счёт времени участника, на чьей стороне произошёл разрыв.</w:t>
      </w:r>
    </w:p>
    <w:p w:rsidR="009D5C32" w:rsidRDefault="009D5C32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0E0E77">
        <w:rPr>
          <w:color w:val="000000"/>
          <w:sz w:val="28"/>
          <w:szCs w:val="28"/>
          <w:lang w:bidi="ru-RU"/>
        </w:rPr>
        <w:t xml:space="preserve">3.9. Состав судейской комиссии определяет оргкомитет Турнира и формирует его из организаторов и приглашённых экспертов, к которым относятся специалисты </w:t>
      </w:r>
      <w:r w:rsidR="000E0E77">
        <w:rPr>
          <w:color w:val="000000"/>
          <w:sz w:val="28"/>
          <w:szCs w:val="28"/>
          <w:lang w:bidi="ru-RU"/>
        </w:rPr>
        <w:t>в</w:t>
      </w:r>
      <w:r w:rsidRPr="000E0E77">
        <w:rPr>
          <w:color w:val="000000"/>
          <w:sz w:val="28"/>
          <w:szCs w:val="28"/>
          <w:lang w:bidi="ru-RU"/>
        </w:rPr>
        <w:t xml:space="preserve"> области шахмат.</w:t>
      </w:r>
    </w:p>
    <w:p w:rsidR="000E0E77" w:rsidRPr="000E0E77" w:rsidRDefault="000E0E77" w:rsidP="000E0E7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bidi="ru-RU"/>
        </w:rPr>
      </w:pPr>
    </w:p>
    <w:p w:rsidR="009D5C32" w:rsidRDefault="009D5C32" w:rsidP="009D5C32">
      <w:pPr>
        <w:pStyle w:val="a4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517C3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4. Подведение итогов Турнира</w:t>
      </w:r>
    </w:p>
    <w:p w:rsidR="000E0E77" w:rsidRPr="00517C32" w:rsidRDefault="000E0E77" w:rsidP="009D5C32">
      <w:pPr>
        <w:pStyle w:val="a4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9D5C32" w:rsidRPr="000E0E77" w:rsidRDefault="000E0E77" w:rsidP="000E0E77">
      <w:pPr>
        <w:tabs>
          <w:tab w:val="left" w:pos="709"/>
        </w:tabs>
        <w:ind w:firstLine="56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4.1. </w:t>
      </w:r>
      <w:r w:rsidR="009D5C32" w:rsidRPr="000E0E77">
        <w:rPr>
          <w:bCs/>
          <w:color w:val="000000"/>
          <w:sz w:val="28"/>
          <w:szCs w:val="28"/>
          <w:lang w:bidi="ru-RU"/>
        </w:rPr>
        <w:t>Места в Турнире определяются по наибольшему количеству набранных очков. При равенстве очков места распределяются по дополнительным показателям, определяемым онлайн-сервисом по коэффициенту</w:t>
      </w:r>
      <w:r w:rsidR="009D5C32" w:rsidRPr="000E0E77">
        <w:t xml:space="preserve"> </w:t>
      </w:r>
      <w:proofErr w:type="spellStart"/>
      <w:r w:rsidR="009D5C32" w:rsidRPr="000E0E77">
        <w:rPr>
          <w:bCs/>
          <w:color w:val="000000"/>
          <w:sz w:val="28"/>
          <w:szCs w:val="28"/>
          <w:lang w:bidi="ru-RU"/>
        </w:rPr>
        <w:t>Бухгольца</w:t>
      </w:r>
      <w:proofErr w:type="spellEnd"/>
      <w:r w:rsidR="009D5C32" w:rsidRPr="000E0E77">
        <w:rPr>
          <w:bCs/>
          <w:color w:val="000000"/>
          <w:sz w:val="28"/>
          <w:szCs w:val="28"/>
          <w:lang w:bidi="ru-RU"/>
        </w:rPr>
        <w:t xml:space="preserve">. </w:t>
      </w:r>
    </w:p>
    <w:p w:rsidR="009D5C32" w:rsidRPr="000E0E77" w:rsidRDefault="009A384E" w:rsidP="000E0E77">
      <w:pPr>
        <w:tabs>
          <w:tab w:val="left" w:pos="709"/>
        </w:tabs>
        <w:ind w:firstLine="56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4.2. </w:t>
      </w:r>
      <w:r w:rsidR="009D5C32" w:rsidRPr="000E0E77">
        <w:rPr>
          <w:bCs/>
          <w:color w:val="000000"/>
          <w:sz w:val="28"/>
          <w:szCs w:val="28"/>
          <w:lang w:bidi="ru-RU"/>
        </w:rPr>
        <w:t xml:space="preserve">Претензии к расчету финального положения участников с помощью онлайн-сервиса </w:t>
      </w:r>
      <w:hyperlink r:id="rId18" w:history="1">
        <w:r w:rsidR="009D5C32" w:rsidRPr="000E0E77">
          <w:rPr>
            <w:rStyle w:val="a3"/>
            <w:bCs/>
            <w:sz w:val="28"/>
            <w:szCs w:val="28"/>
            <w:lang w:bidi="ru-RU"/>
          </w:rPr>
          <w:t>https://lichess.org</w:t>
        </w:r>
      </w:hyperlink>
      <w:r>
        <w:rPr>
          <w:bCs/>
          <w:color w:val="000000"/>
          <w:sz w:val="28"/>
          <w:szCs w:val="28"/>
          <w:lang w:bidi="ru-RU"/>
        </w:rPr>
        <w:t xml:space="preserve"> </w:t>
      </w:r>
      <w:r w:rsidR="009D5C32" w:rsidRPr="000E0E77">
        <w:rPr>
          <w:bCs/>
          <w:color w:val="000000"/>
          <w:sz w:val="28"/>
          <w:szCs w:val="28"/>
          <w:lang w:bidi="ru-RU"/>
        </w:rPr>
        <w:t>не принимаются. Организаторы имеют право не присуждать места или вводить новые номинации.</w:t>
      </w:r>
    </w:p>
    <w:p w:rsidR="009D5C32" w:rsidRPr="000E0E77" w:rsidRDefault="009A384E" w:rsidP="000E0E77">
      <w:pPr>
        <w:tabs>
          <w:tab w:val="left" w:pos="709"/>
        </w:tabs>
        <w:ind w:firstLine="567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4.3. </w:t>
      </w:r>
      <w:r w:rsidR="009D5C32" w:rsidRPr="000E0E77">
        <w:rPr>
          <w:bCs/>
          <w:color w:val="000000"/>
          <w:sz w:val="28"/>
          <w:szCs w:val="28"/>
          <w:lang w:bidi="ru-RU"/>
        </w:rPr>
        <w:t>Первые три места являются призовыми. Количество призовых мест определяется оргкомитетом и зависит от общего числа участников.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="009D5C32" w:rsidRPr="000E0E77">
        <w:rPr>
          <w:bCs/>
          <w:color w:val="000000"/>
          <w:sz w:val="28"/>
          <w:szCs w:val="28"/>
          <w:lang w:bidi="ru-RU"/>
        </w:rPr>
        <w:t>Победители получат грамоты в электронном виде.</w:t>
      </w:r>
    </w:p>
    <w:p w:rsidR="009D5C32" w:rsidRPr="00517C32" w:rsidRDefault="009D5C32" w:rsidP="009D5C32">
      <w:pPr>
        <w:tabs>
          <w:tab w:val="left" w:pos="709"/>
        </w:tabs>
        <w:jc w:val="both"/>
        <w:rPr>
          <w:bCs/>
          <w:color w:val="000000"/>
          <w:sz w:val="28"/>
          <w:szCs w:val="28"/>
          <w:lang w:bidi="ru-RU"/>
        </w:rPr>
      </w:pPr>
    </w:p>
    <w:p w:rsidR="009D5C32" w:rsidRDefault="009D5C32" w:rsidP="009A384E">
      <w:pPr>
        <w:tabs>
          <w:tab w:val="left" w:pos="709"/>
        </w:tabs>
        <w:jc w:val="center"/>
        <w:rPr>
          <w:b/>
          <w:bCs/>
          <w:color w:val="000000"/>
          <w:sz w:val="28"/>
          <w:szCs w:val="28"/>
          <w:lang w:bidi="ru-RU"/>
        </w:rPr>
      </w:pPr>
      <w:r w:rsidRPr="009A384E">
        <w:rPr>
          <w:b/>
          <w:bCs/>
          <w:color w:val="000000"/>
          <w:sz w:val="28"/>
          <w:szCs w:val="28"/>
          <w:lang w:bidi="ru-RU"/>
        </w:rPr>
        <w:t>5.</w:t>
      </w:r>
      <w:r w:rsidR="009A384E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9A384E">
        <w:rPr>
          <w:b/>
          <w:bCs/>
          <w:color w:val="000000"/>
          <w:sz w:val="28"/>
          <w:szCs w:val="28"/>
          <w:lang w:bidi="ru-RU"/>
        </w:rPr>
        <w:t>Заключительные</w:t>
      </w:r>
      <w:r w:rsidRPr="00517C32">
        <w:rPr>
          <w:b/>
          <w:bCs/>
          <w:color w:val="000000"/>
          <w:sz w:val="28"/>
          <w:szCs w:val="28"/>
          <w:lang w:bidi="ru-RU"/>
        </w:rPr>
        <w:t xml:space="preserve"> положения</w:t>
      </w:r>
    </w:p>
    <w:p w:rsidR="009A384E" w:rsidRPr="00517C32" w:rsidRDefault="009A384E" w:rsidP="009A384E">
      <w:pPr>
        <w:tabs>
          <w:tab w:val="left" w:pos="709"/>
        </w:tabs>
        <w:jc w:val="center"/>
        <w:rPr>
          <w:bCs/>
          <w:color w:val="000000"/>
          <w:sz w:val="28"/>
          <w:szCs w:val="28"/>
          <w:lang w:bidi="ru-RU"/>
        </w:rPr>
      </w:pPr>
    </w:p>
    <w:p w:rsidR="009D5C32" w:rsidRPr="00517C32" w:rsidRDefault="009D5C32" w:rsidP="009A384E">
      <w:pPr>
        <w:tabs>
          <w:tab w:val="left" w:pos="709"/>
        </w:tabs>
        <w:ind w:firstLine="567"/>
        <w:jc w:val="both"/>
        <w:rPr>
          <w:bCs/>
          <w:color w:val="000000"/>
          <w:sz w:val="28"/>
          <w:szCs w:val="28"/>
          <w:lang w:bidi="ru-RU"/>
        </w:rPr>
      </w:pPr>
      <w:r w:rsidRPr="00517C32">
        <w:rPr>
          <w:bCs/>
          <w:color w:val="000000"/>
          <w:sz w:val="28"/>
          <w:szCs w:val="28"/>
          <w:lang w:bidi="ru-RU"/>
        </w:rPr>
        <w:t>5.1.</w:t>
      </w:r>
      <w:r w:rsidR="009A384E">
        <w:rPr>
          <w:bCs/>
          <w:color w:val="000000"/>
          <w:sz w:val="28"/>
          <w:szCs w:val="28"/>
          <w:lang w:bidi="ru-RU"/>
        </w:rPr>
        <w:t xml:space="preserve"> </w:t>
      </w:r>
      <w:r w:rsidRPr="00517C32">
        <w:rPr>
          <w:bCs/>
          <w:color w:val="000000"/>
          <w:sz w:val="28"/>
          <w:szCs w:val="28"/>
          <w:lang w:bidi="ru-RU"/>
        </w:rPr>
        <w:t xml:space="preserve">Участие в Турнире является подтверждением того, что участники согласны с настоящим Положением. </w:t>
      </w:r>
    </w:p>
    <w:p w:rsidR="009D5C32" w:rsidRPr="00517C32" w:rsidRDefault="009D5C32" w:rsidP="009A384E">
      <w:pPr>
        <w:tabs>
          <w:tab w:val="left" w:pos="709"/>
        </w:tabs>
        <w:ind w:firstLine="567"/>
        <w:jc w:val="both"/>
        <w:rPr>
          <w:bCs/>
          <w:color w:val="000000"/>
          <w:sz w:val="28"/>
          <w:szCs w:val="28"/>
          <w:lang w:bidi="ru-RU"/>
        </w:rPr>
      </w:pPr>
      <w:r w:rsidRPr="00517C32">
        <w:rPr>
          <w:bCs/>
          <w:color w:val="000000"/>
          <w:sz w:val="28"/>
          <w:szCs w:val="28"/>
          <w:lang w:bidi="ru-RU"/>
        </w:rPr>
        <w:lastRenderedPageBreak/>
        <w:t>5.2. Организатор вправе в одностороннем порядке вносить изменения в настоящее Положение.</w:t>
      </w:r>
    </w:p>
    <w:p w:rsidR="009D5C32" w:rsidRPr="00517C32" w:rsidRDefault="009D5C32" w:rsidP="009A384E">
      <w:pPr>
        <w:tabs>
          <w:tab w:val="left" w:pos="709"/>
        </w:tabs>
        <w:ind w:firstLine="567"/>
        <w:jc w:val="both"/>
        <w:rPr>
          <w:bCs/>
          <w:color w:val="000000"/>
          <w:sz w:val="28"/>
          <w:szCs w:val="28"/>
          <w:lang w:bidi="ru-RU"/>
        </w:rPr>
      </w:pPr>
      <w:r w:rsidRPr="00517C32">
        <w:rPr>
          <w:bCs/>
          <w:color w:val="000000"/>
          <w:sz w:val="28"/>
          <w:szCs w:val="28"/>
          <w:lang w:bidi="ru-RU"/>
        </w:rPr>
        <w:t>5.3.</w:t>
      </w:r>
      <w:r w:rsidR="009A384E">
        <w:rPr>
          <w:bCs/>
          <w:color w:val="000000"/>
          <w:sz w:val="28"/>
          <w:szCs w:val="28"/>
          <w:lang w:bidi="ru-RU"/>
        </w:rPr>
        <w:t xml:space="preserve"> </w:t>
      </w:r>
      <w:r w:rsidRPr="00517C32">
        <w:rPr>
          <w:bCs/>
          <w:color w:val="000000"/>
          <w:sz w:val="28"/>
          <w:szCs w:val="28"/>
          <w:lang w:bidi="ru-RU"/>
        </w:rPr>
        <w:t>Вопросы</w:t>
      </w:r>
      <w:r w:rsidR="009A384E">
        <w:rPr>
          <w:bCs/>
          <w:color w:val="000000"/>
          <w:sz w:val="28"/>
          <w:szCs w:val="28"/>
          <w:lang w:bidi="ru-RU"/>
        </w:rPr>
        <w:t>,</w:t>
      </w:r>
      <w:r w:rsidRPr="00517C32">
        <w:rPr>
          <w:bCs/>
          <w:color w:val="000000"/>
          <w:sz w:val="28"/>
          <w:szCs w:val="28"/>
          <w:lang w:bidi="ru-RU"/>
        </w:rPr>
        <w:t xml:space="preserve"> не отраженные в настоящем Положении, решаются в рамках сложившейся ситуации в соответствии с действующим законодательством Российской Федерации и локальными нормативными актами МБУДО Нововоронежский ДДТ.</w:t>
      </w:r>
    </w:p>
    <w:p w:rsidR="009A384E" w:rsidRDefault="009A384E">
      <w:pPr>
        <w:sectPr w:rsidR="009A384E" w:rsidSect="004F0162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9A384E" w:rsidRPr="009A384E" w:rsidRDefault="009A384E" w:rsidP="009A384E">
      <w:pPr>
        <w:tabs>
          <w:tab w:val="left" w:pos="709"/>
        </w:tabs>
        <w:spacing w:line="192" w:lineRule="auto"/>
        <w:jc w:val="right"/>
        <w:rPr>
          <w:b/>
          <w:sz w:val="28"/>
          <w:szCs w:val="28"/>
        </w:rPr>
      </w:pPr>
      <w:r w:rsidRPr="009A384E">
        <w:rPr>
          <w:b/>
          <w:sz w:val="28"/>
          <w:szCs w:val="28"/>
        </w:rPr>
        <w:lastRenderedPageBreak/>
        <w:t>Приложение 1</w:t>
      </w:r>
    </w:p>
    <w:p w:rsidR="009A384E" w:rsidRPr="009A384E" w:rsidRDefault="009A384E" w:rsidP="009A384E">
      <w:pPr>
        <w:tabs>
          <w:tab w:val="left" w:pos="709"/>
        </w:tabs>
        <w:jc w:val="right"/>
        <w:rPr>
          <w:sz w:val="28"/>
          <w:szCs w:val="28"/>
        </w:rPr>
      </w:pPr>
    </w:p>
    <w:p w:rsidR="009A384E" w:rsidRPr="009A384E" w:rsidRDefault="009A384E" w:rsidP="009A384E">
      <w:pPr>
        <w:tabs>
          <w:tab w:val="left" w:pos="709"/>
        </w:tabs>
        <w:rPr>
          <w:sz w:val="28"/>
          <w:szCs w:val="28"/>
        </w:rPr>
      </w:pPr>
    </w:p>
    <w:p w:rsidR="009A384E" w:rsidRPr="009A384E" w:rsidRDefault="009A384E" w:rsidP="009A384E">
      <w:pPr>
        <w:tabs>
          <w:tab w:val="left" w:pos="709"/>
        </w:tabs>
        <w:spacing w:line="192" w:lineRule="auto"/>
        <w:jc w:val="center"/>
        <w:rPr>
          <w:b/>
          <w:noProof/>
          <w:sz w:val="28"/>
          <w:szCs w:val="28"/>
        </w:rPr>
      </w:pPr>
      <w:r w:rsidRPr="009A384E">
        <w:rPr>
          <w:b/>
          <w:noProof/>
          <w:sz w:val="28"/>
          <w:szCs w:val="28"/>
        </w:rPr>
        <w:t>Заявка</w:t>
      </w:r>
    </w:p>
    <w:p w:rsidR="009A384E" w:rsidRPr="009A384E" w:rsidRDefault="009A384E" w:rsidP="009A384E">
      <w:pPr>
        <w:tabs>
          <w:tab w:val="left" w:pos="709"/>
        </w:tabs>
        <w:spacing w:line="192" w:lineRule="auto"/>
        <w:jc w:val="center"/>
        <w:rPr>
          <w:b/>
          <w:sz w:val="28"/>
          <w:szCs w:val="28"/>
        </w:rPr>
      </w:pPr>
      <w:r w:rsidRPr="009A384E">
        <w:rPr>
          <w:b/>
          <w:noProof/>
          <w:sz w:val="28"/>
          <w:szCs w:val="28"/>
        </w:rPr>
        <w:t xml:space="preserve">а участие в открытом шахматном онлайн- турнире </w:t>
      </w:r>
      <w:r w:rsidRPr="009A384E">
        <w:rPr>
          <w:b/>
          <w:sz w:val="28"/>
          <w:szCs w:val="28"/>
        </w:rPr>
        <w:t>«Шахматная пешка»</w:t>
      </w:r>
    </w:p>
    <w:p w:rsidR="009A384E" w:rsidRPr="009A384E" w:rsidRDefault="009A384E" w:rsidP="009A384E">
      <w:pPr>
        <w:tabs>
          <w:tab w:val="left" w:pos="709"/>
        </w:tabs>
        <w:spacing w:line="192" w:lineRule="auto"/>
        <w:jc w:val="center"/>
        <w:rPr>
          <w:sz w:val="28"/>
          <w:szCs w:val="28"/>
        </w:rPr>
      </w:pPr>
    </w:p>
    <w:p w:rsidR="009A384E" w:rsidRDefault="009A384E" w:rsidP="009A384E">
      <w:pPr>
        <w:tabs>
          <w:tab w:val="left" w:pos="709"/>
        </w:tabs>
        <w:rPr>
          <w:sz w:val="28"/>
          <w:szCs w:val="28"/>
        </w:rPr>
      </w:pPr>
      <w:r w:rsidRPr="009A384E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A384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A38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A384E" w:rsidRPr="009A384E" w:rsidRDefault="009A384E" w:rsidP="009A384E">
      <w:pPr>
        <w:tabs>
          <w:tab w:val="left" w:pos="709"/>
        </w:tabs>
        <w:rPr>
          <w:sz w:val="28"/>
          <w:szCs w:val="28"/>
        </w:rPr>
      </w:pPr>
    </w:p>
    <w:p w:rsidR="009A384E" w:rsidRPr="009A384E" w:rsidRDefault="009A384E" w:rsidP="009A384E">
      <w:pPr>
        <w:tabs>
          <w:tab w:val="left" w:pos="709"/>
        </w:tabs>
        <w:rPr>
          <w:sz w:val="28"/>
          <w:szCs w:val="28"/>
        </w:rPr>
      </w:pPr>
      <w:r w:rsidRPr="009A384E">
        <w:rPr>
          <w:sz w:val="28"/>
          <w:szCs w:val="28"/>
        </w:rPr>
        <w:t xml:space="preserve">Город: </w:t>
      </w:r>
    </w:p>
    <w:p w:rsidR="009A384E" w:rsidRPr="009A384E" w:rsidRDefault="009A384E" w:rsidP="009A384E">
      <w:pPr>
        <w:tabs>
          <w:tab w:val="left" w:pos="709"/>
        </w:tabs>
        <w:rPr>
          <w:sz w:val="28"/>
          <w:szCs w:val="28"/>
        </w:rPr>
      </w:pPr>
    </w:p>
    <w:p w:rsidR="009A384E" w:rsidRPr="009A384E" w:rsidRDefault="009A384E" w:rsidP="009A384E">
      <w:pPr>
        <w:tabs>
          <w:tab w:val="left" w:pos="709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43"/>
        <w:gridCol w:w="1778"/>
        <w:gridCol w:w="2075"/>
        <w:gridCol w:w="2003"/>
      </w:tblGrid>
      <w:tr w:rsidR="009A384E" w:rsidRPr="009A384E" w:rsidTr="00DF78DA">
        <w:tc>
          <w:tcPr>
            <w:tcW w:w="9145" w:type="dxa"/>
            <w:gridSpan w:val="3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9A384E">
              <w:rPr>
                <w:b/>
                <w:sz w:val="28"/>
                <w:szCs w:val="28"/>
              </w:rPr>
              <w:t>Информация об участнике</w:t>
            </w:r>
          </w:p>
        </w:tc>
        <w:tc>
          <w:tcPr>
            <w:tcW w:w="6207" w:type="dxa"/>
            <w:gridSpan w:val="2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9A384E">
              <w:rPr>
                <w:b/>
                <w:sz w:val="28"/>
                <w:szCs w:val="28"/>
              </w:rPr>
              <w:t>Информация о наставнике</w:t>
            </w:r>
            <w:r w:rsidRPr="009A384E">
              <w:rPr>
                <w:b/>
                <w:sz w:val="28"/>
                <w:szCs w:val="28"/>
                <w:lang w:val="en-US"/>
              </w:rPr>
              <w:t>/</w:t>
            </w:r>
            <w:r w:rsidRPr="009A384E">
              <w:rPr>
                <w:b/>
                <w:sz w:val="28"/>
                <w:szCs w:val="28"/>
              </w:rPr>
              <w:t>руководителе</w:t>
            </w:r>
          </w:p>
        </w:tc>
      </w:tr>
      <w:tr w:rsidR="009A384E" w:rsidRPr="009A384E" w:rsidTr="00DF78DA">
        <w:tc>
          <w:tcPr>
            <w:tcW w:w="3053" w:type="dxa"/>
            <w:shd w:val="clear" w:color="auto" w:fill="auto"/>
          </w:tcPr>
          <w:p w:rsidR="009A384E" w:rsidRPr="009A384E" w:rsidRDefault="009A384E" w:rsidP="009A384E">
            <w:pPr>
              <w:tabs>
                <w:tab w:val="left" w:pos="709"/>
              </w:tabs>
              <w:spacing w:line="192" w:lineRule="auto"/>
              <w:jc w:val="center"/>
              <w:rPr>
                <w:sz w:val="28"/>
                <w:szCs w:val="28"/>
              </w:rPr>
            </w:pPr>
            <w:r w:rsidRPr="009A384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04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jc w:val="center"/>
              <w:rPr>
                <w:sz w:val="28"/>
                <w:szCs w:val="28"/>
              </w:rPr>
            </w:pPr>
            <w:r w:rsidRPr="009A384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jc w:val="center"/>
              <w:rPr>
                <w:sz w:val="28"/>
                <w:szCs w:val="28"/>
              </w:rPr>
            </w:pPr>
            <w:proofErr w:type="spellStart"/>
            <w:r w:rsidRPr="009A384E">
              <w:rPr>
                <w:sz w:val="28"/>
                <w:szCs w:val="28"/>
              </w:rPr>
              <w:t>Никнейм</w:t>
            </w:r>
            <w:proofErr w:type="spellEnd"/>
            <w:r w:rsidRPr="009A384E">
              <w:rPr>
                <w:sz w:val="28"/>
                <w:szCs w:val="28"/>
              </w:rPr>
              <w:t xml:space="preserve"> участника на </w:t>
            </w:r>
            <w:proofErr w:type="spellStart"/>
            <w:r w:rsidRPr="009A384E">
              <w:rPr>
                <w:sz w:val="28"/>
                <w:szCs w:val="28"/>
                <w:lang w:val="en-US"/>
              </w:rPr>
              <w:t>lichess</w:t>
            </w:r>
            <w:proofErr w:type="spellEnd"/>
            <w:r w:rsidRPr="009A384E">
              <w:rPr>
                <w:sz w:val="28"/>
                <w:szCs w:val="28"/>
              </w:rPr>
              <w:t>.</w:t>
            </w:r>
            <w:r w:rsidRPr="009A384E">
              <w:rPr>
                <w:sz w:val="28"/>
                <w:szCs w:val="28"/>
                <w:lang w:val="en-US"/>
              </w:rPr>
              <w:t>org</w:t>
            </w:r>
          </w:p>
        </w:tc>
        <w:tc>
          <w:tcPr>
            <w:tcW w:w="3158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jc w:val="center"/>
              <w:rPr>
                <w:sz w:val="28"/>
                <w:szCs w:val="28"/>
              </w:rPr>
            </w:pPr>
            <w:r w:rsidRPr="009A384E">
              <w:rPr>
                <w:sz w:val="28"/>
                <w:szCs w:val="28"/>
              </w:rPr>
              <w:t>Ф.И.О., адрес электронной почты</w:t>
            </w: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jc w:val="center"/>
              <w:rPr>
                <w:sz w:val="28"/>
                <w:szCs w:val="28"/>
              </w:rPr>
            </w:pPr>
            <w:r w:rsidRPr="009A384E">
              <w:rPr>
                <w:sz w:val="28"/>
                <w:szCs w:val="28"/>
              </w:rPr>
              <w:t>Контактный телефон</w:t>
            </w:r>
          </w:p>
        </w:tc>
      </w:tr>
      <w:tr w:rsidR="009A384E" w:rsidRPr="009A384E" w:rsidTr="00DF78DA">
        <w:tc>
          <w:tcPr>
            <w:tcW w:w="305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  <w:lang w:val="en-US"/>
              </w:rPr>
            </w:pPr>
          </w:p>
        </w:tc>
      </w:tr>
      <w:tr w:rsidR="009A384E" w:rsidRPr="009A384E" w:rsidTr="00DF78DA">
        <w:trPr>
          <w:trHeight w:val="207"/>
        </w:trPr>
        <w:tc>
          <w:tcPr>
            <w:tcW w:w="305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</w:tr>
      <w:tr w:rsidR="009A384E" w:rsidRPr="009A384E" w:rsidTr="00DF78DA">
        <w:tc>
          <w:tcPr>
            <w:tcW w:w="305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</w:tr>
      <w:tr w:rsidR="009A384E" w:rsidRPr="009A384E" w:rsidTr="00DF78DA">
        <w:tc>
          <w:tcPr>
            <w:tcW w:w="305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</w:tr>
      <w:tr w:rsidR="009A384E" w:rsidRPr="009A384E" w:rsidTr="00DF78DA">
        <w:tc>
          <w:tcPr>
            <w:tcW w:w="305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</w:tr>
      <w:tr w:rsidR="009A384E" w:rsidRPr="009A384E" w:rsidTr="00DF78DA">
        <w:tc>
          <w:tcPr>
            <w:tcW w:w="305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</w:tr>
      <w:tr w:rsidR="009A384E" w:rsidRPr="009A384E" w:rsidTr="00DF78DA">
        <w:tc>
          <w:tcPr>
            <w:tcW w:w="305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158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9A384E" w:rsidRPr="009A384E" w:rsidRDefault="009A384E" w:rsidP="00DF78DA">
            <w:pPr>
              <w:tabs>
                <w:tab w:val="left" w:pos="709"/>
              </w:tabs>
              <w:spacing w:line="192" w:lineRule="auto"/>
              <w:rPr>
                <w:sz w:val="28"/>
                <w:szCs w:val="28"/>
              </w:rPr>
            </w:pPr>
          </w:p>
        </w:tc>
      </w:tr>
    </w:tbl>
    <w:p w:rsidR="009A384E" w:rsidRPr="009A384E" w:rsidRDefault="009A384E" w:rsidP="009A384E">
      <w:pPr>
        <w:tabs>
          <w:tab w:val="left" w:pos="709"/>
        </w:tabs>
        <w:spacing w:line="192" w:lineRule="auto"/>
        <w:rPr>
          <w:sz w:val="28"/>
          <w:szCs w:val="28"/>
        </w:rPr>
      </w:pPr>
    </w:p>
    <w:p w:rsidR="009A384E" w:rsidRPr="009A384E" w:rsidRDefault="009A384E" w:rsidP="009A384E">
      <w:pPr>
        <w:tabs>
          <w:tab w:val="left" w:pos="709"/>
        </w:tabs>
        <w:spacing w:line="192" w:lineRule="auto"/>
        <w:rPr>
          <w:sz w:val="28"/>
          <w:szCs w:val="28"/>
        </w:rPr>
      </w:pPr>
    </w:p>
    <w:p w:rsidR="009A384E" w:rsidRPr="009A384E" w:rsidRDefault="009A384E" w:rsidP="009A384E">
      <w:pPr>
        <w:tabs>
          <w:tab w:val="left" w:pos="709"/>
        </w:tabs>
        <w:spacing w:line="192" w:lineRule="auto"/>
        <w:rPr>
          <w:sz w:val="28"/>
          <w:szCs w:val="28"/>
        </w:rPr>
      </w:pPr>
    </w:p>
    <w:p w:rsidR="009A384E" w:rsidRDefault="009A384E" w:rsidP="009A384E">
      <w:pPr>
        <w:tabs>
          <w:tab w:val="left" w:pos="709"/>
        </w:tabs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Pr="009A384E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 xml:space="preserve">                                                                   Дата</w:t>
      </w:r>
    </w:p>
    <w:p w:rsidR="009A384E" w:rsidRPr="009A384E" w:rsidRDefault="009A384E" w:rsidP="009A384E">
      <w:pPr>
        <w:tabs>
          <w:tab w:val="left" w:pos="709"/>
        </w:tabs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</w:t>
      </w:r>
    </w:p>
    <w:p w:rsidR="009A384E" w:rsidRDefault="009A384E">
      <w:pPr>
        <w:sectPr w:rsidR="009A384E" w:rsidSect="004F0162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9A384E" w:rsidRPr="009A384E" w:rsidRDefault="009A384E" w:rsidP="009A384E">
      <w:pPr>
        <w:tabs>
          <w:tab w:val="left" w:pos="709"/>
        </w:tabs>
        <w:contextualSpacing/>
        <w:jc w:val="right"/>
        <w:rPr>
          <w:b/>
          <w:sz w:val="28"/>
          <w:szCs w:val="28"/>
        </w:rPr>
      </w:pPr>
      <w:r w:rsidRPr="009A384E">
        <w:rPr>
          <w:b/>
          <w:sz w:val="28"/>
          <w:szCs w:val="28"/>
        </w:rPr>
        <w:lastRenderedPageBreak/>
        <w:t>Приложение 2</w:t>
      </w:r>
    </w:p>
    <w:p w:rsidR="009A384E" w:rsidRDefault="009A384E" w:rsidP="009A384E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9A384E" w:rsidRPr="00936AE1" w:rsidRDefault="009A384E" w:rsidP="009A384E">
      <w:pPr>
        <w:tabs>
          <w:tab w:val="left" w:pos="1245"/>
        </w:tabs>
        <w:ind w:left="1701"/>
        <w:jc w:val="right"/>
      </w:pPr>
      <w:r w:rsidRPr="00936AE1">
        <w:t xml:space="preserve"> </w:t>
      </w:r>
      <w:r>
        <w:tab/>
      </w:r>
      <w:r>
        <w:tab/>
      </w:r>
      <w:r>
        <w:tab/>
        <w:t>МБУДО Нововоронежский ДДТ</w:t>
      </w:r>
    </w:p>
    <w:p w:rsidR="009A384E" w:rsidRDefault="009A384E" w:rsidP="009A384E">
      <w:pPr>
        <w:tabs>
          <w:tab w:val="left" w:pos="1245"/>
        </w:tabs>
        <w:ind w:left="1701"/>
        <w:jc w:val="right"/>
      </w:pPr>
      <w:r w:rsidRPr="00936AE1">
        <w:tab/>
      </w:r>
      <w:r w:rsidRPr="00936AE1">
        <w:tab/>
      </w:r>
      <w:r w:rsidRPr="00936AE1">
        <w:tab/>
        <w:t xml:space="preserve">адрес: </w:t>
      </w:r>
      <w:r>
        <w:t xml:space="preserve">396070, </w:t>
      </w:r>
      <w:proofErr w:type="spellStart"/>
      <w:r>
        <w:t>гНововоронеж</w:t>
      </w:r>
      <w:proofErr w:type="spellEnd"/>
      <w:r>
        <w:t xml:space="preserve"> </w:t>
      </w:r>
    </w:p>
    <w:p w:rsidR="009A384E" w:rsidRPr="00936AE1" w:rsidRDefault="009A384E" w:rsidP="009A384E">
      <w:pPr>
        <w:tabs>
          <w:tab w:val="left" w:pos="1245"/>
        </w:tabs>
        <w:ind w:left="1701"/>
        <w:jc w:val="right"/>
      </w:pPr>
      <w:r>
        <w:t xml:space="preserve">                               </w:t>
      </w:r>
      <w:proofErr w:type="spellStart"/>
      <w:r>
        <w:t>ул</w:t>
      </w:r>
      <w:proofErr w:type="spellEnd"/>
      <w:r>
        <w:t xml:space="preserve"> Комсомольская,1а</w:t>
      </w:r>
    </w:p>
    <w:p w:rsidR="009A384E" w:rsidRPr="00936AE1" w:rsidRDefault="009A384E" w:rsidP="009A384E">
      <w:pPr>
        <w:widowControl w:val="0"/>
        <w:tabs>
          <w:tab w:val="left" w:pos="4253"/>
        </w:tabs>
        <w:autoSpaceDE w:val="0"/>
        <w:autoSpaceDN w:val="0"/>
        <w:adjustRightInd w:val="0"/>
        <w:ind w:left="1701"/>
        <w:jc w:val="right"/>
      </w:pPr>
      <w:r w:rsidRPr="00936AE1">
        <w:t xml:space="preserve">                               </w:t>
      </w:r>
      <w:r>
        <w:t>факс, тел: 8 (47364)20610</w:t>
      </w:r>
      <w:r w:rsidRPr="00936AE1">
        <w:t>,</w:t>
      </w:r>
    </w:p>
    <w:p w:rsidR="009A384E" w:rsidRPr="008219B8" w:rsidRDefault="009A384E" w:rsidP="009A384E">
      <w:pPr>
        <w:widowControl w:val="0"/>
        <w:autoSpaceDE w:val="0"/>
        <w:autoSpaceDN w:val="0"/>
        <w:adjustRightInd w:val="0"/>
        <w:ind w:left="1701"/>
        <w:jc w:val="right"/>
      </w:pPr>
      <w:r w:rsidRPr="00936AE1">
        <w:t xml:space="preserve">                               адрес электрон</w:t>
      </w:r>
      <w:r>
        <w:t xml:space="preserve">ной почты: </w:t>
      </w:r>
      <w:hyperlink r:id="rId19" w:history="1">
        <w:r w:rsidRPr="009D7BAF">
          <w:rPr>
            <w:rStyle w:val="a3"/>
            <w:lang w:val="en-US"/>
          </w:rPr>
          <w:t>nvddt</w:t>
        </w:r>
        <w:r w:rsidRPr="008219B8">
          <w:rPr>
            <w:rStyle w:val="a3"/>
          </w:rPr>
          <w:t>2011@</w:t>
        </w:r>
        <w:r w:rsidRPr="009D7BAF">
          <w:rPr>
            <w:rStyle w:val="a3"/>
            <w:lang w:val="en-US"/>
          </w:rPr>
          <w:t>mail</w:t>
        </w:r>
        <w:r w:rsidRPr="008219B8">
          <w:rPr>
            <w:rStyle w:val="a3"/>
          </w:rPr>
          <w:t>.</w:t>
        </w:r>
        <w:proofErr w:type="spellStart"/>
        <w:r w:rsidRPr="009D7BAF">
          <w:rPr>
            <w:rStyle w:val="a3"/>
            <w:lang w:val="en-US"/>
          </w:rPr>
          <w:t>ru</w:t>
        </w:r>
        <w:proofErr w:type="spellEnd"/>
      </w:hyperlink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left="1701"/>
        <w:jc w:val="right"/>
      </w:pPr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left="1701"/>
        <w:jc w:val="right"/>
      </w:pPr>
      <w:r w:rsidRPr="00936AE1">
        <w:t xml:space="preserve">     </w:t>
      </w:r>
      <w:r>
        <w:t xml:space="preserve">                     </w:t>
      </w:r>
      <w:r w:rsidRPr="00936AE1">
        <w:t xml:space="preserve">  от _____________________________________________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left="1701"/>
        <w:jc w:val="right"/>
      </w:pPr>
      <w:r w:rsidRPr="00936AE1">
        <w:t xml:space="preserve">                                           (Ф.И.О. субъекта персональных данных)</w:t>
      </w:r>
    </w:p>
    <w:p w:rsidR="009A384E" w:rsidRPr="00936AE1" w:rsidRDefault="009A384E" w:rsidP="009A384E">
      <w:pPr>
        <w:widowControl w:val="0"/>
        <w:tabs>
          <w:tab w:val="left" w:pos="4253"/>
        </w:tabs>
        <w:autoSpaceDE w:val="0"/>
        <w:autoSpaceDN w:val="0"/>
        <w:adjustRightInd w:val="0"/>
        <w:ind w:left="1701"/>
        <w:jc w:val="right"/>
      </w:pPr>
      <w:r w:rsidRPr="00936AE1">
        <w:t xml:space="preserve">                               адрес: _________________________________________,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left="1701"/>
        <w:jc w:val="right"/>
      </w:pPr>
      <w:r w:rsidRPr="00936AE1">
        <w:t xml:space="preserve">                             </w:t>
      </w:r>
      <w:r>
        <w:t xml:space="preserve"> </w:t>
      </w:r>
      <w:r w:rsidRPr="00936AE1">
        <w:t xml:space="preserve">  телефон: _______________________________________,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left="1701"/>
        <w:jc w:val="center"/>
      </w:pPr>
      <w:r>
        <w:t xml:space="preserve">                               </w:t>
      </w:r>
      <w:r w:rsidRPr="00936AE1">
        <w:t>адрес электронной почты: ________________________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right"/>
      </w:pPr>
    </w:p>
    <w:p w:rsidR="009A384E" w:rsidRPr="00936AE1" w:rsidRDefault="009A384E" w:rsidP="009A384E">
      <w:pPr>
        <w:widowControl w:val="0"/>
        <w:autoSpaceDE w:val="0"/>
        <w:autoSpaceDN w:val="0"/>
        <w:adjustRightInd w:val="0"/>
      </w:pP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center"/>
      </w:pPr>
      <w:r w:rsidRPr="00936AE1">
        <w:t>Согласие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center"/>
      </w:pPr>
      <w:r w:rsidRPr="00936AE1">
        <w:t>на обработку персональных данных,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center"/>
      </w:pPr>
      <w:r w:rsidRPr="00936AE1">
        <w:t>разрешенных субъектом персональных данных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center"/>
      </w:pPr>
      <w:r w:rsidRPr="00936AE1">
        <w:t>для распространения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both"/>
      </w:pPr>
      <w:r w:rsidRPr="00936AE1">
        <w:t>Я, ___________________________________________________________________________,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firstLine="708"/>
        <w:jc w:val="center"/>
      </w:pPr>
      <w:r w:rsidRPr="00936AE1">
        <w:t>(фамилия, имя, отчество)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both"/>
      </w:pPr>
      <w:r w:rsidRPr="00936AE1">
        <w:t>зарегистрированный(</w:t>
      </w:r>
      <w:proofErr w:type="spellStart"/>
      <w:r w:rsidRPr="00936AE1">
        <w:t>ая</w:t>
      </w:r>
      <w:proofErr w:type="spellEnd"/>
      <w:r w:rsidRPr="00936AE1">
        <w:t>) по адресу: _______________________________________________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both"/>
      </w:pPr>
      <w:r w:rsidRPr="00936AE1">
        <w:t>_____________________________________________________________________________,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both"/>
      </w:pPr>
    </w:p>
    <w:p w:rsidR="009A384E" w:rsidRPr="00936AE1" w:rsidRDefault="009A384E" w:rsidP="009A384E">
      <w:pPr>
        <w:widowControl w:val="0"/>
        <w:autoSpaceDE w:val="0"/>
        <w:autoSpaceDN w:val="0"/>
        <w:adjustRightInd w:val="0"/>
      </w:pPr>
      <w:r w:rsidRPr="00936AE1">
        <w:t xml:space="preserve">паспорт: серия ____________ № _____________, выдан _____________________________, </w:t>
      </w:r>
    </w:p>
    <w:p w:rsidR="009A384E" w:rsidRPr="00936AE1" w:rsidRDefault="009A384E" w:rsidP="009A384E">
      <w:pPr>
        <w:widowControl w:val="0"/>
        <w:tabs>
          <w:tab w:val="left" w:pos="6585"/>
          <w:tab w:val="left" w:pos="8190"/>
        </w:tabs>
        <w:autoSpaceDE w:val="0"/>
        <w:autoSpaceDN w:val="0"/>
        <w:adjustRightInd w:val="0"/>
      </w:pPr>
      <w:r w:rsidRPr="00936AE1">
        <w:t xml:space="preserve">                                                                                                            (дата) (кем выдан)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</w:pPr>
      <w:r w:rsidRPr="00936AE1">
        <w:t>_____________________________________________________________________________,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</w:pPr>
      <w:r w:rsidRPr="00936AE1">
        <w:t>являясь законным представителем моего ребенка: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</w:pPr>
      <w:r w:rsidRPr="00936AE1">
        <w:t xml:space="preserve"> _____________________________________________________________________________,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center"/>
      </w:pPr>
      <w:r w:rsidRPr="00936AE1">
        <w:t>(фамилия, имя, отчество ребенка)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</w:pPr>
      <w:r w:rsidRPr="00936AE1">
        <w:t>зарегистрированного по адресу: _________________________________________________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</w:pPr>
      <w:r w:rsidRPr="00936AE1">
        <w:t>_____________________________________________________________________________,</w:t>
      </w:r>
    </w:p>
    <w:p w:rsidR="009A384E" w:rsidRPr="009A384E" w:rsidRDefault="009A384E" w:rsidP="009A384E">
      <w:pPr>
        <w:widowControl w:val="0"/>
        <w:tabs>
          <w:tab w:val="left" w:pos="3544"/>
        </w:tabs>
        <w:autoSpaceDE w:val="0"/>
        <w:autoSpaceDN w:val="0"/>
        <w:adjustRightInd w:val="0"/>
        <w:jc w:val="both"/>
      </w:pPr>
      <w:r w:rsidRPr="00936AE1">
        <w:t xml:space="preserve">свободно, своей волей и в своем интересе даю согласие уполномоченным должностным лицам </w:t>
      </w:r>
      <w:r>
        <w:t>МБУДО Нововоронежский ДДТ</w:t>
      </w:r>
      <w:r w:rsidRPr="00936AE1">
        <w:t>, расположенног</w:t>
      </w:r>
      <w:r>
        <w:t xml:space="preserve">о по адресу: 396070, Воронежская область , </w:t>
      </w:r>
      <w:proofErr w:type="spellStart"/>
      <w:r>
        <w:t>г.Нововоронеж</w:t>
      </w:r>
      <w:proofErr w:type="spellEnd"/>
      <w:r>
        <w:t>, ул. Комсомольская, 1а</w:t>
      </w:r>
      <w:r w:rsidRPr="00936AE1"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 моего ребенка: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153"/>
        <w:gridCol w:w="1984"/>
        <w:gridCol w:w="2061"/>
      </w:tblGrid>
      <w:tr w:rsidR="009A384E" w:rsidRPr="009754CA" w:rsidTr="00DF78D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Категория персональных данных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Перечень</w:t>
            </w:r>
          </w:p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Разрешение к распространению (да/нет)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Условия и запреты</w:t>
            </w:r>
          </w:p>
        </w:tc>
      </w:tr>
      <w:tr w:rsidR="009A384E" w:rsidRPr="009754CA" w:rsidTr="00DF78DA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Общие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месяц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место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наименование образовательной организации,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адрес регистрации и фактического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паспорт (серия, номер, кем и когда выдан) или свидетельство о рождении (серия, номер, кем и когда выдан)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номер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цветное цифровое фотографическое изображение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DF78D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цветное цифровое видеоизображение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384E" w:rsidRDefault="009A384E" w:rsidP="009A38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both"/>
      </w:pPr>
      <w:r w:rsidRPr="00936AE1">
        <w:t xml:space="preserve">Вышеуказанные персональные данные моего ребёнка предоставляю для обработки в целях необходимых для осуществления конкурсных процедур и включение их в отчётные формы учреждения (в соответствии с ФЗ от 27.07.2006г № 152-ФЗ «О персональных данных»), а также разрешаю использование фото и видеоматериалов с моим ребёнком для размещения на информационных ресурсах оператора </w:t>
      </w:r>
      <w:r>
        <w:t>персональных данных (МБУДО Нововоронежский ДДТ</w:t>
      </w:r>
      <w:r w:rsidRPr="00936AE1">
        <w:t xml:space="preserve">), СМИ и информационных ресурсах партнеров </w:t>
      </w:r>
      <w:r>
        <w:t>онлайн шахматного турнира «Шахматная пешка»</w:t>
      </w:r>
      <w:r w:rsidRPr="00936AE1">
        <w:t>.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both"/>
      </w:pPr>
    </w:p>
    <w:p w:rsidR="009A384E" w:rsidRPr="00936AE1" w:rsidRDefault="009A384E" w:rsidP="009A384E">
      <w:pPr>
        <w:widowControl w:val="0"/>
        <w:autoSpaceDE w:val="0"/>
        <w:autoSpaceDN w:val="0"/>
        <w:adjustRightInd w:val="0"/>
        <w:jc w:val="center"/>
      </w:pPr>
      <w:r w:rsidRPr="00936AE1">
        <w:t xml:space="preserve">Перечень персональных данных, размещаемых на информационных ресурсах оператора </w:t>
      </w:r>
      <w:r>
        <w:t>персональных данных (МБУДО Нововоронежский ДДТ</w:t>
      </w:r>
      <w:r w:rsidRPr="00936AE1">
        <w:t>), СМИ и инфор</w:t>
      </w:r>
      <w:r>
        <w:t>мационных ресурсах партнеров онлайн шахматного турнира «Шахматная пешка»</w:t>
      </w:r>
      <w:r w:rsidRPr="00936AE1">
        <w:t>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8"/>
        <w:gridCol w:w="2673"/>
      </w:tblGrid>
      <w:tr w:rsidR="009A384E" w:rsidRPr="009754CA" w:rsidTr="009A384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Перечень</w:t>
            </w:r>
          </w:p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 xml:space="preserve">персональных данных,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Разрешение к распространению (да/нет)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Условия и запреты</w:t>
            </w:r>
          </w:p>
        </w:tc>
      </w:tr>
      <w:tr w:rsidR="009A384E" w:rsidRPr="009754CA" w:rsidTr="009A384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Общие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9A384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9A384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9A384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наименование образовательной организации,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9A384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цветное цифровое фотографическое изображение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9A384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4CA">
              <w:t>цветное цифровое видеоизображение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384E" w:rsidRPr="00A82279" w:rsidRDefault="009A384E" w:rsidP="009A38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84E" w:rsidRPr="003E08D8" w:rsidRDefault="009A384E" w:rsidP="009A384E">
      <w:pPr>
        <w:widowControl w:val="0"/>
        <w:autoSpaceDE w:val="0"/>
        <w:autoSpaceDN w:val="0"/>
        <w:adjustRightInd w:val="0"/>
        <w:ind w:firstLine="540"/>
        <w:jc w:val="center"/>
      </w:pPr>
      <w:r w:rsidRPr="003E08D8"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3260"/>
        <w:gridCol w:w="2540"/>
      </w:tblGrid>
      <w:tr w:rsidR="009A384E" w:rsidRPr="009754CA" w:rsidTr="009A384E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3E08D8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08D8">
              <w:t>Информационный ресурс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3E08D8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Ссылка на информационный ресурс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Действия с персональными данными</w:t>
            </w:r>
          </w:p>
        </w:tc>
      </w:tr>
      <w:tr w:rsidR="009A384E" w:rsidRPr="009754CA" w:rsidTr="009A384E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3E08D8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Официальный сайт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3E08D8" w:rsidRDefault="00475B61" w:rsidP="00DF78DA">
            <w:pPr>
              <w:widowControl w:val="0"/>
              <w:autoSpaceDE w:val="0"/>
              <w:autoSpaceDN w:val="0"/>
              <w:adjustRightInd w:val="0"/>
            </w:pPr>
            <w:hyperlink r:id="rId20" w:history="1">
              <w:r w:rsidR="009A384E" w:rsidRPr="00AF3721">
                <w:rPr>
                  <w:rStyle w:val="a3"/>
                </w:rPr>
                <w:t>https://nvddt.ru</w:t>
              </w:r>
            </w:hyperlink>
            <w:r w:rsidR="009A384E"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84E" w:rsidRPr="003E08D8" w:rsidRDefault="009A384E" w:rsidP="00DF78DA">
            <w:pPr>
              <w:widowControl w:val="0"/>
              <w:autoSpaceDE w:val="0"/>
              <w:autoSpaceDN w:val="0"/>
              <w:adjustRightInd w:val="0"/>
            </w:pPr>
            <w:r w:rsidRPr="009754CA">
              <w:t>Публикация (размещение) на информационном ресурсе</w:t>
            </w:r>
          </w:p>
        </w:tc>
      </w:tr>
      <w:tr w:rsidR="009A384E" w:rsidRPr="009754CA" w:rsidTr="009A384E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Страничка (группа) в социальной сети «</w:t>
            </w:r>
            <w:proofErr w:type="spellStart"/>
            <w:r w:rsidRPr="009754CA">
              <w:t>ВКонтакте</w:t>
            </w:r>
            <w:proofErr w:type="spellEnd"/>
            <w:r w:rsidRPr="009754CA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  <w:r w:rsidRPr="009754CA">
              <w:t xml:space="preserve"> </w:t>
            </w:r>
            <w:hyperlink r:id="rId21" w:history="1">
              <w:r w:rsidRPr="00AF3721">
                <w:rPr>
                  <w:rStyle w:val="a3"/>
                </w:rPr>
                <w:t>https://vk.com/club186186192</w:t>
              </w:r>
            </w:hyperlink>
            <w:r>
              <w:t xml:space="preserve"> 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384E" w:rsidRPr="009754CA" w:rsidTr="009A384E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4CA">
              <w:t>Страничка (группа) в социальной сети «</w:t>
            </w:r>
            <w:proofErr w:type="spellStart"/>
            <w:r w:rsidRPr="009754CA">
              <w:t>ВКонтакте</w:t>
            </w:r>
            <w:proofErr w:type="spellEnd"/>
            <w:r w:rsidRPr="009754CA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475B61" w:rsidP="00DF78DA">
            <w:pPr>
              <w:widowControl w:val="0"/>
              <w:autoSpaceDE w:val="0"/>
              <w:autoSpaceDN w:val="0"/>
              <w:adjustRightInd w:val="0"/>
            </w:pPr>
            <w:hyperlink r:id="rId22" w:history="1">
              <w:r w:rsidR="009A384E" w:rsidRPr="0022431C">
                <w:rPr>
                  <w:rStyle w:val="a3"/>
                </w:rPr>
                <w:t>https://vk.com/public212814377</w:t>
              </w:r>
            </w:hyperlink>
            <w:r w:rsidR="009A384E">
              <w:t xml:space="preserve"> 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4E" w:rsidRPr="009754CA" w:rsidRDefault="009A384E" w:rsidP="00DF78D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A384E" w:rsidRDefault="009A384E" w:rsidP="009A384E">
      <w:pPr>
        <w:rPr>
          <w:b/>
          <w:bCs/>
        </w:rPr>
      </w:pPr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firstLine="709"/>
        <w:jc w:val="both"/>
      </w:pPr>
      <w:r w:rsidRPr="00936AE1">
        <w:t>Я ознакомлен(а), что: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firstLine="708"/>
        <w:jc w:val="both"/>
      </w:pPr>
      <w:r w:rsidRPr="00936AE1">
        <w:t>1) согласие на обработку персональных данных действует с даты подписания настоящего согласия в течение всего срока пров</w:t>
      </w:r>
      <w:r>
        <w:t>едения онлайн шахматного турнира «Шахматная пешка»</w:t>
      </w:r>
      <w:r w:rsidRPr="00936AE1">
        <w:t>;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firstLine="709"/>
        <w:jc w:val="both"/>
      </w:pPr>
      <w:r w:rsidRPr="00936AE1">
        <w:t>2) согласие на обработку персональных данных может быть отозвано на основании письменного заявления в произвольной форме.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firstLine="709"/>
        <w:jc w:val="both"/>
      </w:pPr>
    </w:p>
    <w:p w:rsidR="009A384E" w:rsidRPr="00936AE1" w:rsidRDefault="009A384E" w:rsidP="009A384E">
      <w:pPr>
        <w:pStyle w:val="ConsPlusNormal"/>
        <w:ind w:firstLine="540"/>
        <w:jc w:val="both"/>
      </w:pPr>
      <w:r w:rsidRPr="00936AE1">
        <w:tab/>
        <w:t>Настоящее согласие дано на срок _____________________ (определенный период времени или дата окончания срока действия).</w:t>
      </w:r>
    </w:p>
    <w:p w:rsidR="009A384E" w:rsidRPr="00936AE1" w:rsidRDefault="009A384E" w:rsidP="009A384E">
      <w:pPr>
        <w:widowControl w:val="0"/>
        <w:autoSpaceDE w:val="0"/>
        <w:autoSpaceDN w:val="0"/>
        <w:adjustRightInd w:val="0"/>
        <w:ind w:firstLine="709"/>
        <w:jc w:val="both"/>
      </w:pPr>
      <w:r w:rsidRPr="00936AE1">
        <w:tab/>
      </w:r>
      <w:r w:rsidRPr="00936AE1">
        <w:tab/>
      </w:r>
      <w:r w:rsidRPr="00936AE1">
        <w:tab/>
      </w:r>
      <w:r w:rsidRPr="00936AE1">
        <w:tab/>
      </w:r>
      <w:r w:rsidRPr="00936AE1">
        <w:tab/>
      </w:r>
    </w:p>
    <w:p w:rsidR="009A384E" w:rsidRPr="00936AE1" w:rsidRDefault="009A384E" w:rsidP="009A384E">
      <w:pPr>
        <w:tabs>
          <w:tab w:val="left" w:pos="1245"/>
        </w:tabs>
        <w:jc w:val="both"/>
      </w:pPr>
    </w:p>
    <w:p w:rsidR="009A384E" w:rsidRPr="00936AE1" w:rsidRDefault="009A384E" w:rsidP="009A384E">
      <w:pPr>
        <w:tabs>
          <w:tab w:val="left" w:pos="1245"/>
        </w:tabs>
        <w:jc w:val="both"/>
      </w:pPr>
      <w:r w:rsidRPr="00936AE1">
        <w:t>«__</w:t>
      </w:r>
      <w:proofErr w:type="gramStart"/>
      <w:r w:rsidRPr="00936AE1">
        <w:t>_»_</w:t>
      </w:r>
      <w:proofErr w:type="gramEnd"/>
      <w:r w:rsidRPr="00936AE1">
        <w:t>___________20</w:t>
      </w:r>
      <w:r>
        <w:t>22</w:t>
      </w:r>
      <w:r w:rsidRPr="00936AE1">
        <w:t xml:space="preserve"> г.      ________________(_______________________________)</w:t>
      </w:r>
    </w:p>
    <w:p w:rsidR="009A384E" w:rsidRPr="00222081" w:rsidRDefault="009A384E" w:rsidP="009A384E">
      <w:pPr>
        <w:tabs>
          <w:tab w:val="left" w:pos="1245"/>
        </w:tabs>
        <w:jc w:val="both"/>
      </w:pPr>
      <w:r>
        <w:t xml:space="preserve">     </w:t>
      </w:r>
      <w:r w:rsidRPr="00222081">
        <w:t xml:space="preserve"> </w:t>
      </w:r>
      <w:r w:rsidRPr="006226C8">
        <w:rPr>
          <w:sz w:val="20"/>
          <w:szCs w:val="20"/>
        </w:rPr>
        <w:t xml:space="preserve">(число, месяц, </w:t>
      </w:r>
      <w:proofErr w:type="gramStart"/>
      <w:r w:rsidRPr="006226C8">
        <w:rPr>
          <w:sz w:val="20"/>
          <w:szCs w:val="20"/>
        </w:rPr>
        <w:t>год)</w:t>
      </w:r>
      <w:r w:rsidRPr="00222081">
        <w:t xml:space="preserve">   </w:t>
      </w:r>
      <w:proofErr w:type="gramEnd"/>
      <w:r w:rsidRPr="00222081">
        <w:t xml:space="preserve">         </w:t>
      </w:r>
      <w:r>
        <w:t xml:space="preserve">     </w:t>
      </w:r>
      <w:r w:rsidRPr="00952227">
        <w:rPr>
          <w:sz w:val="20"/>
          <w:szCs w:val="20"/>
        </w:rPr>
        <w:t>Подпись родителя                         Расшифровка</w:t>
      </w:r>
    </w:p>
    <w:p w:rsidR="009A384E" w:rsidRPr="00923750" w:rsidRDefault="009A384E" w:rsidP="009A384E">
      <w:pPr>
        <w:widowControl w:val="0"/>
        <w:autoSpaceDE w:val="0"/>
        <w:autoSpaceDN w:val="0"/>
        <w:adjustRightInd w:val="0"/>
        <w:jc w:val="both"/>
      </w:pPr>
    </w:p>
    <w:p w:rsidR="009A384E" w:rsidRPr="0040046A" w:rsidRDefault="009A384E" w:rsidP="009A384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40046A">
        <w:rPr>
          <w:sz w:val="20"/>
          <w:szCs w:val="20"/>
        </w:rPr>
        <w:t>Информация для сведения:</w:t>
      </w:r>
    </w:p>
    <w:p w:rsidR="009A384E" w:rsidRPr="0040046A" w:rsidRDefault="009A384E" w:rsidP="009A384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1" w:name="Par112"/>
      <w:bookmarkEnd w:id="1"/>
      <w:r w:rsidRPr="0040046A">
        <w:rPr>
          <w:sz w:val="20"/>
          <w:szCs w:val="20"/>
        </w:rPr>
        <w:t xml:space="preserve">&lt;1&gt; Согласно </w:t>
      </w:r>
      <w:hyperlink r:id="rId23" w:history="1">
        <w:r w:rsidRPr="0040046A">
          <w:rPr>
            <w:color w:val="0000FF"/>
            <w:sz w:val="20"/>
            <w:szCs w:val="20"/>
          </w:rPr>
          <w:t>п. 5 ст. 3</w:t>
        </w:r>
      </w:hyperlink>
      <w:r w:rsidRPr="0040046A">
        <w:rPr>
          <w:sz w:val="20"/>
          <w:szCs w:val="20"/>
        </w:rPr>
        <w:t xml:space="preserve"> Федерального закона от 27.07.2006 N 152-ФЗ "О персональных данных" распространение персональных данных - действия, направленные на раскрытие персональных данных неопределенному кругу лиц.</w:t>
      </w:r>
    </w:p>
    <w:p w:rsidR="009A384E" w:rsidRPr="0040046A" w:rsidRDefault="009A384E" w:rsidP="009A384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2" w:name="Par113"/>
      <w:bookmarkEnd w:id="2"/>
      <w:r w:rsidRPr="0040046A">
        <w:rPr>
          <w:sz w:val="20"/>
          <w:szCs w:val="20"/>
        </w:rPr>
        <w:t xml:space="preserve">&lt;2&gt; Согласно </w:t>
      </w:r>
      <w:hyperlink r:id="rId24" w:history="1">
        <w:r w:rsidRPr="0040046A">
          <w:rPr>
            <w:color w:val="0000FF"/>
            <w:sz w:val="20"/>
            <w:szCs w:val="20"/>
          </w:rPr>
          <w:t>п. 3 ст. 3</w:t>
        </w:r>
      </w:hyperlink>
      <w:r w:rsidRPr="0040046A">
        <w:rPr>
          <w:sz w:val="20"/>
          <w:szCs w:val="20"/>
        </w:rPr>
        <w:t xml:space="preserve"> Федерального закона от 27.07.2006 N 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A384E" w:rsidRPr="0040046A" w:rsidRDefault="009A384E" w:rsidP="009A384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3" w:name="Par114"/>
      <w:bookmarkEnd w:id="3"/>
      <w:r w:rsidRPr="0040046A">
        <w:rPr>
          <w:sz w:val="20"/>
          <w:szCs w:val="20"/>
        </w:rPr>
        <w:t xml:space="preserve">&lt;3&gt; Согласно </w:t>
      </w:r>
      <w:hyperlink r:id="rId25" w:history="1">
        <w:r w:rsidRPr="0040046A">
          <w:rPr>
            <w:color w:val="0000FF"/>
            <w:sz w:val="20"/>
            <w:szCs w:val="20"/>
          </w:rPr>
          <w:t>п. 1 ст. 3</w:t>
        </w:r>
      </w:hyperlink>
      <w:r w:rsidRPr="0040046A">
        <w:rPr>
          <w:sz w:val="20"/>
          <w:szCs w:val="20"/>
        </w:rPr>
        <w:t xml:space="preserve"> Федерального закона от 27.07.2006 N 152-ФЗ "О персональных данных"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9A384E" w:rsidRDefault="009A384E" w:rsidP="009A384E">
      <w:pPr>
        <w:tabs>
          <w:tab w:val="left" w:pos="709"/>
        </w:tabs>
        <w:contextualSpacing/>
        <w:jc w:val="both"/>
        <w:rPr>
          <w:sz w:val="26"/>
          <w:szCs w:val="26"/>
        </w:rPr>
        <w:sectPr w:rsidR="009A384E" w:rsidSect="004F0162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9A384E" w:rsidRPr="009A384E" w:rsidRDefault="009A384E" w:rsidP="009A384E">
      <w:pPr>
        <w:tabs>
          <w:tab w:val="left" w:pos="1245"/>
        </w:tabs>
        <w:jc w:val="right"/>
        <w:rPr>
          <w:b/>
          <w:sz w:val="28"/>
          <w:szCs w:val="28"/>
        </w:rPr>
      </w:pPr>
      <w:r w:rsidRPr="009A384E">
        <w:rPr>
          <w:rFonts w:eastAsia="Calibri"/>
          <w:b/>
          <w:sz w:val="28"/>
          <w:szCs w:val="28"/>
          <w:lang w:eastAsia="en-US"/>
        </w:rPr>
        <w:lastRenderedPageBreak/>
        <w:t>Приложение 3</w:t>
      </w:r>
    </w:p>
    <w:p w:rsidR="009A384E" w:rsidRPr="00BB7DEF" w:rsidRDefault="009A384E" w:rsidP="009A384E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9A384E" w:rsidRPr="009A384E" w:rsidRDefault="009A384E" w:rsidP="009A384E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A384E">
        <w:rPr>
          <w:rFonts w:eastAsia="Calibri"/>
          <w:b/>
          <w:sz w:val="28"/>
          <w:szCs w:val="28"/>
          <w:lang w:eastAsia="en-US"/>
        </w:rPr>
        <w:t>ИНСТРУКЦИЯ</w:t>
      </w:r>
    </w:p>
    <w:p w:rsidR="009A384E" w:rsidRPr="009A384E" w:rsidRDefault="009A384E" w:rsidP="009A384E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A384E">
        <w:rPr>
          <w:rFonts w:eastAsia="Calibri"/>
          <w:b/>
          <w:sz w:val="28"/>
          <w:szCs w:val="28"/>
          <w:lang w:eastAsia="en-US"/>
        </w:rPr>
        <w:t xml:space="preserve">по участию в Шахматном турнире на платформе </w:t>
      </w:r>
      <w:hyperlink r:id="rId26" w:history="1">
        <w:r w:rsidRPr="009A384E">
          <w:rPr>
            <w:b/>
            <w:color w:val="0000FF"/>
            <w:sz w:val="28"/>
            <w:szCs w:val="28"/>
            <w:u w:val="single"/>
            <w:lang w:eastAsia="en-US"/>
          </w:rPr>
          <w:t>https://lichess.org/</w:t>
        </w:r>
      </w:hyperlink>
    </w:p>
    <w:p w:rsidR="009A384E" w:rsidRPr="009A384E" w:rsidRDefault="009A384E" w:rsidP="009A384E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9A384E" w:rsidRPr="009A384E" w:rsidRDefault="009A384E" w:rsidP="009A384E">
      <w:pPr>
        <w:tabs>
          <w:tab w:val="left" w:pos="709"/>
        </w:tabs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384E">
        <w:rPr>
          <w:rFonts w:eastAsia="Calibri"/>
          <w:sz w:val="28"/>
          <w:szCs w:val="28"/>
          <w:lang w:eastAsia="en-US"/>
        </w:rPr>
        <w:t xml:space="preserve">Для участия в Турнире нужно пройти регистрацию на сайте: </w:t>
      </w:r>
      <w:hyperlink r:id="rId27" w:history="1">
        <w:r w:rsidRPr="009A384E">
          <w:rPr>
            <w:rStyle w:val="a3"/>
            <w:sz w:val="28"/>
            <w:szCs w:val="28"/>
            <w:lang w:eastAsia="en-US"/>
          </w:rPr>
          <w:t>https://lichess.org/</w:t>
        </w:r>
      </w:hyperlink>
      <w:r w:rsidRPr="009A384E">
        <w:rPr>
          <w:rFonts w:eastAsia="Calibri"/>
          <w:sz w:val="28"/>
          <w:szCs w:val="28"/>
          <w:lang w:eastAsia="en-US"/>
        </w:rPr>
        <w:t xml:space="preserve">. </w:t>
      </w:r>
    </w:p>
    <w:p w:rsidR="009A384E" w:rsidRPr="009A384E" w:rsidRDefault="009A384E" w:rsidP="009A384E">
      <w:pPr>
        <w:tabs>
          <w:tab w:val="left" w:pos="709"/>
        </w:tabs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384E">
        <w:rPr>
          <w:rFonts w:eastAsia="Calibri"/>
          <w:sz w:val="28"/>
          <w:szCs w:val="28"/>
          <w:lang w:eastAsia="en-US"/>
        </w:rPr>
        <w:t>Для этого необходимо:</w:t>
      </w:r>
    </w:p>
    <w:p w:rsidR="009A384E" w:rsidRPr="009A384E" w:rsidRDefault="009A384E" w:rsidP="009A384E">
      <w:pPr>
        <w:tabs>
          <w:tab w:val="left" w:pos="709"/>
        </w:tabs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384E">
        <w:rPr>
          <w:rFonts w:eastAsia="Calibri"/>
          <w:sz w:val="28"/>
          <w:szCs w:val="28"/>
          <w:lang w:eastAsia="en-US"/>
        </w:rPr>
        <w:t>В правом верхнем углу Главной страницы сайта перейти по ссылке «Войти»:</w:t>
      </w:r>
    </w:p>
    <w:p w:rsidR="009A384E" w:rsidRDefault="009A384E" w:rsidP="009A384E">
      <w:pPr>
        <w:tabs>
          <w:tab w:val="left" w:pos="709"/>
        </w:tabs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9A384E">
        <w:rPr>
          <w:rFonts w:eastAsia="Calibri"/>
          <w:noProof/>
          <w:sz w:val="28"/>
          <w:szCs w:val="28"/>
        </w:rPr>
        <w:drawing>
          <wp:inline distT="0" distB="0" distL="0" distR="0" wp14:anchorId="74E2428E" wp14:editId="2720367A">
            <wp:extent cx="2673350" cy="12522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4E" w:rsidRPr="009A384E" w:rsidRDefault="009A384E" w:rsidP="009A384E">
      <w:pPr>
        <w:tabs>
          <w:tab w:val="left" w:pos="709"/>
        </w:tabs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384E">
        <w:rPr>
          <w:rFonts w:eastAsia="Calibri"/>
          <w:sz w:val="28"/>
          <w:szCs w:val="28"/>
          <w:lang w:eastAsia="en-US"/>
        </w:rPr>
        <w:t>В открывшемся окне нажать на кнопку «Регистрация»:</w:t>
      </w:r>
    </w:p>
    <w:p w:rsidR="009A384E" w:rsidRDefault="009A384E" w:rsidP="009A384E">
      <w:pPr>
        <w:tabs>
          <w:tab w:val="left" w:pos="709"/>
        </w:tabs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r w:rsidRPr="009A384E">
        <w:rPr>
          <w:rFonts w:eastAsia="Calibri"/>
          <w:noProof/>
          <w:sz w:val="28"/>
          <w:szCs w:val="28"/>
        </w:rPr>
        <w:drawing>
          <wp:inline distT="0" distB="0" distL="0" distR="0" wp14:anchorId="19D6A796" wp14:editId="5AE7E0FC">
            <wp:extent cx="2673350" cy="13017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4E" w:rsidRPr="009A384E" w:rsidRDefault="009A384E" w:rsidP="009A384E">
      <w:pPr>
        <w:tabs>
          <w:tab w:val="left" w:pos="709"/>
        </w:tabs>
        <w:spacing w:after="160"/>
        <w:ind w:firstLine="567"/>
        <w:jc w:val="both"/>
        <w:rPr>
          <w:rFonts w:eastAsia="Calibri"/>
          <w:noProof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9A384E">
        <w:rPr>
          <w:color w:val="000000"/>
          <w:sz w:val="28"/>
          <w:szCs w:val="28"/>
          <w:shd w:val="clear" w:color="auto" w:fill="FFFFFF"/>
        </w:rPr>
        <w:t>мя вводится только английским шрифтом, например, Olegka2010</w:t>
      </w:r>
    </w:p>
    <w:p w:rsidR="009A384E" w:rsidRDefault="009A384E" w:rsidP="009A384E">
      <w:pPr>
        <w:tabs>
          <w:tab w:val="left" w:pos="709"/>
        </w:tabs>
        <w:spacing w:after="160"/>
        <w:jc w:val="both"/>
        <w:rPr>
          <w:rFonts w:eastAsia="Calibri"/>
          <w:noProof/>
          <w:sz w:val="28"/>
          <w:szCs w:val="28"/>
        </w:rPr>
      </w:pPr>
      <w:r w:rsidRPr="009A384E">
        <w:rPr>
          <w:rFonts w:eastAsia="Calibri"/>
          <w:noProof/>
          <w:sz w:val="28"/>
          <w:szCs w:val="28"/>
        </w:rPr>
        <w:drawing>
          <wp:inline distT="0" distB="0" distL="0" distR="0" wp14:anchorId="0CAF05EE" wp14:editId="318341E5">
            <wp:extent cx="1461135" cy="218630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84E">
        <w:rPr>
          <w:rFonts w:eastAsia="Calibri"/>
          <w:noProof/>
          <w:sz w:val="28"/>
          <w:szCs w:val="28"/>
        </w:rPr>
        <w:t xml:space="preserve"> </w:t>
      </w:r>
    </w:p>
    <w:p w:rsidR="009A384E" w:rsidRPr="009A384E" w:rsidRDefault="009A384E" w:rsidP="009A384E">
      <w:pPr>
        <w:tabs>
          <w:tab w:val="left" w:pos="709"/>
        </w:tabs>
        <w:spacing w:after="1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384E">
        <w:rPr>
          <w:rFonts w:eastAsia="Calibri"/>
          <w:sz w:val="28"/>
          <w:szCs w:val="28"/>
          <w:lang w:eastAsia="en-US"/>
        </w:rPr>
        <w:t>Заполнить все поля формы регистрации и принять правила честной игры на платформе.</w:t>
      </w:r>
    </w:p>
    <w:p w:rsidR="009A384E" w:rsidRDefault="009A384E" w:rsidP="009A384E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D065EA" w:rsidRDefault="00D065EA"/>
    <w:sectPr w:rsidR="00D065EA" w:rsidSect="004F01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53C7"/>
    <w:multiLevelType w:val="hybridMultilevel"/>
    <w:tmpl w:val="69C89E1E"/>
    <w:lvl w:ilvl="0" w:tplc="0C3A8A78">
      <w:start w:val="1"/>
      <w:numFmt w:val="bullet"/>
      <w:lvlText w:val="–"/>
      <w:lvlJc w:val="left"/>
      <w:pPr>
        <w:ind w:left="928" w:hanging="360"/>
      </w:pPr>
      <w:rPr>
        <w:rFonts w:ascii="Cambria" w:hAnsi="Cambr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F9618B"/>
    <w:multiLevelType w:val="hybridMultilevel"/>
    <w:tmpl w:val="38D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64609"/>
    <w:multiLevelType w:val="multilevel"/>
    <w:tmpl w:val="D228F7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32"/>
    <w:rsid w:val="000E0E77"/>
    <w:rsid w:val="003E7054"/>
    <w:rsid w:val="00475B61"/>
    <w:rsid w:val="004F0162"/>
    <w:rsid w:val="008663BF"/>
    <w:rsid w:val="009A384E"/>
    <w:rsid w:val="009D5C32"/>
    <w:rsid w:val="00AE5B33"/>
    <w:rsid w:val="00BF387D"/>
    <w:rsid w:val="00D0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064B"/>
  <w14:defaultImageDpi w14:val="32767"/>
  <w15:chartTrackingRefBased/>
  <w15:docId w15:val="{6CE41366-7DEA-3F4E-B51D-1DA70158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D5C3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5C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5C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9D5C3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C32"/>
    <w:pPr>
      <w:widowControl w:val="0"/>
      <w:shd w:val="clear" w:color="auto" w:fill="FFFFFF"/>
      <w:spacing w:line="324" w:lineRule="exact"/>
      <w:jc w:val="center"/>
    </w:pPr>
    <w:rPr>
      <w:rFonts w:cstheme="minorBidi"/>
      <w:sz w:val="28"/>
      <w:szCs w:val="28"/>
      <w:lang w:eastAsia="en-US"/>
    </w:rPr>
  </w:style>
  <w:style w:type="paragraph" w:styleId="a5">
    <w:name w:val="No Spacing"/>
    <w:uiPriority w:val="1"/>
    <w:qFormat/>
    <w:rsid w:val="00AE5B33"/>
    <w:rPr>
      <w:rFonts w:ascii="Times New Roman" w:eastAsia="Times New Roman" w:hAnsi="Times New Roman" w:cs="Times New Roman"/>
      <w:lang w:eastAsia="ru-RU"/>
    </w:rPr>
  </w:style>
  <w:style w:type="character" w:styleId="a6">
    <w:name w:val="Unresolved Mention"/>
    <w:basedOn w:val="a0"/>
    <w:uiPriority w:val="99"/>
    <w:rsid w:val="000E0E77"/>
    <w:rPr>
      <w:color w:val="605E5C"/>
      <w:shd w:val="clear" w:color="auto" w:fill="E1DFDD"/>
    </w:rPr>
  </w:style>
  <w:style w:type="paragraph" w:customStyle="1" w:styleId="ConsPlusNormal">
    <w:name w:val="ConsPlusNormal"/>
    <w:rsid w:val="009A384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9A384E"/>
    <w:rPr>
      <w:color w:val="954F72" w:themeColor="followedHyperlink"/>
      <w:u w:val="single"/>
    </w:rPr>
  </w:style>
  <w:style w:type="character" w:customStyle="1" w:styleId="apple-converted-space">
    <w:name w:val="apple-converted-space"/>
    <w:rsid w:val="009A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hess.org/team/3RmIGAn5" TargetMode="External"/><Relationship Id="rId13" Type="http://schemas.openxmlformats.org/officeDocument/2006/relationships/hyperlink" Target="https://lichess.org/swiss/UL32ghAb" TargetMode="External"/><Relationship Id="rId18" Type="http://schemas.openxmlformats.org/officeDocument/2006/relationships/hyperlink" Target="https://lichess.org" TargetMode="External"/><Relationship Id="rId26" Type="http://schemas.openxmlformats.org/officeDocument/2006/relationships/hyperlink" Target="https://liches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86186192" TargetMode="External"/><Relationship Id="rId7" Type="http://schemas.openxmlformats.org/officeDocument/2006/relationships/hyperlink" Target="https://lichess.org" TargetMode="External"/><Relationship Id="rId12" Type="http://schemas.openxmlformats.org/officeDocument/2006/relationships/hyperlink" Target="https://lichess.org" TargetMode="External"/><Relationship Id="rId17" Type="http://schemas.openxmlformats.org/officeDocument/2006/relationships/hyperlink" Target="https://lichess.org" TargetMode="External"/><Relationship Id="rId25" Type="http://schemas.openxmlformats.org/officeDocument/2006/relationships/hyperlink" Target="https://login.consultant.ru/link/?req=doc&amp;base=LAW&amp;n=389193&amp;date=20.08.2021&amp;dst=100237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chess.org" TargetMode="External"/><Relationship Id="rId20" Type="http://schemas.openxmlformats.org/officeDocument/2006/relationships/hyperlink" Target="https://nvddt.ru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mailto:nvddt2011@mail.ru" TargetMode="External"/><Relationship Id="rId11" Type="http://schemas.openxmlformats.org/officeDocument/2006/relationships/hyperlink" Target="https://lichess.org/swiss/2eF905nD" TargetMode="External"/><Relationship Id="rId24" Type="http://schemas.openxmlformats.org/officeDocument/2006/relationships/hyperlink" Target="https://login.consultant.ru/link/?req=doc&amp;base=LAW&amp;n=389193&amp;date=20.08.2021&amp;dst=100239&amp;fld=13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ichess.org" TargetMode="External"/><Relationship Id="rId15" Type="http://schemas.openxmlformats.org/officeDocument/2006/relationships/hyperlink" Target="https://lichess.org" TargetMode="External"/><Relationship Id="rId23" Type="http://schemas.openxmlformats.org/officeDocument/2006/relationships/hyperlink" Target="https://login.consultant.ru/link/?req=doc&amp;base=LAW&amp;n=389193&amp;date=20.08.2021&amp;dst=100241&amp;fld=134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lichess.org/swiss/Pp6iVug5" TargetMode="External"/><Relationship Id="rId19" Type="http://schemas.openxmlformats.org/officeDocument/2006/relationships/hyperlink" Target="mailto:nvddt2011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chess.org" TargetMode="External"/><Relationship Id="rId14" Type="http://schemas.openxmlformats.org/officeDocument/2006/relationships/hyperlink" Target="https://lichess.org" TargetMode="External"/><Relationship Id="rId22" Type="http://schemas.openxmlformats.org/officeDocument/2006/relationships/hyperlink" Target="https://vk.com/public212814377" TargetMode="External"/><Relationship Id="rId27" Type="http://schemas.openxmlformats.org/officeDocument/2006/relationships/hyperlink" Target="https://lichess.org/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Трифонов</dc:creator>
  <cp:keywords/>
  <dc:description/>
  <cp:lastModifiedBy>Иван Трифонов</cp:lastModifiedBy>
  <cp:revision>2</cp:revision>
  <dcterms:created xsi:type="dcterms:W3CDTF">2022-04-21T07:53:00Z</dcterms:created>
  <dcterms:modified xsi:type="dcterms:W3CDTF">2022-04-21T13:11:00Z</dcterms:modified>
</cp:coreProperties>
</file>