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19" w:rsidRPr="00F760DE" w:rsidRDefault="00A21D19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0326" w:rsidRPr="00F760DE" w:rsidRDefault="009A27A1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о конкурсе для зачисления на обучение по тематической 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программе </w:t>
      </w:r>
      <w:r w:rsidR="0099575F" w:rsidRPr="0099575F">
        <w:rPr>
          <w:rFonts w:ascii="Times New Roman" w:hAnsi="Times New Roman" w:cs="Times New Roman"/>
          <w:b/>
          <w:sz w:val="28"/>
          <w:szCs w:val="28"/>
        </w:rPr>
        <w:t>«Отраслевая смена для одарённых детей городов «Росатома»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(далее – тематическая ДОП), проводимой </w:t>
      </w:r>
      <w:r w:rsidR="0099575F" w:rsidRPr="0099575F">
        <w:rPr>
          <w:rFonts w:ascii="Times New Roman" w:hAnsi="Times New Roman" w:cs="Times New Roman"/>
          <w:b/>
          <w:sz w:val="28"/>
          <w:szCs w:val="28"/>
        </w:rPr>
        <w:t>в 11 смену в период с 05 октября по 25 октября 2022 года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в ВДЦ «Орленок» в рамках тематической квоты в количестве 75 человек</w:t>
      </w:r>
    </w:p>
    <w:p w:rsidR="0099575F" w:rsidRDefault="0099575F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A27A1" w:rsidRPr="00F760DE" w:rsidRDefault="00F760DE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60DE">
        <w:rPr>
          <w:rFonts w:ascii="Times New Roman" w:eastAsia="MS Mincho" w:hAnsi="Times New Roman" w:cs="Times New Roman"/>
          <w:b/>
          <w:sz w:val="28"/>
          <w:szCs w:val="28"/>
        </w:rPr>
        <w:t>1. Общие положения.</w:t>
      </w:r>
    </w:p>
    <w:p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1. Настоящее Положение регламентирует конкурсные процедуры для зачисления детей на обучение по тематической дополнительной общеразвивающей программе </w:t>
      </w:r>
      <w:r w:rsidR="0099575F" w:rsidRPr="0099575F">
        <w:rPr>
          <w:rFonts w:ascii="Times New Roman" w:hAnsi="Times New Roman" w:cs="Times New Roman"/>
          <w:sz w:val="28"/>
          <w:szCs w:val="28"/>
        </w:rPr>
        <w:t>«Отраслевая смена для одарённых детей городов «Росатома» (далее – тематическая ДОП), проводимой в 11 смену в период с 05 октября по 25 октября 2022 года в ВДЦ «Орленок» в рамках тематической квоты в количестве 75 человек</w:t>
      </w:r>
      <w:r w:rsidRPr="0099575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D068A" w:rsidRPr="00F760DE" w:rsidRDefault="00BD068A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2. Организатором конкурсного отбора является Благотворительный фонд содействия повышению уровня знаний и профессиональных коммуникаций «Паритет» (Партнер). </w:t>
      </w:r>
    </w:p>
    <w:p w:rsidR="00BD068A" w:rsidRPr="00F760DE" w:rsidRDefault="00BD068A" w:rsidP="00BD068A">
      <w:pPr>
        <w:rPr>
          <w:rFonts w:ascii="Times New Roman" w:hAnsi="Times New Roman" w:cs="Times New Roman"/>
          <w:sz w:val="28"/>
          <w:szCs w:val="28"/>
        </w:rPr>
      </w:pPr>
    </w:p>
    <w:p w:rsidR="00B31E23" w:rsidRPr="00F760DE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760DE">
        <w:rPr>
          <w:rFonts w:ascii="Times New Roman" w:hAnsi="Times New Roman" w:cs="Times New Roman"/>
          <w:b/>
          <w:sz w:val="28"/>
          <w:szCs w:val="28"/>
        </w:rPr>
        <w:t>.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DE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по тематической квоте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C42507">
        <w:rPr>
          <w:rFonts w:ascii="Times New Roman" w:hAnsi="Times New Roman" w:cs="Times New Roman"/>
          <w:sz w:val="28"/>
          <w:szCs w:val="28"/>
        </w:rPr>
        <w:t xml:space="preserve">по тематической </w:t>
      </w:r>
      <w:r w:rsidRPr="00C466A0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Отраслевая смена </w:t>
      </w:r>
      <w:r w:rsidRPr="00B31E23">
        <w:rPr>
          <w:rFonts w:ascii="Times New Roman" w:hAnsi="Times New Roman" w:cs="Times New Roman"/>
          <w:sz w:val="28"/>
          <w:szCs w:val="28"/>
        </w:rPr>
        <w:t>для одарённых детей городов «Росатома»</w:t>
      </w:r>
      <w:r w:rsidRPr="00F760DE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DE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DE">
        <w:rPr>
          <w:rFonts w:ascii="Times New Roman" w:hAnsi="Times New Roman" w:cs="Times New Roman"/>
          <w:sz w:val="28"/>
          <w:szCs w:val="28"/>
        </w:rPr>
        <w:t>или самим ребёнком при достижении им 14-ти лет и по согласованию с родителями (законными представителями)</w:t>
      </w:r>
    </w:p>
    <w:p w:rsidR="00B31E23" w:rsidRPr="002A674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tgtFrame="_blank" w:history="1">
        <w:r w:rsidRPr="002A6743">
          <w:rPr>
            <w:rFonts w:ascii="Times New Roman" w:hAnsi="Times New Roman" w:cs="Times New Roman"/>
            <w:sz w:val="28"/>
            <w:szCs w:val="28"/>
          </w:rPr>
          <w:t>school.rosatom@yandex.ru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43">
        <w:rPr>
          <w:rFonts w:ascii="Times New Roman" w:hAnsi="Times New Roman" w:cs="Times New Roman"/>
          <w:sz w:val="28"/>
          <w:szCs w:val="28"/>
        </w:rPr>
        <w:t>с пометкой в теме письма «Заявка на участие в ДОП «</w:t>
      </w:r>
      <w:r>
        <w:rPr>
          <w:rFonts w:ascii="Times New Roman" w:hAnsi="Times New Roman" w:cs="Times New Roman"/>
          <w:sz w:val="28"/>
          <w:szCs w:val="28"/>
        </w:rPr>
        <w:t xml:space="preserve">Отраслевая смена </w:t>
      </w:r>
      <w:r w:rsidRPr="00B31E23">
        <w:rPr>
          <w:rFonts w:ascii="Times New Roman" w:hAnsi="Times New Roman" w:cs="Times New Roman"/>
          <w:sz w:val="28"/>
          <w:szCs w:val="28"/>
        </w:rPr>
        <w:t>для одарённых детей городов «Росатома»</w:t>
      </w:r>
      <w:r w:rsidRPr="00F76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F760D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фамилия, имя и отчество (при наличии) ребенка;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гражданство и адрес проживания;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г) место обучения;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lastRenderedPageBreak/>
        <w:t>д) контактные данные ребенка и его родителей (законных представителей) – номера телефонов, адреса электронной почты;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сведения о достижениях ребенка в различных сферах жизнедеятельности за текущий календарный год и предшествующий году зачисления календарный год;</w:t>
      </w:r>
    </w:p>
    <w:p w:rsidR="00B31E23" w:rsidRPr="00F760DE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выполненное 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(см. п. 2.</w:t>
      </w:r>
      <w:r w:rsidRPr="00C42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F760DE">
        <w:rPr>
          <w:rFonts w:ascii="Times New Roman" w:hAnsi="Times New Roman" w:cs="Times New Roman"/>
          <w:sz w:val="28"/>
          <w:szCs w:val="28"/>
        </w:rPr>
        <w:t>.</w:t>
      </w:r>
    </w:p>
    <w:p w:rsidR="00B31E23" w:rsidRPr="00C42507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Выполненное конкурсное задание (см. п. 2.1 – ж данного Положения) оценивается Партнером. </w:t>
      </w:r>
      <w:r w:rsidRPr="00C42507">
        <w:rPr>
          <w:rFonts w:ascii="Times New Roman" w:hAnsi="Times New Roman" w:cs="Times New Roman"/>
          <w:sz w:val="28"/>
          <w:szCs w:val="28"/>
        </w:rPr>
        <w:t>В состав жюри входят: руководитель проекта «Школа Росатома», координатор конкурсных программ проекта «Школа Росатома», координатор мероприятий в городах-участниках проекта «Школа Росатома», президент БФ «Паритет», два муниципальных координатора проекта «Школа Росатома».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510">
        <w:rPr>
          <w:rFonts w:ascii="Times New Roman" w:hAnsi="Times New Roman" w:cs="Times New Roman"/>
          <w:sz w:val="28"/>
          <w:szCs w:val="28"/>
        </w:rPr>
        <w:t>2.</w:t>
      </w:r>
      <w:r w:rsidRPr="00C42507">
        <w:rPr>
          <w:rFonts w:ascii="Times New Roman" w:hAnsi="Times New Roman" w:cs="Times New Roman"/>
          <w:sz w:val="28"/>
          <w:szCs w:val="28"/>
        </w:rPr>
        <w:t>3</w:t>
      </w:r>
      <w:r w:rsidRPr="00743510">
        <w:rPr>
          <w:rFonts w:ascii="Times New Roman" w:hAnsi="Times New Roman" w:cs="Times New Roman"/>
          <w:sz w:val="28"/>
          <w:szCs w:val="28"/>
        </w:rPr>
        <w:t>.</w:t>
      </w:r>
      <w:r w:rsidRPr="00743510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направить в составе заявки (см. п. 2.1 Положения) не позднее чем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года: 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 объемом не более 1 страницы, выполненное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– 14, интервал одинарный) на тему «</w:t>
      </w:r>
      <w:r>
        <w:rPr>
          <w:rFonts w:ascii="Times New Roman" w:hAnsi="Times New Roman" w:cs="Times New Roman"/>
          <w:sz w:val="28"/>
          <w:szCs w:val="28"/>
        </w:rPr>
        <w:t>Развиваясь сам – развиваю потенциал страны</w:t>
      </w:r>
      <w:r>
        <w:rPr>
          <w:rFonts w:ascii="Times New Roman" w:hAnsi="Times New Roman" w:cs="Times New Roman"/>
          <w:sz w:val="28"/>
          <w:szCs w:val="28"/>
        </w:rPr>
        <w:t>», в котором отражено как какие возможности для развития заявитель получил в рамках проекта «Школа Росатома» и какие цели ставит перед собой на ближайшее будущее;</w:t>
      </w:r>
    </w:p>
    <w:p w:rsid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электронную презентацию, в которой отражено и подтверждено успешное участие в мероприятиях проекта «Школа Росатома» в 2021-2022 учебном году (сведения о мероприятиях проекта представлены на сайте </w:t>
      </w:r>
      <w:hyperlink r:id="rId8" w:history="1">
        <w:r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к данному Положению.</w:t>
      </w:r>
    </w:p>
    <w:p w:rsidR="00B31E23" w:rsidRPr="0072117D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мероприятиях проекта представлены на сайте </w:t>
      </w:r>
      <w:hyperlink r:id="rId9" w:history="1">
        <w:r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к данному Положению.</w:t>
      </w:r>
    </w:p>
    <w:p w:rsidR="00B31E23" w:rsidRPr="00C42507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507">
        <w:rPr>
          <w:rFonts w:ascii="Times New Roman" w:hAnsi="Times New Roman" w:cs="Times New Roman"/>
          <w:sz w:val="28"/>
          <w:szCs w:val="28"/>
        </w:rPr>
        <w:t>2.4. Заявку на участие в обучении в рамках ДОП «</w:t>
      </w:r>
      <w:r>
        <w:rPr>
          <w:rFonts w:ascii="Times New Roman" w:hAnsi="Times New Roman" w:cs="Times New Roman"/>
          <w:sz w:val="28"/>
          <w:szCs w:val="28"/>
        </w:rPr>
        <w:t xml:space="preserve">Отраслевая смена </w:t>
      </w:r>
      <w:r w:rsidRPr="00B31E23">
        <w:rPr>
          <w:rFonts w:ascii="Times New Roman" w:hAnsi="Times New Roman" w:cs="Times New Roman"/>
          <w:sz w:val="28"/>
          <w:szCs w:val="28"/>
        </w:rPr>
        <w:t>для одарённых детей городов «Росатома»</w:t>
      </w:r>
      <w:r w:rsidRPr="00C42507">
        <w:rPr>
          <w:rFonts w:ascii="Times New Roman" w:hAnsi="Times New Roman" w:cs="Times New Roman"/>
          <w:sz w:val="28"/>
          <w:szCs w:val="28"/>
        </w:rPr>
        <w:t xml:space="preserve"> может подавать</w:t>
      </w:r>
      <w:bookmarkStart w:id="0" w:name="_GoBack"/>
      <w:bookmarkEnd w:id="0"/>
      <w:r w:rsidRPr="00C42507">
        <w:rPr>
          <w:rFonts w:ascii="Times New Roman" w:hAnsi="Times New Roman" w:cs="Times New Roman"/>
          <w:sz w:val="28"/>
          <w:szCs w:val="28"/>
        </w:rPr>
        <w:t xml:space="preserve"> ребенок  (или его </w:t>
      </w:r>
      <w:r w:rsidRPr="00C42507">
        <w:rPr>
          <w:rFonts w:ascii="Times New Roman" w:hAnsi="Times New Roman" w:cs="Times New Roman"/>
          <w:sz w:val="28"/>
          <w:szCs w:val="28"/>
        </w:rPr>
        <w:lastRenderedPageBreak/>
        <w:t>родитель, законный представитель), если в течение календарного года ребенок не направлялся на обучение в Центр.</w:t>
      </w:r>
    </w:p>
    <w:p w:rsidR="00B31E23" w:rsidRPr="00B31E23" w:rsidRDefault="00B31E23" w:rsidP="00B31E2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507">
        <w:rPr>
          <w:rFonts w:ascii="Times New Roman" w:hAnsi="Times New Roman" w:cs="Times New Roman"/>
          <w:sz w:val="28"/>
          <w:szCs w:val="28"/>
        </w:rPr>
        <w:t xml:space="preserve">2.5. Итоги конкурсного отбора будут опубликованы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42507">
        <w:rPr>
          <w:rFonts w:ascii="Times New Roman" w:hAnsi="Times New Roman" w:cs="Times New Roman"/>
          <w:sz w:val="28"/>
          <w:szCs w:val="28"/>
        </w:rPr>
        <w:t xml:space="preserve"> 2022 года на официальном сайте ВДЦ «Орлёнок» и сайте проекта «Школа Росатома» (www.rosatomschool.ru). </w:t>
      </w:r>
    </w:p>
    <w:p w:rsidR="00B31E23" w:rsidRDefault="00B31E23" w:rsidP="00B31E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E23" w:rsidRPr="00F456FF" w:rsidRDefault="00B31E23" w:rsidP="00B31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B31E23" w:rsidRDefault="00B31E23" w:rsidP="00B31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23" w:rsidRPr="00F456FF" w:rsidRDefault="00B31E23" w:rsidP="00B31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Требования к электронной презентации, представляемой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6FF">
        <w:rPr>
          <w:rFonts w:ascii="Times New Roman" w:hAnsi="Times New Roman" w:cs="Times New Roman"/>
          <w:b/>
          <w:sz w:val="28"/>
          <w:szCs w:val="28"/>
        </w:rPr>
        <w:t>на конкурсный отбор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Презентация выполняется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презентации может быть не более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 и 1 слайд, подтверждающий успешное участие в мероприятиях проекта «Школа Росатома» в 2021-2022 учебном году.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слайды: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ребенка, город проживания, наименование школы и класса, в котором учится ребенок;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одного из родителей (законных представителей) ребенка с контактными данными (электронная почта, номер мобильного телефона, на котором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E7C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E23" w:rsidRPr="00477D27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C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может содержать наиболее важную информацию по пунктам 2.6.1 – 2.6.8 Положения о конкурсном отборе. 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B31E23" w:rsidRPr="009909E1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краткий </w:t>
      </w:r>
      <w:r w:rsidRPr="009909E1">
        <w:rPr>
          <w:rFonts w:ascii="Times New Roman" w:hAnsi="Times New Roman" w:cs="Times New Roman"/>
          <w:sz w:val="28"/>
          <w:szCs w:val="28"/>
        </w:rPr>
        <w:t>рассказ о себе, о своих увлечениях, ожиданиях от обучения в рамках ДОП «</w:t>
      </w:r>
      <w:r>
        <w:rPr>
          <w:rFonts w:ascii="Times New Roman" w:hAnsi="Times New Roman" w:cs="Times New Roman"/>
          <w:sz w:val="28"/>
          <w:szCs w:val="28"/>
        </w:rPr>
        <w:t xml:space="preserve">Отраслевая смена </w:t>
      </w:r>
      <w:r w:rsidRPr="00B31E23">
        <w:rPr>
          <w:rFonts w:ascii="Times New Roman" w:hAnsi="Times New Roman" w:cs="Times New Roman"/>
          <w:sz w:val="28"/>
          <w:szCs w:val="28"/>
        </w:rPr>
        <w:t>для одарённых детей городов «Росатома»</w:t>
      </w:r>
      <w:r w:rsidRPr="009909E1">
        <w:rPr>
          <w:rFonts w:ascii="Times New Roman" w:hAnsi="Times New Roman" w:cs="Times New Roman"/>
          <w:sz w:val="28"/>
          <w:szCs w:val="28"/>
        </w:rPr>
        <w:t xml:space="preserve"> в ВДЦ «Орлёнок»;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успехах участия в мероприятиях проекта «Школа Росатома» в 2021-2022 учебном году;</w:t>
      </w:r>
    </w:p>
    <w:p w:rsidR="00B31E23" w:rsidRDefault="00B31E23" w:rsidP="00B31E2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lastRenderedPageBreak/>
        <w:t>- сканы не более двух (наиболее значимых) дипломов проекта «Школа Росатома», врученных по итогам участия в мероприятиях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B9" w:rsidRPr="00EE7CB9" w:rsidRDefault="00EE7CB9" w:rsidP="00BD0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CB9" w:rsidRPr="00EE7CB9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8D" w:rsidRDefault="00E2498D" w:rsidP="00A21D19">
      <w:r>
        <w:separator/>
      </w:r>
    </w:p>
  </w:endnote>
  <w:endnote w:type="continuationSeparator" w:id="0">
    <w:p w:rsidR="00E2498D" w:rsidRDefault="00E2498D" w:rsidP="00A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8D" w:rsidRDefault="00E2498D" w:rsidP="00A21D19">
      <w:r>
        <w:separator/>
      </w:r>
    </w:p>
  </w:footnote>
  <w:footnote w:type="continuationSeparator" w:id="0">
    <w:p w:rsidR="00E2498D" w:rsidRDefault="00E2498D" w:rsidP="00A2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88"/>
    <w:multiLevelType w:val="hybridMultilevel"/>
    <w:tmpl w:val="A4F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A1"/>
    <w:rsid w:val="000C14E9"/>
    <w:rsid w:val="00477D27"/>
    <w:rsid w:val="005B20D9"/>
    <w:rsid w:val="0072117D"/>
    <w:rsid w:val="008A3CE1"/>
    <w:rsid w:val="008D015C"/>
    <w:rsid w:val="0099575F"/>
    <w:rsid w:val="009A27A1"/>
    <w:rsid w:val="00A21D19"/>
    <w:rsid w:val="00B31E23"/>
    <w:rsid w:val="00B36513"/>
    <w:rsid w:val="00B50018"/>
    <w:rsid w:val="00BC4A4B"/>
    <w:rsid w:val="00BD068A"/>
    <w:rsid w:val="00E2498D"/>
    <w:rsid w:val="00EE7CB9"/>
    <w:rsid w:val="00F456FF"/>
    <w:rsid w:val="00F760DE"/>
    <w:rsid w:val="00F8785F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6DEF"/>
  <w15:chartTrackingRefBased/>
  <w15:docId w15:val="{91AFB0CE-D28B-3F47-B9FA-339A6B8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D19"/>
    <w:rPr>
      <w:color w:val="0000FF"/>
      <w:u w:val="single"/>
    </w:rPr>
  </w:style>
  <w:style w:type="character" w:styleId="a4">
    <w:name w:val="footnote reference"/>
    <w:uiPriority w:val="99"/>
    <w:rsid w:val="00A21D1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A21D1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2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60D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C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.rosat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dcterms:created xsi:type="dcterms:W3CDTF">2022-01-19T04:47:00Z</dcterms:created>
  <dcterms:modified xsi:type="dcterms:W3CDTF">2022-01-19T04:47:00Z</dcterms:modified>
</cp:coreProperties>
</file>