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F" w:rsidRPr="006B7FEC" w:rsidRDefault="00795BC0" w:rsidP="000B347A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 </w:t>
      </w:r>
      <w:r w:rsidR="000B347A" w:rsidRPr="006B7FEC">
        <w:rPr>
          <w:b/>
          <w:sz w:val="27"/>
          <w:szCs w:val="27"/>
        </w:rPr>
        <w:t>Оценка игровой среды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81"/>
        <w:gridCol w:w="171"/>
        <w:gridCol w:w="7846"/>
      </w:tblGrid>
      <w:tr w:rsidR="000B347A" w:rsidRPr="006B7FEC" w:rsidTr="000B347A">
        <w:tc>
          <w:tcPr>
            <w:tcW w:w="704" w:type="dxa"/>
          </w:tcPr>
          <w:p w:rsidR="000B347A" w:rsidRPr="006B7FEC" w:rsidRDefault="000B347A" w:rsidP="000B347A">
            <w:pPr>
              <w:jc w:val="center"/>
              <w:rPr>
                <w:b/>
                <w:sz w:val="27"/>
                <w:szCs w:val="27"/>
              </w:rPr>
            </w:pPr>
            <w:r w:rsidRPr="006B7FEC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2552" w:type="dxa"/>
            <w:gridSpan w:val="2"/>
          </w:tcPr>
          <w:p w:rsidR="000B347A" w:rsidRPr="006B7FEC" w:rsidRDefault="000B347A" w:rsidP="000B347A">
            <w:pPr>
              <w:jc w:val="center"/>
              <w:rPr>
                <w:b/>
                <w:sz w:val="27"/>
                <w:szCs w:val="27"/>
              </w:rPr>
            </w:pPr>
            <w:r w:rsidRPr="006B7FEC">
              <w:rPr>
                <w:b/>
                <w:sz w:val="27"/>
                <w:szCs w:val="27"/>
              </w:rPr>
              <w:t>Показатели</w:t>
            </w:r>
          </w:p>
        </w:tc>
        <w:tc>
          <w:tcPr>
            <w:tcW w:w="7846" w:type="dxa"/>
          </w:tcPr>
          <w:p w:rsidR="000B347A" w:rsidRPr="006B7FEC" w:rsidRDefault="000B347A" w:rsidP="000B347A">
            <w:pPr>
              <w:jc w:val="center"/>
              <w:rPr>
                <w:b/>
                <w:sz w:val="27"/>
                <w:szCs w:val="27"/>
              </w:rPr>
            </w:pPr>
            <w:r w:rsidRPr="006B7FEC">
              <w:rPr>
                <w:b/>
                <w:sz w:val="27"/>
                <w:szCs w:val="27"/>
              </w:rPr>
              <w:t>Рекомендации для эксперта</w:t>
            </w:r>
          </w:p>
        </w:tc>
      </w:tr>
      <w:tr w:rsidR="000B347A" w:rsidRPr="006B7FEC" w:rsidTr="003138E4">
        <w:tc>
          <w:tcPr>
            <w:tcW w:w="11102" w:type="dxa"/>
            <w:gridSpan w:val="4"/>
          </w:tcPr>
          <w:p w:rsidR="000B347A" w:rsidRPr="006B7FEC" w:rsidRDefault="000B347A" w:rsidP="000B347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  <w:r w:rsidRPr="006B7FEC">
              <w:rPr>
                <w:b/>
                <w:sz w:val="27"/>
                <w:szCs w:val="27"/>
              </w:rPr>
              <w:t xml:space="preserve">Среда, которая располагает ресурсами и благоприятна для </w:t>
            </w:r>
            <w:r w:rsidR="002921A1" w:rsidRPr="006B7FEC">
              <w:rPr>
                <w:b/>
                <w:sz w:val="27"/>
                <w:szCs w:val="27"/>
              </w:rPr>
              <w:t xml:space="preserve">развития игровой деятельности </w:t>
            </w:r>
            <w:r w:rsidR="006B7FEC" w:rsidRPr="006B7FEC">
              <w:rPr>
                <w:b/>
                <w:sz w:val="27"/>
                <w:szCs w:val="27"/>
              </w:rPr>
              <w:t>ребёнка</w:t>
            </w:r>
          </w:p>
        </w:tc>
      </w:tr>
      <w:tr w:rsidR="000B347A" w:rsidRPr="006B7FEC" w:rsidTr="003C50E9">
        <w:tc>
          <w:tcPr>
            <w:tcW w:w="704" w:type="dxa"/>
            <w:vMerge w:val="restart"/>
          </w:tcPr>
          <w:p w:rsidR="000B347A" w:rsidRPr="006B7FEC" w:rsidRDefault="000B347A" w:rsidP="000B347A">
            <w:pPr>
              <w:jc w:val="center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1.1</w:t>
            </w:r>
          </w:p>
        </w:tc>
        <w:tc>
          <w:tcPr>
            <w:tcW w:w="2381" w:type="dxa"/>
            <w:vMerge w:val="restart"/>
          </w:tcPr>
          <w:p w:rsidR="000B347A" w:rsidRPr="006B7FEC" w:rsidRDefault="000B347A" w:rsidP="000B347A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Среда позволяет ребенку погрузиться в режиссёрскую игру</w:t>
            </w:r>
          </w:p>
        </w:tc>
        <w:tc>
          <w:tcPr>
            <w:tcW w:w="8017" w:type="dxa"/>
            <w:gridSpan w:val="2"/>
          </w:tcPr>
          <w:p w:rsidR="000B347A" w:rsidRPr="006B7FEC" w:rsidRDefault="000B347A" w:rsidP="000B347A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Детям предоставляется возможность уединения (пледы, шали, занавешенные столы, образующие под столом закрытое пространство и т. д.).</w:t>
            </w:r>
          </w:p>
        </w:tc>
      </w:tr>
      <w:tr w:rsidR="000B347A" w:rsidRPr="006B7FEC" w:rsidTr="003C50E9">
        <w:tc>
          <w:tcPr>
            <w:tcW w:w="704" w:type="dxa"/>
            <w:vMerge/>
          </w:tcPr>
          <w:p w:rsidR="000B347A" w:rsidRPr="006B7FEC" w:rsidRDefault="000B347A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0B347A" w:rsidRPr="006B7FEC" w:rsidRDefault="000B347A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0B347A" w:rsidRPr="006B7FEC" w:rsidRDefault="000B347A" w:rsidP="000B347A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образовательной среде группы много различных предметов-заместителей из разнообразных материалов (бумажные, деревянные, тканевые, природные и т. д.).</w:t>
            </w:r>
          </w:p>
        </w:tc>
      </w:tr>
      <w:tr w:rsidR="000B347A" w:rsidRPr="006B7FEC" w:rsidTr="003C50E9">
        <w:tc>
          <w:tcPr>
            <w:tcW w:w="704" w:type="dxa"/>
            <w:vMerge/>
          </w:tcPr>
          <w:p w:rsidR="000B347A" w:rsidRPr="006B7FEC" w:rsidRDefault="000B347A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0B347A" w:rsidRPr="006B7FEC" w:rsidRDefault="000B347A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0B347A" w:rsidRPr="006B7FEC" w:rsidRDefault="000B347A" w:rsidP="000B347A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образовательной среде детей дошкольного возраста представлены различные макеты ограниченного пространства (лес, улица, дорога и т. д.) имеется коробка с разнообразными мелкими игрушками и материалами для разыгрывания сюжетов.</w:t>
            </w:r>
          </w:p>
        </w:tc>
      </w:tr>
      <w:tr w:rsidR="000B347A" w:rsidRPr="006B7FEC" w:rsidTr="003C50E9">
        <w:tc>
          <w:tcPr>
            <w:tcW w:w="704" w:type="dxa"/>
            <w:vMerge/>
          </w:tcPr>
          <w:p w:rsidR="000B347A" w:rsidRPr="006B7FEC" w:rsidRDefault="000B347A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0B347A" w:rsidRPr="006B7FEC" w:rsidRDefault="000B347A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0B347A" w:rsidRPr="006B7FEC" w:rsidRDefault="000B347A" w:rsidP="000B347A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Все материалы доступны детям в течение всего дня.</w:t>
            </w:r>
          </w:p>
        </w:tc>
      </w:tr>
      <w:tr w:rsidR="00010C80" w:rsidRPr="006B7FEC" w:rsidTr="003C50E9">
        <w:tc>
          <w:tcPr>
            <w:tcW w:w="704" w:type="dxa"/>
            <w:vMerge w:val="restart"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1.2</w:t>
            </w:r>
          </w:p>
        </w:tc>
        <w:tc>
          <w:tcPr>
            <w:tcW w:w="2381" w:type="dxa"/>
            <w:vMerge w:val="restart"/>
          </w:tcPr>
          <w:p w:rsidR="00010C80" w:rsidRPr="006B7FEC" w:rsidRDefault="00010C80" w:rsidP="000B347A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Среда позволяет ребёнку погрузиться в образную игру</w:t>
            </w:r>
          </w:p>
        </w:tc>
        <w:tc>
          <w:tcPr>
            <w:tcW w:w="8017" w:type="dxa"/>
            <w:gridSpan w:val="2"/>
          </w:tcPr>
          <w:p w:rsidR="00010C80" w:rsidRPr="006B7FEC" w:rsidRDefault="00010C80" w:rsidP="000B347A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группе достаточное количество материалов для образных игр детей – костюмы для переодевания, реквизит (головные уборы – каски, короны, береты, веночки; различная обувь – ботинки, туфли и др.; аксессуары – кошельки, сумочки дорожные сумки, чемоданы и др.; галстуки, бабочки, трости, жилеты, накидки, пиджаки и др.; волшебные палочки и другие атрибуты сказочных персонажей, людей различных профессий).</w:t>
            </w:r>
          </w:p>
        </w:tc>
      </w:tr>
      <w:tr w:rsidR="00010C80" w:rsidRPr="006B7FEC" w:rsidTr="003C50E9">
        <w:tc>
          <w:tcPr>
            <w:tcW w:w="704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010C80" w:rsidRPr="006B7FEC" w:rsidRDefault="00010C80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образовательной среде группы есть место, где расположены ткани различных размеров, расцветок и фактур, различные вспомогательные материалы – верёвки, крепежные материалы и т. д.</w:t>
            </w:r>
          </w:p>
        </w:tc>
      </w:tr>
      <w:tr w:rsidR="00010C80" w:rsidRPr="006B7FEC" w:rsidTr="003C50E9">
        <w:tc>
          <w:tcPr>
            <w:tcW w:w="704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010C80" w:rsidRPr="006B7FEC" w:rsidRDefault="00010C80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образовательной среде группы старшего дошкольного возраста представлены элементы костюмов, изготовленные детьми для выражения выбранного образа в игре.</w:t>
            </w:r>
          </w:p>
        </w:tc>
      </w:tr>
      <w:tr w:rsidR="00010C80" w:rsidRPr="006B7FEC" w:rsidTr="003C50E9">
        <w:tc>
          <w:tcPr>
            <w:tcW w:w="704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010C80" w:rsidRPr="006B7FEC" w:rsidRDefault="00010C80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Для обогащения представлений образах, принимаемых детьми в игре, в группе есть книги по различным тематикам с яркими красочными картинками, мультфильмы, энциклопедии и т. д.</w:t>
            </w:r>
          </w:p>
        </w:tc>
      </w:tr>
      <w:tr w:rsidR="00010C80" w:rsidRPr="006B7FEC" w:rsidTr="003C50E9">
        <w:tc>
          <w:tcPr>
            <w:tcW w:w="704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010C80" w:rsidRPr="006B7FEC" w:rsidRDefault="00010C80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пространстве группы есть место или небольшое возвышение (сцена) для демонстрации детьми образов, принятых на себя в игре.</w:t>
            </w:r>
          </w:p>
        </w:tc>
      </w:tr>
      <w:tr w:rsidR="00010C80" w:rsidRPr="006B7FEC" w:rsidTr="003C50E9">
        <w:tc>
          <w:tcPr>
            <w:tcW w:w="704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010C80" w:rsidRPr="006B7FEC" w:rsidRDefault="00010C80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010C80" w:rsidRPr="006B7FEC" w:rsidRDefault="00010C80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Все материалы удобно хранятся и доступны детям в течение всего времени.</w:t>
            </w:r>
          </w:p>
        </w:tc>
      </w:tr>
      <w:tr w:rsidR="002921A1" w:rsidRPr="006B7FEC" w:rsidTr="003C50E9">
        <w:tc>
          <w:tcPr>
            <w:tcW w:w="704" w:type="dxa"/>
            <w:vMerge w:val="restart"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1.3</w:t>
            </w:r>
          </w:p>
        </w:tc>
        <w:tc>
          <w:tcPr>
            <w:tcW w:w="2381" w:type="dxa"/>
            <w:vMerge w:val="restart"/>
          </w:tcPr>
          <w:p w:rsidR="002921A1" w:rsidRPr="006B7FEC" w:rsidRDefault="002921A1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Среда позволяет ребёнку погрузиться в сюжетно-ролевую игру</w:t>
            </w:r>
          </w:p>
        </w:tc>
        <w:tc>
          <w:tcPr>
            <w:tcW w:w="8017" w:type="dxa"/>
            <w:gridSpan w:val="2"/>
          </w:tcPr>
          <w:p w:rsidR="002921A1" w:rsidRPr="006B7FEC" w:rsidRDefault="002921A1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среде группы оборудование для игр (полки, столы, стулья, ширмы различной высоты, сундуки, коробки и т. д.), может использоваться детьми для разных игровых задач, что позволяет смоделировать игровое пространство под замысел ребенка. («Больница», «Дом», «Библиотека», «Космодром», и др.).</w:t>
            </w:r>
          </w:p>
        </w:tc>
      </w:tr>
      <w:tr w:rsidR="002921A1" w:rsidRPr="006B7FEC" w:rsidTr="003C50E9">
        <w:tc>
          <w:tcPr>
            <w:tcW w:w="704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2921A1" w:rsidRPr="006B7FEC" w:rsidRDefault="002921A1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Среда группы не перегружена проработанными игрушками (куклы, машины, мягкие игрушки и др.), в ней достаточно игрового реквизита для поддержки игрового замысла детей (продукты, набор посуды, постельное бельё и т. д.)</w:t>
            </w:r>
            <w:proofErr w:type="gramStart"/>
            <w:r w:rsidRPr="006B7FEC">
              <w:rPr>
                <w:sz w:val="27"/>
                <w:szCs w:val="27"/>
              </w:rPr>
              <w:t>.</w:t>
            </w:r>
            <w:proofErr w:type="gramEnd"/>
            <w:r w:rsidRPr="006B7FEC">
              <w:rPr>
                <w:sz w:val="27"/>
                <w:szCs w:val="27"/>
              </w:rPr>
              <w:t xml:space="preserve"> </w:t>
            </w:r>
            <w:proofErr w:type="gramStart"/>
            <w:r w:rsidRPr="006B7FEC">
              <w:rPr>
                <w:sz w:val="27"/>
                <w:szCs w:val="27"/>
              </w:rPr>
              <w:t>о</w:t>
            </w:r>
            <w:proofErr w:type="gramEnd"/>
            <w:r w:rsidRPr="006B7FEC">
              <w:rPr>
                <w:sz w:val="27"/>
                <w:szCs w:val="27"/>
              </w:rPr>
              <w:t>днако «этот достаточный уровень» предполагает его некоторую нехватку, провоцирующую самостоятельное изготовление детьми материалов для игры.</w:t>
            </w:r>
          </w:p>
        </w:tc>
      </w:tr>
      <w:tr w:rsidR="002921A1" w:rsidRPr="006B7FEC" w:rsidTr="003C50E9">
        <w:tc>
          <w:tcPr>
            <w:tcW w:w="704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2921A1" w:rsidRPr="006B7FEC" w:rsidRDefault="002921A1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образовательном пространстве достаточно предметов-</w:t>
            </w:r>
            <w:r w:rsidRPr="006B7FEC">
              <w:rPr>
                <w:sz w:val="27"/>
                <w:szCs w:val="27"/>
              </w:rPr>
              <w:lastRenderedPageBreak/>
              <w:t>заместителей, способных дополнить или восполнить недостающее оборудование для игры по собственному замыслу.</w:t>
            </w:r>
          </w:p>
        </w:tc>
      </w:tr>
      <w:tr w:rsidR="002921A1" w:rsidRPr="006B7FEC" w:rsidTr="003C50E9">
        <w:tc>
          <w:tcPr>
            <w:tcW w:w="704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2921A1" w:rsidRPr="006B7FEC" w:rsidRDefault="002921A1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Все материалы безопасны, доступны детям в течение дня.</w:t>
            </w:r>
          </w:p>
        </w:tc>
      </w:tr>
      <w:tr w:rsidR="002921A1" w:rsidRPr="006B7FEC" w:rsidTr="003C50E9">
        <w:tc>
          <w:tcPr>
            <w:tcW w:w="704" w:type="dxa"/>
            <w:vMerge w:val="restart"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1.4</w:t>
            </w:r>
          </w:p>
        </w:tc>
        <w:tc>
          <w:tcPr>
            <w:tcW w:w="2381" w:type="dxa"/>
            <w:vMerge w:val="restart"/>
          </w:tcPr>
          <w:p w:rsidR="002921A1" w:rsidRPr="006B7FEC" w:rsidRDefault="002921A1" w:rsidP="002921A1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Среды позволяет ребёнку погрузиться в игру с правилами</w:t>
            </w:r>
          </w:p>
        </w:tc>
        <w:tc>
          <w:tcPr>
            <w:tcW w:w="8017" w:type="dxa"/>
            <w:gridSpan w:val="2"/>
          </w:tcPr>
          <w:p w:rsidR="002921A1" w:rsidRPr="006B7FEC" w:rsidRDefault="002921A1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образовательной среде группы есть достаточное количество настольно-печатных, дидактических игр и других различных игр с правилами в соответствии с возрастом воспитанников.</w:t>
            </w:r>
          </w:p>
        </w:tc>
      </w:tr>
      <w:tr w:rsidR="002921A1" w:rsidRPr="006B7FEC" w:rsidTr="003C50E9">
        <w:tc>
          <w:tcPr>
            <w:tcW w:w="704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2921A1" w:rsidRPr="006B7FEC" w:rsidRDefault="002921A1" w:rsidP="002921A1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группе есть пространства, где ребёнок или несколько детей смогут объединиться для игры с правилами.</w:t>
            </w:r>
          </w:p>
        </w:tc>
      </w:tr>
      <w:tr w:rsidR="002921A1" w:rsidRPr="006B7FEC" w:rsidTr="003C50E9">
        <w:tc>
          <w:tcPr>
            <w:tcW w:w="704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2921A1" w:rsidRPr="006B7FEC" w:rsidRDefault="002921A1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группе есть атрибутика для подвижных игр, использованы другие помещения группового блока, холла для возможности игр детей со спортивным оборудованием.</w:t>
            </w:r>
          </w:p>
        </w:tc>
      </w:tr>
      <w:tr w:rsidR="002921A1" w:rsidRPr="006B7FEC" w:rsidTr="003C50E9">
        <w:tc>
          <w:tcPr>
            <w:tcW w:w="704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2921A1" w:rsidRPr="006B7FEC" w:rsidRDefault="002921A1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2921A1" w:rsidRPr="006B7FEC" w:rsidRDefault="002921A1" w:rsidP="002921A1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группах старшего дошкольного возраста есть игры-</w:t>
            </w:r>
            <w:proofErr w:type="spellStart"/>
            <w:r w:rsidRPr="006B7FEC">
              <w:rPr>
                <w:sz w:val="27"/>
                <w:szCs w:val="27"/>
              </w:rPr>
              <w:t>бродилки</w:t>
            </w:r>
            <w:proofErr w:type="spellEnd"/>
            <w:r w:rsidRPr="006B7FEC">
              <w:rPr>
                <w:sz w:val="27"/>
                <w:szCs w:val="27"/>
              </w:rPr>
              <w:t>, другие игры с правилами из подручных материалов, созданные детьми по собственному замыслу.</w:t>
            </w:r>
          </w:p>
        </w:tc>
      </w:tr>
      <w:tr w:rsidR="002921A1" w:rsidRPr="006B7FEC" w:rsidTr="00401CB4">
        <w:tc>
          <w:tcPr>
            <w:tcW w:w="11102" w:type="dxa"/>
            <w:gridSpan w:val="4"/>
          </w:tcPr>
          <w:p w:rsidR="002921A1" w:rsidRPr="006B7FEC" w:rsidRDefault="002921A1" w:rsidP="002921A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  <w:r w:rsidRPr="006B7FEC">
              <w:rPr>
                <w:b/>
                <w:sz w:val="27"/>
                <w:szCs w:val="27"/>
              </w:rPr>
              <w:t>Маркеры среды, позволяющие установить, что игровая деятельность проживается детьми группы как ведущая и осмысленная ими</w:t>
            </w:r>
          </w:p>
        </w:tc>
      </w:tr>
      <w:tr w:rsidR="006B7FEC" w:rsidRPr="006B7FEC" w:rsidTr="003C50E9">
        <w:tc>
          <w:tcPr>
            <w:tcW w:w="704" w:type="dxa"/>
            <w:vMerge w:val="restart"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2.1</w:t>
            </w:r>
          </w:p>
        </w:tc>
        <w:tc>
          <w:tcPr>
            <w:tcW w:w="2381" w:type="dxa"/>
            <w:vMerge w:val="restart"/>
          </w:tcPr>
          <w:p w:rsidR="006B7FEC" w:rsidRPr="006B7FEC" w:rsidRDefault="006B7FEC" w:rsidP="001B420E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Следы игровой деятельности</w:t>
            </w:r>
          </w:p>
        </w:tc>
        <w:tc>
          <w:tcPr>
            <w:tcW w:w="8017" w:type="dxa"/>
            <w:gridSpan w:val="2"/>
          </w:tcPr>
          <w:p w:rsidR="006B7FEC" w:rsidRPr="006B7FEC" w:rsidRDefault="006B7FEC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Пространство группы перестроено под игровой замысел детей. В группе сохраняются постройки (разметка пространства группы), отражающие интерес нескольких групп детей или одного ребёнка.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1B420E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игровом пространстве сохраняются следы игровых замыслов, отражающие интерес нескольких групп детей или одного ребёнка.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игровом пространстве находятся предметы-заместители, которые внесены в игры, как недостающие для развития игры материалы.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1B420E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группе есть хотя бы одно стационарное место, где развернута режиссёрская игра на макете или игровом поле, либо если игра свернута рядом с макетом, хранятся игрушки, различные материалы в контейнере.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1B420E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На стойке (полке и др.) с материалами для образной игры видны следы детского присутствия (костюмы, подобранные для сегодняшних игр, куски тканей, стянутые под воплощение замысла и т. д.).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Предусмотрена возможность зонирования пространства с потолка (крючки для тканей, шатры и т. д.) и оно задействовано детьми в игре.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пространстве группы предусмотрена возможность передвижения построек для удобства уборки, контейнеры для хранения материалов, стойки для костюмов, повышающие доступность использования материалов для игры.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группе есть маркеры, знаки, отражающие правило «не ломать постройки», «не убирать игрушки», знаки личных предпочтений.</w:t>
            </w:r>
          </w:p>
        </w:tc>
      </w:tr>
      <w:tr w:rsidR="006B7FEC" w:rsidRPr="006B7FEC" w:rsidTr="003C50E9">
        <w:tc>
          <w:tcPr>
            <w:tcW w:w="704" w:type="dxa"/>
            <w:vMerge w:val="restart"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2.2</w:t>
            </w:r>
          </w:p>
        </w:tc>
        <w:tc>
          <w:tcPr>
            <w:tcW w:w="2381" w:type="dxa"/>
            <w:vMerge w:val="restart"/>
          </w:tcPr>
          <w:p w:rsidR="006B7FEC" w:rsidRPr="006B7FEC" w:rsidRDefault="006B7FEC" w:rsidP="001B420E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 xml:space="preserve">Документация </w:t>
            </w:r>
          </w:p>
        </w:tc>
        <w:tc>
          <w:tcPr>
            <w:tcW w:w="8017" w:type="dxa"/>
            <w:gridSpan w:val="2"/>
          </w:tcPr>
          <w:p w:rsidR="006B7FEC" w:rsidRPr="006B7FEC" w:rsidRDefault="006B7FEC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группах старшего дошкольного возраста присутствуют следы детской документации (детские проекты по обогащению игры, в которой живут дети; модели иерархических отношений; перечни ролей, включённых детьми в игру и т. д.).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6B7FEC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Имеются фотоматериалы, отражающие игровую деятельность детей.</w:t>
            </w:r>
          </w:p>
        </w:tc>
      </w:tr>
      <w:tr w:rsidR="006B7FEC" w:rsidRPr="006B7FEC" w:rsidTr="003C50E9">
        <w:tc>
          <w:tcPr>
            <w:tcW w:w="704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81" w:type="dxa"/>
            <w:vMerge/>
          </w:tcPr>
          <w:p w:rsidR="006B7FEC" w:rsidRPr="006B7FEC" w:rsidRDefault="006B7FEC" w:rsidP="000B34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17" w:type="dxa"/>
            <w:gridSpan w:val="2"/>
          </w:tcPr>
          <w:p w:rsidR="006B7FEC" w:rsidRPr="006B7FEC" w:rsidRDefault="006B7FEC" w:rsidP="00010C80">
            <w:pPr>
              <w:jc w:val="both"/>
              <w:rPr>
                <w:sz w:val="27"/>
                <w:szCs w:val="27"/>
              </w:rPr>
            </w:pPr>
            <w:r w:rsidRPr="006B7FEC">
              <w:rPr>
                <w:sz w:val="27"/>
                <w:szCs w:val="27"/>
              </w:rPr>
              <w:t>В режиме дня группы и в утренний и вечерний отрезок времени предусмотрено не менее 3-х часов на игровую деятельность детей.</w:t>
            </w:r>
          </w:p>
        </w:tc>
      </w:tr>
    </w:tbl>
    <w:p w:rsidR="000B347A" w:rsidRPr="006B7FEC" w:rsidRDefault="000B347A" w:rsidP="000B347A">
      <w:pPr>
        <w:jc w:val="center"/>
        <w:rPr>
          <w:sz w:val="27"/>
          <w:szCs w:val="27"/>
        </w:rPr>
      </w:pPr>
    </w:p>
    <w:sectPr w:rsidR="000B347A" w:rsidRPr="006B7FEC" w:rsidSect="000B347A">
      <w:pgSz w:w="11906" w:h="16838" w:code="9"/>
      <w:pgMar w:top="397" w:right="397" w:bottom="397" w:left="39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20E"/>
    <w:multiLevelType w:val="hybridMultilevel"/>
    <w:tmpl w:val="FF6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A8"/>
    <w:rsid w:val="00010C80"/>
    <w:rsid w:val="0006780F"/>
    <w:rsid w:val="000902A1"/>
    <w:rsid w:val="000B347A"/>
    <w:rsid w:val="001B420E"/>
    <w:rsid w:val="002921A1"/>
    <w:rsid w:val="003C50E9"/>
    <w:rsid w:val="004536A8"/>
    <w:rsid w:val="004F2158"/>
    <w:rsid w:val="006B7FEC"/>
    <w:rsid w:val="00795BC0"/>
    <w:rsid w:val="009C719F"/>
    <w:rsid w:val="00B64464"/>
    <w:rsid w:val="00D6116A"/>
    <w:rsid w:val="00F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F3B3-61A0-403C-AE64-74012E8F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Дубникова</dc:creator>
  <cp:lastModifiedBy>08.2021</cp:lastModifiedBy>
  <cp:revision>2</cp:revision>
  <cp:lastPrinted>2017-01-18T04:58:00Z</cp:lastPrinted>
  <dcterms:created xsi:type="dcterms:W3CDTF">2022-04-14T09:12:00Z</dcterms:created>
  <dcterms:modified xsi:type="dcterms:W3CDTF">2022-04-14T09:12:00Z</dcterms:modified>
</cp:coreProperties>
</file>