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27017F0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5A0605A6" w:rsidR="001D7A78" w:rsidRPr="00981122" w:rsidRDefault="00F26041" w:rsidP="009313A1">
            <w:pPr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196» (МБОУ «СОШ № 196»)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AAF4505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51D7771A" w:rsidR="001D7A78" w:rsidRPr="00981122" w:rsidRDefault="00F26041" w:rsidP="009313A1">
            <w:pPr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>Третий уровень эффективности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555C077B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163E1D49" w:rsidR="001D7A78" w:rsidRPr="00981122" w:rsidRDefault="00F26041" w:rsidP="00F26041">
            <w:pPr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>Метапредметн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F26041">
              <w:rPr>
                <w:rFonts w:ascii="Times New Roman" w:hAnsi="Times New Roman" w:cs="Times New Roman"/>
              </w:rPr>
              <w:t>направленност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1BBB7A1F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r w:rsidR="007301A9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(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5D484A12" w:rsidR="001D7A78" w:rsidRPr="00981122" w:rsidRDefault="00F26041" w:rsidP="00F26041">
            <w:pPr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>Марафон научно-технического творчества «Лаборатория профессионалов: ПРОФИ.РУ»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368C56E3" w14:textId="77777777" w:rsidR="00F26041" w:rsidRPr="00F26041" w:rsidRDefault="00F26041" w:rsidP="00F26041">
            <w:pPr>
              <w:jc w:val="both"/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>Дистанционный практикум для обучающихся 2-11 классов направлен на формирование у обучающихся исследовательских компетенций по предметам естественнонаучного цикла и инженерно-технического направления. Для обучающихся будут проведены различные мастер-классы, видео-лекции с использованием ВКС. По окончанию практикума обучающиеся должны предоставить проекты или междисциплинарные исследования.</w:t>
            </w:r>
          </w:p>
          <w:p w14:paraId="40EE04C7" w14:textId="77777777" w:rsidR="00F26041" w:rsidRPr="00F26041" w:rsidRDefault="00F26041" w:rsidP="00F26041">
            <w:pPr>
              <w:jc w:val="both"/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 xml:space="preserve"> Специфика практикума заключается в том, что мероприятие включает в себя не только проведение конкурсных испытаний, но содержит в себе обучающий эффект: всем участникам будут предложены методические и инструктивные материалы по организации, проведению и оформлению исследовательского проекта. В процессе работы обучающиеся получат навыки проведения междисциплинарного исследования, отработают механизмы совместного и дистанционного взаимодействия, командные формы работы и умения представлять и защищать свою научную позицию. Тематика проектов определяется участниками самостоятельно. Все работы участников будут оценены экспертами и каждому участнику будут выданы сертификаты, а лучшие работы будут отмечены дипломами.</w:t>
            </w:r>
          </w:p>
          <w:p w14:paraId="13BF3E0C" w14:textId="00F4F2C0" w:rsidR="001D7A78" w:rsidRPr="00981122" w:rsidRDefault="00F26041" w:rsidP="00F26041">
            <w:pPr>
              <w:jc w:val="both"/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>В мероприятии будут задействованы педагоги, ЗАТО Северск, преподаватели ведущих ВУЗов (ТПУ, СТИ НИЯУ МИФИ, ТГУ</w:t>
            </w:r>
            <w:r>
              <w:rPr>
                <w:rFonts w:ascii="Times New Roman" w:hAnsi="Times New Roman" w:cs="Times New Roman"/>
              </w:rPr>
              <w:t>, ТГПУ</w:t>
            </w:r>
            <w:r w:rsidRPr="00F26041">
              <w:rPr>
                <w:rFonts w:ascii="Times New Roman" w:hAnsi="Times New Roman" w:cs="Times New Roman"/>
              </w:rPr>
              <w:t>) и специалисты в области атомной энергетики г. Северска и г. Томска.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53ED4B1E" w:rsidR="00A20DB1" w:rsidRPr="00981122" w:rsidRDefault="00F26041" w:rsidP="00F26041">
            <w:pPr>
              <w:jc w:val="both"/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 xml:space="preserve">Бормотова Наталья Александровна, заместитель директора по ВР МБОУ «СОШ № 196», куратор Атомкласса МБОУ «СОШ № 196», муниципальный </w:t>
            </w:r>
            <w:r w:rsidRPr="00F26041">
              <w:rPr>
                <w:rFonts w:ascii="Times New Roman" w:hAnsi="Times New Roman" w:cs="Times New Roman"/>
              </w:rPr>
              <w:lastRenderedPageBreak/>
              <w:t>координатор отраслевого образовательного проекта «Школа Росатома»</w:t>
            </w:r>
          </w:p>
        </w:tc>
      </w:tr>
      <w:tr w:rsidR="00F26041" w:rsidRPr="00981122" w14:paraId="017B53A2" w14:textId="77777777" w:rsidTr="001D7A78">
        <w:tc>
          <w:tcPr>
            <w:tcW w:w="3397" w:type="dxa"/>
          </w:tcPr>
          <w:p w14:paraId="2598FC4C" w14:textId="30A596AD" w:rsidR="00F26041" w:rsidRPr="00981122" w:rsidRDefault="00F26041" w:rsidP="00F260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6D5D7DAC" w:rsidR="00F26041" w:rsidRPr="00981122" w:rsidRDefault="00F26041" w:rsidP="00F26041">
            <w:pPr>
              <w:jc w:val="both"/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>Nat_ka_25@mail.ru</w:t>
            </w:r>
          </w:p>
        </w:tc>
      </w:tr>
      <w:tr w:rsidR="00F26041" w:rsidRPr="00981122" w14:paraId="6F4DE7EE" w14:textId="77777777" w:rsidTr="001D7A78">
        <w:tc>
          <w:tcPr>
            <w:tcW w:w="3397" w:type="dxa"/>
          </w:tcPr>
          <w:p w14:paraId="7344266B" w14:textId="77777777" w:rsidR="00F26041" w:rsidRPr="00981122" w:rsidRDefault="00F26041" w:rsidP="00F260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36AB1FA7" w:rsidR="00F26041" w:rsidRPr="00981122" w:rsidRDefault="00F26041" w:rsidP="00F26041">
            <w:pPr>
              <w:jc w:val="both"/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>8-903-854-71-54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D7A78"/>
    <w:rsid w:val="00484B70"/>
    <w:rsid w:val="005B20D9"/>
    <w:rsid w:val="007301A9"/>
    <w:rsid w:val="00806116"/>
    <w:rsid w:val="00981122"/>
    <w:rsid w:val="00A20DB1"/>
    <w:rsid w:val="00A3730C"/>
    <w:rsid w:val="00B36513"/>
    <w:rsid w:val="00BC4A4B"/>
    <w:rsid w:val="00CE3A2C"/>
    <w:rsid w:val="00F26041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2023-02-13T10:07:00Z</dcterms:created>
  <dcterms:modified xsi:type="dcterms:W3CDTF">2023-02-13T10:07:00Z</dcterms:modified>
</cp:coreProperties>
</file>