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EF23" w14:textId="3A5F4C42" w:rsidR="001E358B" w:rsidRPr="001E358B" w:rsidRDefault="001E358B" w:rsidP="001C1BF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58B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014BE6F3" w14:textId="58C2EF2B" w:rsidR="00C16055" w:rsidRPr="00C16055" w:rsidRDefault="009B48CF" w:rsidP="00C16055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</w:t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онкурсе школ, внедряющих </w:t>
      </w:r>
      <w:r w:rsidR="00530BFE">
        <w:rPr>
          <w:rFonts w:ascii="Times New Roman" w:hAnsi="Times New Roman"/>
          <w:b/>
          <w:bCs/>
          <w:sz w:val="28"/>
          <w:szCs w:val="28"/>
        </w:rPr>
        <w:br/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сетевые </w:t>
      </w:r>
      <w:r w:rsidR="00DE7E44">
        <w:rPr>
          <w:rFonts w:ascii="Times New Roman" w:hAnsi="Times New Roman"/>
          <w:b/>
          <w:bCs/>
          <w:sz w:val="28"/>
          <w:szCs w:val="28"/>
        </w:rPr>
        <w:t xml:space="preserve">технологические </w:t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стандарты «Школы Росатома» </w:t>
      </w:r>
      <w:r w:rsidR="00530BFE">
        <w:rPr>
          <w:rFonts w:ascii="Times New Roman" w:hAnsi="Times New Roman"/>
          <w:b/>
          <w:bCs/>
          <w:sz w:val="28"/>
          <w:szCs w:val="28"/>
        </w:rPr>
        <w:br/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в условиях введения ФГОС </w:t>
      </w:r>
      <w:r w:rsidR="00DE7E44">
        <w:rPr>
          <w:rFonts w:ascii="Times New Roman" w:hAnsi="Times New Roman"/>
          <w:b/>
          <w:bCs/>
          <w:sz w:val="28"/>
          <w:szCs w:val="28"/>
        </w:rPr>
        <w:t xml:space="preserve">и ФОП </w:t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>основного и среднего общего образования</w:t>
      </w:r>
    </w:p>
    <w:p w14:paraId="30232B2C" w14:textId="2FF7BDEE" w:rsidR="00D50C28" w:rsidRPr="001E358B" w:rsidRDefault="00D50C28" w:rsidP="001E358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B97BDBD" w14:textId="169F5304" w:rsidR="00D50C28" w:rsidRPr="001E358B" w:rsidRDefault="00D50C28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1E358B">
        <w:rPr>
          <w:rFonts w:ascii="Times New Roman" w:hAnsi="Times New Roman"/>
          <w:b/>
          <w:sz w:val="28"/>
          <w:szCs w:val="28"/>
        </w:rPr>
        <w:t>Общие положения</w:t>
      </w:r>
      <w:r w:rsidR="001E358B">
        <w:rPr>
          <w:rFonts w:ascii="Times New Roman" w:hAnsi="Times New Roman"/>
          <w:b/>
          <w:sz w:val="28"/>
          <w:szCs w:val="28"/>
        </w:rPr>
        <w:t>.</w:t>
      </w:r>
    </w:p>
    <w:p w14:paraId="5DF2E527" w14:textId="1BCB87F6" w:rsidR="004F1F00" w:rsidRDefault="004F1F00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</w:t>
      </w:r>
      <w:r w:rsidR="00B66372">
        <w:rPr>
          <w:rFonts w:ascii="Times New Roman" w:hAnsi="Times New Roman"/>
          <w:sz w:val="28"/>
          <w:szCs w:val="28"/>
        </w:rPr>
        <w:t xml:space="preserve"> К</w:t>
      </w:r>
      <w:r w:rsidR="00D50C28" w:rsidRPr="001E358B">
        <w:rPr>
          <w:rFonts w:ascii="Times New Roman" w:hAnsi="Times New Roman"/>
          <w:sz w:val="28"/>
          <w:szCs w:val="28"/>
        </w:rPr>
        <w:t>онкурса</w:t>
      </w:r>
      <w:r w:rsidR="00C16055">
        <w:rPr>
          <w:rFonts w:ascii="Times New Roman" w:hAnsi="Times New Roman"/>
          <w:bCs/>
          <w:sz w:val="28"/>
          <w:szCs w:val="28"/>
        </w:rPr>
        <w:t xml:space="preserve"> </w:t>
      </w:r>
      <w:r w:rsidR="00C16055" w:rsidRPr="00C16055">
        <w:rPr>
          <w:rFonts w:ascii="Times New Roman" w:hAnsi="Times New Roman"/>
          <w:sz w:val="28"/>
          <w:szCs w:val="28"/>
        </w:rPr>
        <w:t xml:space="preserve">школ, внедряющих сетевые </w:t>
      </w:r>
      <w:r w:rsidR="00DE7E44">
        <w:rPr>
          <w:rFonts w:ascii="Times New Roman" w:hAnsi="Times New Roman"/>
          <w:sz w:val="28"/>
          <w:szCs w:val="28"/>
        </w:rPr>
        <w:t xml:space="preserve">технологические </w:t>
      </w:r>
      <w:r w:rsidR="00C16055" w:rsidRPr="00C16055">
        <w:rPr>
          <w:rFonts w:ascii="Times New Roman" w:hAnsi="Times New Roman"/>
          <w:sz w:val="28"/>
          <w:szCs w:val="28"/>
        </w:rPr>
        <w:t xml:space="preserve">стандарты «Школы Росатома» в условиях введения ФГОС </w:t>
      </w:r>
      <w:r w:rsidR="00DE7E44">
        <w:rPr>
          <w:rFonts w:ascii="Times New Roman" w:hAnsi="Times New Roman"/>
          <w:sz w:val="28"/>
          <w:szCs w:val="28"/>
        </w:rPr>
        <w:t xml:space="preserve">и ФОП </w:t>
      </w:r>
      <w:r w:rsidR="00C16055" w:rsidRPr="00C16055">
        <w:rPr>
          <w:rFonts w:ascii="Times New Roman" w:hAnsi="Times New Roman"/>
          <w:sz w:val="28"/>
          <w:szCs w:val="28"/>
        </w:rPr>
        <w:t>основного и среднего общего образования</w:t>
      </w:r>
      <w:r>
        <w:rPr>
          <w:rFonts w:ascii="Times New Roman" w:hAnsi="Times New Roman"/>
          <w:sz w:val="28"/>
          <w:szCs w:val="28"/>
        </w:rPr>
        <w:t>:</w:t>
      </w:r>
      <w:r w:rsidR="00C16055" w:rsidRPr="001E358B">
        <w:rPr>
          <w:rFonts w:ascii="Times New Roman" w:hAnsi="Times New Roman"/>
          <w:sz w:val="28"/>
          <w:szCs w:val="28"/>
        </w:rPr>
        <w:t xml:space="preserve"> </w:t>
      </w:r>
    </w:p>
    <w:p w14:paraId="40A692FB" w14:textId="7FDA71EB" w:rsidR="004F1F00" w:rsidRDefault="00C16055" w:rsidP="004825B1">
      <w:pPr>
        <w:pStyle w:val="a4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F1F00">
        <w:rPr>
          <w:rFonts w:ascii="Times New Roman" w:hAnsi="Times New Roman"/>
          <w:sz w:val="28"/>
          <w:szCs w:val="28"/>
        </w:rPr>
        <w:t>отбор и поддержка школ</w:t>
      </w:r>
      <w:r w:rsidR="004F1F00" w:rsidRPr="004F1F00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 (Приложение 1)</w:t>
      </w:r>
      <w:r w:rsidRPr="004F1F00">
        <w:rPr>
          <w:rFonts w:ascii="Times New Roman" w:hAnsi="Times New Roman"/>
          <w:sz w:val="28"/>
          <w:szCs w:val="28"/>
        </w:rPr>
        <w:t>, готовых к эффективной реализации</w:t>
      </w:r>
      <w:r w:rsidR="00D50C28" w:rsidRPr="004F1F00">
        <w:rPr>
          <w:rFonts w:ascii="Times New Roman" w:hAnsi="Times New Roman"/>
          <w:sz w:val="28"/>
          <w:szCs w:val="28"/>
        </w:rPr>
        <w:t xml:space="preserve"> </w:t>
      </w:r>
      <w:r w:rsidRPr="004F1F00">
        <w:rPr>
          <w:rFonts w:ascii="Times New Roman" w:hAnsi="Times New Roman"/>
          <w:sz w:val="28"/>
          <w:szCs w:val="28"/>
        </w:rPr>
        <w:t xml:space="preserve">ФГОС уровней </w:t>
      </w:r>
      <w:r w:rsidR="004F1F00" w:rsidRPr="004F1F00">
        <w:rPr>
          <w:rFonts w:ascii="Times New Roman" w:hAnsi="Times New Roman"/>
          <w:sz w:val="28"/>
          <w:szCs w:val="28"/>
        </w:rPr>
        <w:t xml:space="preserve">основного и среднего </w:t>
      </w:r>
      <w:r w:rsidRPr="004F1F00">
        <w:rPr>
          <w:rFonts w:ascii="Times New Roman" w:hAnsi="Times New Roman"/>
          <w:sz w:val="28"/>
          <w:szCs w:val="28"/>
        </w:rPr>
        <w:t xml:space="preserve">общего образования </w:t>
      </w:r>
      <w:r w:rsidR="004F1F00" w:rsidRPr="004F1F00">
        <w:rPr>
          <w:rFonts w:ascii="Times New Roman" w:hAnsi="Times New Roman"/>
          <w:sz w:val="28"/>
          <w:szCs w:val="28"/>
        </w:rPr>
        <w:t xml:space="preserve">с учетом </w:t>
      </w:r>
      <w:r w:rsidR="004F1F00">
        <w:rPr>
          <w:rFonts w:ascii="Times New Roman" w:hAnsi="Times New Roman"/>
          <w:sz w:val="28"/>
          <w:szCs w:val="28"/>
        </w:rPr>
        <w:t>стандартов формируемой сети образовательных организаций «Школа Росатома»</w:t>
      </w:r>
      <w:r w:rsidR="000F463F">
        <w:rPr>
          <w:rFonts w:ascii="Times New Roman" w:hAnsi="Times New Roman"/>
          <w:sz w:val="28"/>
          <w:szCs w:val="28"/>
        </w:rPr>
        <w:t xml:space="preserve"> (Приложение 2)</w:t>
      </w:r>
      <w:r w:rsidR="004F1F00">
        <w:rPr>
          <w:rFonts w:ascii="Times New Roman" w:hAnsi="Times New Roman"/>
          <w:sz w:val="28"/>
          <w:szCs w:val="28"/>
        </w:rPr>
        <w:t>;</w:t>
      </w:r>
    </w:p>
    <w:p w14:paraId="063DC205" w14:textId="6D559021" w:rsidR="004F1F00" w:rsidRDefault="004F1F00" w:rsidP="004825B1">
      <w:pPr>
        <w:pStyle w:val="a4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поддержка сети общеобразовательных</w:t>
      </w:r>
      <w:r w:rsidR="001E0B69">
        <w:rPr>
          <w:rFonts w:ascii="Times New Roman" w:hAnsi="Times New Roman"/>
          <w:sz w:val="28"/>
          <w:szCs w:val="28"/>
        </w:rPr>
        <w:t xml:space="preserve"> организаций «Школа Росатома»</w:t>
      </w:r>
      <w:r>
        <w:rPr>
          <w:rFonts w:ascii="Times New Roman" w:hAnsi="Times New Roman"/>
          <w:sz w:val="28"/>
          <w:szCs w:val="28"/>
        </w:rPr>
        <w:t xml:space="preserve">, внедряющих ФГОС </w:t>
      </w:r>
      <w:r w:rsidR="00DE7E44">
        <w:rPr>
          <w:rFonts w:ascii="Times New Roman" w:hAnsi="Times New Roman"/>
          <w:sz w:val="28"/>
          <w:szCs w:val="28"/>
        </w:rPr>
        <w:t xml:space="preserve">и ФОП </w:t>
      </w:r>
      <w:r>
        <w:rPr>
          <w:rFonts w:ascii="Times New Roman" w:hAnsi="Times New Roman"/>
          <w:sz w:val="28"/>
          <w:szCs w:val="28"/>
        </w:rPr>
        <w:t xml:space="preserve">основного и среднего общего образования на максимально высоком уровне </w:t>
      </w:r>
      <w:r w:rsidR="00005F00">
        <w:rPr>
          <w:rFonts w:ascii="Times New Roman" w:hAnsi="Times New Roman"/>
          <w:sz w:val="28"/>
          <w:szCs w:val="28"/>
        </w:rPr>
        <w:t>их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61A307BC" w14:textId="48734B4B" w:rsidR="004F1F00" w:rsidRPr="004F1F00" w:rsidRDefault="004F1F00" w:rsidP="004825B1">
      <w:pPr>
        <w:pStyle w:val="a4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 базе образовательных организаций сети «Школа Росатома» </w:t>
      </w:r>
      <w:r w:rsidR="000F463F">
        <w:rPr>
          <w:rFonts w:ascii="Times New Roman" w:hAnsi="Times New Roman"/>
          <w:sz w:val="28"/>
          <w:szCs w:val="28"/>
        </w:rPr>
        <w:t>стажировочных площадок для педагогических и руководящих работников школ городов-участников проекта «Школа Росатома»;</w:t>
      </w:r>
    </w:p>
    <w:p w14:paraId="7756CF5A" w14:textId="49B10B5E" w:rsidR="00D50C28" w:rsidRPr="004F1F00" w:rsidRDefault="00D50C28" w:rsidP="004825B1">
      <w:pPr>
        <w:pStyle w:val="a4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F1F00">
        <w:rPr>
          <w:rFonts w:ascii="Times New Roman" w:hAnsi="Times New Roman"/>
          <w:sz w:val="28"/>
          <w:szCs w:val="28"/>
        </w:rPr>
        <w:t xml:space="preserve">стимулирование развития </w:t>
      </w:r>
      <w:r w:rsidR="004F1F00">
        <w:rPr>
          <w:rFonts w:ascii="Times New Roman" w:hAnsi="Times New Roman"/>
          <w:sz w:val="28"/>
          <w:szCs w:val="28"/>
        </w:rPr>
        <w:t>содержания деятельности</w:t>
      </w:r>
      <w:r w:rsidRPr="004F1F00">
        <w:rPr>
          <w:rFonts w:ascii="Times New Roman" w:hAnsi="Times New Roman"/>
          <w:sz w:val="28"/>
          <w:szCs w:val="28"/>
        </w:rPr>
        <w:t xml:space="preserve"> </w:t>
      </w:r>
      <w:r w:rsidR="001C1BF3" w:rsidRPr="004F1F0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4F1F00">
        <w:rPr>
          <w:rFonts w:ascii="Times New Roman" w:hAnsi="Times New Roman"/>
          <w:sz w:val="28"/>
          <w:szCs w:val="28"/>
        </w:rPr>
        <w:t xml:space="preserve"> </w:t>
      </w:r>
      <w:r w:rsidR="004F1F00">
        <w:rPr>
          <w:rFonts w:ascii="Times New Roman" w:hAnsi="Times New Roman"/>
          <w:sz w:val="28"/>
          <w:szCs w:val="28"/>
        </w:rPr>
        <w:t xml:space="preserve">общего образования </w:t>
      </w:r>
      <w:r w:rsidRPr="004F1F00">
        <w:rPr>
          <w:rFonts w:ascii="Times New Roman" w:hAnsi="Times New Roman"/>
          <w:sz w:val="28"/>
          <w:szCs w:val="28"/>
        </w:rPr>
        <w:t xml:space="preserve">городов-участников проекта «Школа Росатома». </w:t>
      </w:r>
    </w:p>
    <w:p w14:paraId="585DABC7" w14:textId="080944BE" w:rsidR="00D50C28" w:rsidRPr="001E358B" w:rsidRDefault="00530BFE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B66372">
        <w:rPr>
          <w:rFonts w:ascii="Times New Roman" w:hAnsi="Times New Roman"/>
          <w:sz w:val="28"/>
          <w:szCs w:val="28"/>
        </w:rPr>
        <w:t xml:space="preserve"> К</w:t>
      </w:r>
      <w:r w:rsidR="00D50C28" w:rsidRPr="001E358B">
        <w:rPr>
          <w:rFonts w:ascii="Times New Roman" w:hAnsi="Times New Roman"/>
          <w:sz w:val="28"/>
          <w:szCs w:val="28"/>
        </w:rPr>
        <w:t>онкурса – обеспечить</w:t>
      </w:r>
      <w:r w:rsidR="001E358B">
        <w:rPr>
          <w:rFonts w:ascii="Times New Roman" w:hAnsi="Times New Roman"/>
          <w:sz w:val="28"/>
          <w:szCs w:val="28"/>
        </w:rPr>
        <w:t>:</w:t>
      </w:r>
      <w:r w:rsidR="00D50C28" w:rsidRPr="001E358B">
        <w:rPr>
          <w:rFonts w:ascii="Times New Roman" w:hAnsi="Times New Roman"/>
          <w:sz w:val="28"/>
          <w:szCs w:val="28"/>
        </w:rPr>
        <w:t xml:space="preserve"> </w:t>
      </w:r>
    </w:p>
    <w:p w14:paraId="1C93C358" w14:textId="6B2ADF4C" w:rsidR="00D50C28" w:rsidRPr="001E358B" w:rsidRDefault="001C1BF3" w:rsidP="004825B1">
      <w:pPr>
        <w:pStyle w:val="a4"/>
        <w:numPr>
          <w:ilvl w:val="0"/>
          <w:numId w:val="2"/>
        </w:numPr>
        <w:tabs>
          <w:tab w:val="num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поддержку </w:t>
      </w:r>
      <w:r w:rsidR="000F463F">
        <w:rPr>
          <w:rFonts w:ascii="Times New Roman" w:hAnsi="Times New Roman"/>
          <w:sz w:val="28"/>
          <w:szCs w:val="28"/>
        </w:rPr>
        <w:t>школ</w:t>
      </w:r>
      <w:r w:rsidR="00D50C28" w:rsidRPr="001E358B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</w:t>
      </w:r>
      <w:r w:rsidR="000F463F">
        <w:rPr>
          <w:rFonts w:ascii="Times New Roman" w:hAnsi="Times New Roman"/>
          <w:sz w:val="28"/>
          <w:szCs w:val="28"/>
        </w:rPr>
        <w:t xml:space="preserve">, </w:t>
      </w:r>
      <w:r w:rsidR="000F463F" w:rsidRPr="004F1F00">
        <w:rPr>
          <w:rFonts w:ascii="Times New Roman" w:hAnsi="Times New Roman"/>
          <w:sz w:val="28"/>
          <w:szCs w:val="28"/>
        </w:rPr>
        <w:t xml:space="preserve">готовых к эффективной реализации ФГОС </w:t>
      </w:r>
      <w:r w:rsidR="004E12B2">
        <w:rPr>
          <w:rFonts w:ascii="Times New Roman" w:hAnsi="Times New Roman"/>
          <w:sz w:val="28"/>
          <w:szCs w:val="28"/>
        </w:rPr>
        <w:t>и ФОП</w:t>
      </w:r>
      <w:r w:rsidR="000F463F" w:rsidRPr="004F1F00">
        <w:rPr>
          <w:rFonts w:ascii="Times New Roman" w:hAnsi="Times New Roman"/>
          <w:sz w:val="28"/>
          <w:szCs w:val="28"/>
        </w:rPr>
        <w:t xml:space="preserve"> основного и среднего общего образования с учетом </w:t>
      </w:r>
      <w:r w:rsidR="00DE7E44">
        <w:rPr>
          <w:rFonts w:ascii="Times New Roman" w:hAnsi="Times New Roman"/>
          <w:sz w:val="28"/>
          <w:szCs w:val="28"/>
        </w:rPr>
        <w:t xml:space="preserve">технологических </w:t>
      </w:r>
      <w:r w:rsidR="000F463F">
        <w:rPr>
          <w:rFonts w:ascii="Times New Roman" w:hAnsi="Times New Roman"/>
          <w:sz w:val="28"/>
          <w:szCs w:val="28"/>
        </w:rPr>
        <w:t>стандартов сети образовательных организаций «Школа Росатома»</w:t>
      </w:r>
      <w:r w:rsidR="00D50C28" w:rsidRPr="001E358B">
        <w:rPr>
          <w:rFonts w:ascii="Times New Roman" w:hAnsi="Times New Roman"/>
          <w:sz w:val="28"/>
          <w:szCs w:val="28"/>
        </w:rPr>
        <w:t xml:space="preserve">; </w:t>
      </w:r>
    </w:p>
    <w:p w14:paraId="6BB9B679" w14:textId="4CDFE74F" w:rsidR="00D50C28" w:rsidRPr="001E358B" w:rsidRDefault="00D50C28" w:rsidP="004825B1">
      <w:pPr>
        <w:pStyle w:val="a4"/>
        <w:numPr>
          <w:ilvl w:val="0"/>
          <w:numId w:val="2"/>
        </w:numPr>
        <w:tabs>
          <w:tab w:val="num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условия переноса эффективных механизмов их деятельности в сети </w:t>
      </w:r>
      <w:r w:rsidR="000F463F">
        <w:rPr>
          <w:rFonts w:ascii="Times New Roman" w:hAnsi="Times New Roman"/>
          <w:sz w:val="28"/>
          <w:szCs w:val="28"/>
        </w:rPr>
        <w:t>школ</w:t>
      </w:r>
      <w:r w:rsidRPr="001E358B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Росатома».</w:t>
      </w:r>
    </w:p>
    <w:p w14:paraId="4E9A1FF1" w14:textId="0DC4035C" w:rsidR="00D50C28" w:rsidRPr="001E358B" w:rsidRDefault="00D50C28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Конкурс проводится ежегодно, начиная с </w:t>
      </w:r>
      <w:r w:rsidR="001C1BF3">
        <w:rPr>
          <w:rFonts w:ascii="Times New Roman" w:hAnsi="Times New Roman"/>
          <w:sz w:val="28"/>
          <w:szCs w:val="28"/>
        </w:rPr>
        <w:t>2015-2016</w:t>
      </w:r>
      <w:r w:rsidRPr="001E358B">
        <w:rPr>
          <w:rFonts w:ascii="Times New Roman" w:hAnsi="Times New Roman"/>
          <w:sz w:val="28"/>
          <w:szCs w:val="28"/>
        </w:rPr>
        <w:t xml:space="preserve"> учебного года, один раз в год.</w:t>
      </w:r>
    </w:p>
    <w:p w14:paraId="09C82E41" w14:textId="1AF1A2E0" w:rsidR="00D50C28" w:rsidRPr="001E358B" w:rsidRDefault="00D50C28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Конкурс проводится в три этапа: заочный, дистанционный и очный.</w:t>
      </w:r>
    </w:p>
    <w:p w14:paraId="6FD37F4A" w14:textId="1E882D5A" w:rsidR="00214F06" w:rsidRPr="001E358B" w:rsidRDefault="001E358B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информация о К</w:t>
      </w:r>
      <w:r w:rsidR="00530BFE">
        <w:rPr>
          <w:rFonts w:ascii="Times New Roman" w:hAnsi="Times New Roman"/>
          <w:sz w:val="28"/>
          <w:szCs w:val="28"/>
        </w:rPr>
        <w:t>онкурсе размещается</w:t>
      </w:r>
      <w:r w:rsidR="00D50C28" w:rsidRPr="001E358B">
        <w:rPr>
          <w:rFonts w:ascii="Times New Roman" w:hAnsi="Times New Roman"/>
          <w:sz w:val="28"/>
          <w:szCs w:val="28"/>
        </w:rPr>
        <w:t xml:space="preserve"> на сайте </w:t>
      </w:r>
      <w:hyperlink r:id="rId7" w:history="1"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14:paraId="3E705B39" w14:textId="77777777" w:rsidR="001153C6" w:rsidRPr="001E358B" w:rsidRDefault="001153C6" w:rsidP="001E35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333371B" w14:textId="529072CA" w:rsidR="00D50C28" w:rsidRPr="001E358B" w:rsidRDefault="001E358B" w:rsidP="00B66372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</w:t>
      </w:r>
      <w:r w:rsidR="00D50C28" w:rsidRPr="001E358B">
        <w:rPr>
          <w:rFonts w:ascii="Times New Roman" w:hAnsi="Times New Roman"/>
          <w:b/>
          <w:sz w:val="28"/>
          <w:szCs w:val="28"/>
        </w:rPr>
        <w:t>онкурса</w:t>
      </w:r>
      <w:r w:rsidRPr="001E358B">
        <w:rPr>
          <w:rFonts w:ascii="Times New Roman" w:hAnsi="Times New Roman"/>
          <w:b/>
          <w:sz w:val="28"/>
          <w:szCs w:val="28"/>
        </w:rPr>
        <w:t>.</w:t>
      </w:r>
    </w:p>
    <w:p w14:paraId="2ED5BEB5" w14:textId="29C96B66" w:rsidR="00D50C28" w:rsidRPr="001E358B" w:rsidRDefault="003F3875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</w:t>
      </w:r>
      <w:r w:rsidR="00D50C28" w:rsidRPr="001E358B">
        <w:rPr>
          <w:rFonts w:ascii="Times New Roman" w:hAnsi="Times New Roman"/>
          <w:sz w:val="28"/>
          <w:szCs w:val="28"/>
        </w:rPr>
        <w:t xml:space="preserve">онкурса являются </w:t>
      </w:r>
      <w:r w:rsidR="000F463F">
        <w:rPr>
          <w:rFonts w:ascii="Times New Roman" w:hAnsi="Times New Roman"/>
          <w:sz w:val="28"/>
          <w:szCs w:val="28"/>
        </w:rPr>
        <w:t>школы</w:t>
      </w:r>
      <w:r w:rsidR="001B28B5">
        <w:rPr>
          <w:rFonts w:ascii="Times New Roman" w:hAnsi="Times New Roman"/>
          <w:sz w:val="28"/>
          <w:szCs w:val="28"/>
        </w:rPr>
        <w:t>-участницы Сети атомклассов проекта «Школа Росатома»</w:t>
      </w:r>
      <w:r w:rsidR="00D50C28" w:rsidRPr="001E358B">
        <w:rPr>
          <w:rFonts w:ascii="Times New Roman" w:hAnsi="Times New Roman"/>
          <w:sz w:val="28"/>
          <w:szCs w:val="28"/>
        </w:rPr>
        <w:t>.</w:t>
      </w:r>
    </w:p>
    <w:p w14:paraId="5901EC8F" w14:textId="72228826" w:rsidR="008E6814" w:rsidRPr="001E358B" w:rsidRDefault="00B66372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на К</w:t>
      </w:r>
      <w:r w:rsidR="000F463F">
        <w:rPr>
          <w:rFonts w:ascii="Times New Roman" w:hAnsi="Times New Roman"/>
          <w:sz w:val="28"/>
          <w:szCs w:val="28"/>
        </w:rPr>
        <w:t xml:space="preserve">онкурсе заявку школы представляет </w:t>
      </w:r>
      <w:r w:rsidR="00530BFE">
        <w:rPr>
          <w:rFonts w:ascii="Times New Roman" w:hAnsi="Times New Roman"/>
          <w:sz w:val="28"/>
          <w:szCs w:val="28"/>
        </w:rPr>
        <w:t>Команда-</w:t>
      </w:r>
      <w:r w:rsidR="0073777B">
        <w:rPr>
          <w:rFonts w:ascii="Times New Roman" w:hAnsi="Times New Roman"/>
          <w:sz w:val="28"/>
          <w:szCs w:val="28"/>
        </w:rPr>
        <w:t>з</w:t>
      </w:r>
      <w:r w:rsidR="00447FA2">
        <w:rPr>
          <w:rFonts w:ascii="Times New Roman" w:hAnsi="Times New Roman"/>
          <w:sz w:val="28"/>
          <w:szCs w:val="28"/>
        </w:rPr>
        <w:t>аявитель из двух человек, в состав которой входит директор</w:t>
      </w:r>
      <w:r w:rsidR="000F463F">
        <w:rPr>
          <w:rFonts w:ascii="Times New Roman" w:hAnsi="Times New Roman"/>
          <w:sz w:val="28"/>
          <w:szCs w:val="28"/>
        </w:rPr>
        <w:t xml:space="preserve"> школы,</w:t>
      </w:r>
      <w:r w:rsidR="00530BFE">
        <w:rPr>
          <w:rFonts w:ascii="Times New Roman" w:hAnsi="Times New Roman"/>
          <w:sz w:val="28"/>
          <w:szCs w:val="28"/>
        </w:rPr>
        <w:t xml:space="preserve"> а так</w:t>
      </w:r>
      <w:r w:rsidR="00447FA2">
        <w:rPr>
          <w:rFonts w:ascii="Times New Roman" w:hAnsi="Times New Roman"/>
          <w:sz w:val="28"/>
          <w:szCs w:val="28"/>
        </w:rPr>
        <w:t>же его заместитель или педагог, работающий в школе.</w:t>
      </w:r>
      <w:r w:rsidR="000F463F">
        <w:rPr>
          <w:rFonts w:ascii="Times New Roman" w:hAnsi="Times New Roman"/>
          <w:sz w:val="28"/>
          <w:szCs w:val="28"/>
        </w:rPr>
        <w:t xml:space="preserve"> </w:t>
      </w:r>
      <w:r w:rsidR="00447FA2">
        <w:rPr>
          <w:rFonts w:ascii="Times New Roman" w:hAnsi="Times New Roman"/>
          <w:sz w:val="28"/>
          <w:szCs w:val="28"/>
        </w:rPr>
        <w:t>Команда-</w:t>
      </w:r>
      <w:r w:rsidR="00447FA2">
        <w:rPr>
          <w:rFonts w:ascii="Times New Roman" w:hAnsi="Times New Roman"/>
          <w:sz w:val="28"/>
          <w:szCs w:val="28"/>
        </w:rPr>
        <w:lastRenderedPageBreak/>
        <w:t>з</w:t>
      </w:r>
      <w:r>
        <w:rPr>
          <w:rFonts w:ascii="Times New Roman" w:hAnsi="Times New Roman"/>
          <w:sz w:val="28"/>
          <w:szCs w:val="28"/>
        </w:rPr>
        <w:t>аявитель представляет школу на К</w:t>
      </w:r>
      <w:r w:rsidR="000F463F">
        <w:rPr>
          <w:rFonts w:ascii="Times New Roman" w:hAnsi="Times New Roman"/>
          <w:sz w:val="28"/>
          <w:szCs w:val="28"/>
        </w:rPr>
        <w:t>онкурсе на протяжении всех трех этапов и не может быть изменен</w:t>
      </w:r>
      <w:r w:rsidR="00447FA2">
        <w:rPr>
          <w:rFonts w:ascii="Times New Roman" w:hAnsi="Times New Roman"/>
          <w:sz w:val="28"/>
          <w:szCs w:val="28"/>
        </w:rPr>
        <w:t>а</w:t>
      </w:r>
      <w:r w:rsidR="000F463F">
        <w:rPr>
          <w:rFonts w:ascii="Times New Roman" w:hAnsi="Times New Roman"/>
          <w:sz w:val="28"/>
          <w:szCs w:val="28"/>
        </w:rPr>
        <w:t xml:space="preserve">. </w:t>
      </w:r>
    </w:p>
    <w:p w14:paraId="72A462FD" w14:textId="4BBA059C" w:rsidR="00D50C28" w:rsidRPr="003F3875" w:rsidRDefault="003F3875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на участие в К</w:t>
      </w:r>
      <w:r w:rsidR="00D50C28" w:rsidRPr="001E358B">
        <w:rPr>
          <w:rFonts w:ascii="Times New Roman" w:hAnsi="Times New Roman"/>
          <w:sz w:val="28"/>
          <w:szCs w:val="28"/>
        </w:rPr>
        <w:t xml:space="preserve">онкурсе разрабатываются и подаются </w:t>
      </w:r>
      <w:r w:rsidR="00530BFE">
        <w:rPr>
          <w:rFonts w:ascii="Times New Roman" w:hAnsi="Times New Roman"/>
          <w:sz w:val="28"/>
          <w:szCs w:val="28"/>
        </w:rPr>
        <w:t>любым представителем Команды-</w:t>
      </w:r>
      <w:r w:rsidR="0073777B">
        <w:rPr>
          <w:rFonts w:ascii="Times New Roman" w:hAnsi="Times New Roman"/>
          <w:sz w:val="28"/>
          <w:szCs w:val="28"/>
        </w:rPr>
        <w:t>з</w:t>
      </w:r>
      <w:r w:rsidR="000F463F">
        <w:rPr>
          <w:rFonts w:ascii="Times New Roman" w:hAnsi="Times New Roman"/>
          <w:sz w:val="28"/>
          <w:szCs w:val="28"/>
        </w:rPr>
        <w:t>аявител</w:t>
      </w:r>
      <w:r w:rsidR="00447FA2">
        <w:rPr>
          <w:rFonts w:ascii="Times New Roman" w:hAnsi="Times New Roman"/>
          <w:sz w:val="28"/>
          <w:szCs w:val="28"/>
        </w:rPr>
        <w:t>я</w:t>
      </w:r>
      <w:r w:rsidR="00D50C28" w:rsidRPr="001E358B">
        <w:rPr>
          <w:rFonts w:ascii="Times New Roman" w:hAnsi="Times New Roman"/>
          <w:sz w:val="28"/>
          <w:szCs w:val="28"/>
        </w:rPr>
        <w:t xml:space="preserve"> лично в электронном виде на сайте проекта «Школа Росатома» </w:t>
      </w:r>
      <w:hyperlink r:id="rId8" w:history="1">
        <w:r w:rsidR="00D50C28" w:rsidRPr="001E358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50C28" w:rsidRPr="00530BF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C28" w:rsidRPr="001E358B">
          <w:rPr>
            <w:rStyle w:val="a3"/>
            <w:rFonts w:ascii="Times New Roman" w:hAnsi="Times New Roman"/>
            <w:sz w:val="28"/>
            <w:szCs w:val="28"/>
            <w:lang w:val="en-US"/>
          </w:rPr>
          <w:t>rosatomschool</w:t>
        </w:r>
        <w:proofErr w:type="spellEnd"/>
        <w:r w:rsidR="00D50C28" w:rsidRPr="00530BF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C28" w:rsidRPr="001E358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41788" w:rsidRPr="00241788">
        <w:rPr>
          <w:rFonts w:ascii="Times New Roman" w:hAnsi="Times New Roman"/>
          <w:sz w:val="28"/>
          <w:szCs w:val="28"/>
        </w:rPr>
        <w:t xml:space="preserve"> </w:t>
      </w:r>
      <w:r w:rsidR="00241788">
        <w:rPr>
          <w:rFonts w:ascii="Times New Roman" w:hAnsi="Times New Roman"/>
          <w:sz w:val="28"/>
          <w:szCs w:val="28"/>
        </w:rPr>
        <w:t>в л</w:t>
      </w:r>
      <w:r w:rsidR="00241788" w:rsidRPr="00DE1FDC">
        <w:rPr>
          <w:rFonts w:ascii="Times New Roman" w:hAnsi="Times New Roman"/>
          <w:sz w:val="28"/>
          <w:szCs w:val="28"/>
        </w:rPr>
        <w:t>ично</w:t>
      </w:r>
      <w:r w:rsidR="00241788">
        <w:rPr>
          <w:rFonts w:ascii="Times New Roman" w:hAnsi="Times New Roman"/>
          <w:sz w:val="28"/>
          <w:szCs w:val="28"/>
        </w:rPr>
        <w:t>м кабинете (после регистрации на сайте)</w:t>
      </w:r>
      <w:r w:rsidR="00241788" w:rsidRPr="002933D8">
        <w:rPr>
          <w:rFonts w:ascii="Times New Roman" w:hAnsi="Times New Roman"/>
          <w:sz w:val="28"/>
          <w:szCs w:val="28"/>
        </w:rPr>
        <w:t>.</w:t>
      </w:r>
    </w:p>
    <w:p w14:paraId="4A8FF674" w14:textId="5E7C0890" w:rsidR="00530BFE" w:rsidRDefault="00530BFE" w:rsidP="00530BFE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направленной</w:t>
      </w:r>
      <w:r w:rsidRPr="001E358B">
        <w:rPr>
          <w:rFonts w:ascii="Times New Roman" w:hAnsi="Times New Roman"/>
          <w:sz w:val="28"/>
          <w:szCs w:val="28"/>
        </w:rPr>
        <w:t xml:space="preserve"> заявке на Конкурс </w:t>
      </w:r>
      <w:r>
        <w:rPr>
          <w:rFonts w:ascii="Times New Roman" w:hAnsi="Times New Roman"/>
          <w:sz w:val="28"/>
          <w:szCs w:val="28"/>
        </w:rPr>
        <w:t>Команда-</w:t>
      </w:r>
      <w:r w:rsidR="0073777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аявитель</w:t>
      </w:r>
      <w:r w:rsidRPr="001E358B">
        <w:rPr>
          <w:rFonts w:ascii="Times New Roman" w:hAnsi="Times New Roman"/>
          <w:sz w:val="28"/>
          <w:szCs w:val="28"/>
        </w:rPr>
        <w:t xml:space="preserve"> добровольно предоставляет персональные данные</w:t>
      </w:r>
      <w:r>
        <w:rPr>
          <w:rFonts w:ascii="Times New Roman" w:hAnsi="Times New Roman"/>
          <w:sz w:val="28"/>
          <w:szCs w:val="28"/>
        </w:rPr>
        <w:t xml:space="preserve"> на обоих участников</w:t>
      </w:r>
      <w:r w:rsidRPr="001E358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данные о школе и </w:t>
      </w:r>
      <w:r w:rsidRPr="001E358B">
        <w:rPr>
          <w:rFonts w:ascii="Times New Roman" w:hAnsi="Times New Roman"/>
          <w:sz w:val="28"/>
          <w:szCs w:val="28"/>
        </w:rPr>
        <w:t>не имеет никаких претензий к организаторам Конкурса при использовании этих персональных данных для установления делового контакта между ним</w:t>
      </w:r>
      <w:r>
        <w:rPr>
          <w:rFonts w:ascii="Times New Roman" w:hAnsi="Times New Roman"/>
          <w:sz w:val="28"/>
          <w:szCs w:val="28"/>
        </w:rPr>
        <w:t>и</w:t>
      </w:r>
      <w:r w:rsidRPr="001E358B">
        <w:rPr>
          <w:rFonts w:ascii="Times New Roman" w:hAnsi="Times New Roman"/>
          <w:sz w:val="28"/>
          <w:szCs w:val="28"/>
        </w:rPr>
        <w:t xml:space="preserve"> и организаторами в процессе проведения Конкурса.</w:t>
      </w:r>
    </w:p>
    <w:p w14:paraId="01CC6393" w14:textId="77777777" w:rsidR="003F3875" w:rsidRPr="001E358B" w:rsidRDefault="003F3875" w:rsidP="003F387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04367238" w14:textId="3576FF88" w:rsidR="00D50C28" w:rsidRPr="003F3875" w:rsidRDefault="003F3875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К</w:t>
      </w:r>
      <w:r w:rsidR="00D50C28" w:rsidRPr="003F3875">
        <w:rPr>
          <w:rFonts w:ascii="Times New Roman" w:hAnsi="Times New Roman"/>
          <w:b/>
          <w:sz w:val="28"/>
          <w:szCs w:val="28"/>
        </w:rPr>
        <w:t>онкурса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B615B00" w14:textId="398419CD" w:rsidR="00204A3B" w:rsidRPr="002933D8" w:rsidRDefault="00204A3B" w:rsidP="00204A3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Заявки на Конкурс принимаются с 0.00 (время московское) </w:t>
      </w:r>
      <w:r>
        <w:rPr>
          <w:rFonts w:ascii="Times New Roman" w:hAnsi="Times New Roman"/>
          <w:sz w:val="28"/>
          <w:szCs w:val="28"/>
        </w:rPr>
        <w:t>05</w:t>
      </w:r>
      <w:r w:rsidRPr="002933D8">
        <w:rPr>
          <w:rFonts w:ascii="Times New Roman" w:hAnsi="Times New Roman"/>
          <w:sz w:val="28"/>
          <w:szCs w:val="28"/>
        </w:rPr>
        <w:t xml:space="preserve"> сентября 2</w:t>
      </w:r>
      <w:r>
        <w:rPr>
          <w:rFonts w:ascii="Times New Roman" w:hAnsi="Times New Roman"/>
          <w:sz w:val="28"/>
          <w:szCs w:val="28"/>
        </w:rPr>
        <w:t>024 года д</w:t>
      </w:r>
      <w:r w:rsidRPr="002933D8">
        <w:rPr>
          <w:rFonts w:ascii="Times New Roman" w:hAnsi="Times New Roman"/>
          <w:sz w:val="28"/>
          <w:szCs w:val="28"/>
        </w:rPr>
        <w:t xml:space="preserve">о 23.59 (время московское) </w:t>
      </w:r>
      <w:r>
        <w:rPr>
          <w:rFonts w:ascii="Times New Roman" w:hAnsi="Times New Roman"/>
          <w:sz w:val="28"/>
          <w:szCs w:val="28"/>
        </w:rPr>
        <w:t>29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</w:t>
      </w:r>
      <w:r w:rsidRPr="002933D8">
        <w:rPr>
          <w:rFonts w:ascii="Times New Roman" w:hAnsi="Times New Roman"/>
          <w:sz w:val="28"/>
          <w:szCs w:val="28"/>
        </w:rPr>
        <w:t>тября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 </w:t>
      </w:r>
    </w:p>
    <w:p w14:paraId="4B03B968" w14:textId="1BDEAD29" w:rsidR="00204A3B" w:rsidRPr="002933D8" w:rsidRDefault="00204A3B" w:rsidP="00204A3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Объявление полуфиналистов Конкурса: </w:t>
      </w:r>
      <w:r>
        <w:rPr>
          <w:rFonts w:ascii="Times New Roman" w:hAnsi="Times New Roman"/>
          <w:sz w:val="28"/>
          <w:szCs w:val="28"/>
        </w:rPr>
        <w:t>26</w:t>
      </w:r>
      <w:r w:rsidRPr="002933D8">
        <w:rPr>
          <w:rFonts w:ascii="Times New Roman" w:hAnsi="Times New Roman"/>
          <w:sz w:val="28"/>
          <w:szCs w:val="28"/>
        </w:rPr>
        <w:t xml:space="preserve"> октября 20</w:t>
      </w:r>
      <w:r>
        <w:rPr>
          <w:rFonts w:ascii="Times New Roman" w:hAnsi="Times New Roman"/>
          <w:sz w:val="28"/>
          <w:szCs w:val="28"/>
        </w:rPr>
        <w:t>23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68ECB135" w14:textId="0828C67F" w:rsidR="00204A3B" w:rsidRPr="002933D8" w:rsidRDefault="00204A3B" w:rsidP="00204A3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Дистанционный этап Конкурса: </w:t>
      </w:r>
      <w:r>
        <w:rPr>
          <w:rFonts w:ascii="Times New Roman" w:hAnsi="Times New Roman"/>
          <w:sz w:val="28"/>
          <w:szCs w:val="28"/>
        </w:rPr>
        <w:t xml:space="preserve">30 октября </w:t>
      </w:r>
      <w:r w:rsidR="004E12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04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2933D8">
        <w:rPr>
          <w:rFonts w:ascii="Times New Roman" w:hAnsi="Times New Roman"/>
          <w:sz w:val="28"/>
          <w:szCs w:val="28"/>
        </w:rPr>
        <w:t>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5B5723B5" w14:textId="77777777" w:rsidR="00204A3B" w:rsidRPr="002933D8" w:rsidRDefault="00204A3B" w:rsidP="00204A3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Объявление финалистов Конкурса: </w:t>
      </w:r>
      <w:r>
        <w:rPr>
          <w:rFonts w:ascii="Times New Roman" w:hAnsi="Times New Roman"/>
          <w:sz w:val="28"/>
          <w:szCs w:val="28"/>
        </w:rPr>
        <w:t>05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2933D8">
        <w:rPr>
          <w:rFonts w:ascii="Times New Roman" w:hAnsi="Times New Roman"/>
          <w:sz w:val="28"/>
          <w:szCs w:val="28"/>
        </w:rPr>
        <w:t>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3901AE59" w14:textId="1F53A3FF" w:rsidR="00204A3B" w:rsidRPr="002933D8" w:rsidRDefault="00204A3B" w:rsidP="00204A3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Очный </w:t>
      </w:r>
      <w:r>
        <w:rPr>
          <w:rFonts w:ascii="Times New Roman" w:hAnsi="Times New Roman"/>
          <w:sz w:val="28"/>
          <w:szCs w:val="28"/>
        </w:rPr>
        <w:t>финал</w:t>
      </w:r>
      <w:r w:rsidRPr="002933D8">
        <w:rPr>
          <w:rFonts w:ascii="Times New Roman" w:hAnsi="Times New Roman"/>
          <w:sz w:val="28"/>
          <w:szCs w:val="28"/>
        </w:rPr>
        <w:t xml:space="preserve"> Конкурса и награждение победителей состои</w:t>
      </w:r>
      <w:r>
        <w:rPr>
          <w:rFonts w:ascii="Times New Roman" w:hAnsi="Times New Roman"/>
          <w:sz w:val="28"/>
          <w:szCs w:val="28"/>
        </w:rPr>
        <w:t xml:space="preserve">тся 5-6 декабря 2024 года в </w:t>
      </w:r>
      <w:proofErr w:type="spellStart"/>
      <w:r>
        <w:rPr>
          <w:rFonts w:ascii="Times New Roman" w:hAnsi="Times New Roman"/>
          <w:sz w:val="28"/>
          <w:szCs w:val="28"/>
        </w:rPr>
        <w:t>г.Снежинске</w:t>
      </w:r>
      <w:proofErr w:type="spellEnd"/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2933D8">
        <w:rPr>
          <w:rFonts w:ascii="Times New Roman" w:hAnsi="Times New Roman"/>
          <w:sz w:val="28"/>
          <w:szCs w:val="28"/>
        </w:rPr>
        <w:t xml:space="preserve">.  </w:t>
      </w:r>
    </w:p>
    <w:p w14:paraId="19FF426C" w14:textId="77777777" w:rsidR="003F3875" w:rsidRPr="003233A7" w:rsidRDefault="003F3875" w:rsidP="00447FA2">
      <w:pPr>
        <w:jc w:val="both"/>
        <w:rPr>
          <w:rFonts w:ascii="Times New Roman" w:hAnsi="Times New Roman"/>
          <w:sz w:val="28"/>
          <w:szCs w:val="28"/>
        </w:rPr>
      </w:pPr>
    </w:p>
    <w:p w14:paraId="0B032179" w14:textId="3D32A90D" w:rsidR="00D50C28" w:rsidRPr="001E358B" w:rsidRDefault="00D50C28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F3875">
        <w:rPr>
          <w:rFonts w:ascii="Times New Roman" w:hAnsi="Times New Roman"/>
          <w:b/>
          <w:sz w:val="28"/>
          <w:szCs w:val="28"/>
        </w:rPr>
        <w:t>Подача заявок</w:t>
      </w:r>
      <w:r w:rsidR="003F3875">
        <w:rPr>
          <w:rFonts w:ascii="Times New Roman" w:hAnsi="Times New Roman"/>
          <w:b/>
          <w:sz w:val="28"/>
          <w:szCs w:val="28"/>
        </w:rPr>
        <w:t>.</w:t>
      </w:r>
    </w:p>
    <w:p w14:paraId="1227DFFF" w14:textId="35A1842D" w:rsidR="00D50C28" w:rsidRPr="001E358B" w:rsidRDefault="00B66372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К</w:t>
      </w:r>
      <w:r w:rsidR="00D50C28" w:rsidRPr="001E358B">
        <w:rPr>
          <w:rFonts w:ascii="Times New Roman" w:hAnsi="Times New Roman"/>
          <w:sz w:val="28"/>
          <w:szCs w:val="28"/>
        </w:rPr>
        <w:t xml:space="preserve">онкурс подаются в электронном виде на сайте </w:t>
      </w:r>
      <w:hyperlink r:id="rId9" w:history="1"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41788" w:rsidRPr="00241788">
        <w:rPr>
          <w:rFonts w:ascii="Times New Roman" w:hAnsi="Times New Roman"/>
          <w:sz w:val="28"/>
          <w:szCs w:val="28"/>
        </w:rPr>
        <w:t xml:space="preserve"> </w:t>
      </w:r>
      <w:r w:rsidR="00241788">
        <w:rPr>
          <w:rFonts w:ascii="Times New Roman" w:hAnsi="Times New Roman"/>
          <w:sz w:val="28"/>
          <w:szCs w:val="28"/>
        </w:rPr>
        <w:t>в л</w:t>
      </w:r>
      <w:r w:rsidR="00241788" w:rsidRPr="00DE1FDC">
        <w:rPr>
          <w:rFonts w:ascii="Times New Roman" w:hAnsi="Times New Roman"/>
          <w:sz w:val="28"/>
          <w:szCs w:val="28"/>
        </w:rPr>
        <w:t>ично</w:t>
      </w:r>
      <w:r w:rsidR="00241788">
        <w:rPr>
          <w:rFonts w:ascii="Times New Roman" w:hAnsi="Times New Roman"/>
          <w:sz w:val="28"/>
          <w:szCs w:val="28"/>
        </w:rPr>
        <w:t>м кабинете (после регистрации на сайте)</w:t>
      </w:r>
      <w:r w:rsidR="00241788" w:rsidRPr="002933D8">
        <w:rPr>
          <w:rFonts w:ascii="Times New Roman" w:hAnsi="Times New Roman"/>
          <w:sz w:val="28"/>
          <w:szCs w:val="28"/>
        </w:rPr>
        <w:t>.</w:t>
      </w:r>
    </w:p>
    <w:p w14:paraId="1EC90697" w14:textId="5E312897" w:rsidR="00D50C28" w:rsidRPr="001E358B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Заявки подаются в соответств</w:t>
      </w:r>
      <w:r w:rsidR="00530BFE">
        <w:rPr>
          <w:rFonts w:ascii="Times New Roman" w:hAnsi="Times New Roman"/>
          <w:sz w:val="28"/>
          <w:szCs w:val="28"/>
        </w:rPr>
        <w:t>ии с Ф</w:t>
      </w:r>
      <w:r w:rsidR="007147FF">
        <w:rPr>
          <w:rFonts w:ascii="Times New Roman" w:hAnsi="Times New Roman"/>
          <w:sz w:val="28"/>
          <w:szCs w:val="28"/>
        </w:rPr>
        <w:t>ормой заявки (Приложение 3</w:t>
      </w:r>
      <w:r w:rsidRPr="001E358B">
        <w:rPr>
          <w:rFonts w:ascii="Times New Roman" w:hAnsi="Times New Roman"/>
          <w:sz w:val="28"/>
          <w:szCs w:val="28"/>
        </w:rPr>
        <w:t>)</w:t>
      </w:r>
      <w:r w:rsidR="003F3875">
        <w:rPr>
          <w:rFonts w:ascii="Times New Roman" w:hAnsi="Times New Roman"/>
          <w:sz w:val="28"/>
          <w:szCs w:val="28"/>
        </w:rPr>
        <w:t>.</w:t>
      </w:r>
    </w:p>
    <w:p w14:paraId="210E973D" w14:textId="5CD3FF3C" w:rsidR="00D50C28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Заявки подаются в соответствии со сроками, определенными в п.3</w:t>
      </w:r>
      <w:r w:rsidR="00B66372" w:rsidRPr="00B66372">
        <w:rPr>
          <w:rFonts w:ascii="Times New Roman" w:hAnsi="Times New Roman"/>
          <w:sz w:val="28"/>
          <w:szCs w:val="28"/>
        </w:rPr>
        <w:t xml:space="preserve"> </w:t>
      </w:r>
      <w:r w:rsidR="00B66372" w:rsidRPr="001E358B">
        <w:rPr>
          <w:rFonts w:ascii="Times New Roman" w:hAnsi="Times New Roman"/>
          <w:sz w:val="28"/>
          <w:szCs w:val="28"/>
        </w:rPr>
        <w:t>настоящего Положения</w:t>
      </w:r>
      <w:r w:rsidR="003F3875">
        <w:rPr>
          <w:rFonts w:ascii="Times New Roman" w:hAnsi="Times New Roman"/>
          <w:sz w:val="28"/>
          <w:szCs w:val="28"/>
        </w:rPr>
        <w:t>.</w:t>
      </w:r>
    </w:p>
    <w:p w14:paraId="5B8C28CB" w14:textId="77777777" w:rsidR="003F3875" w:rsidRPr="001E358B" w:rsidRDefault="003F3875" w:rsidP="00713836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47CCC478" w14:textId="53A269A4" w:rsidR="00D50C28" w:rsidRPr="00713836" w:rsidRDefault="00D50C28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13836">
        <w:rPr>
          <w:rFonts w:ascii="Times New Roman" w:hAnsi="Times New Roman"/>
          <w:b/>
          <w:sz w:val="28"/>
          <w:szCs w:val="28"/>
        </w:rPr>
        <w:t>Экспертиза заявок</w:t>
      </w:r>
      <w:r w:rsidR="00713836">
        <w:rPr>
          <w:rFonts w:ascii="Times New Roman" w:hAnsi="Times New Roman"/>
          <w:b/>
          <w:sz w:val="28"/>
          <w:szCs w:val="28"/>
        </w:rPr>
        <w:t>.</w:t>
      </w:r>
    </w:p>
    <w:p w14:paraId="159A0A1C" w14:textId="013F9C59" w:rsidR="00D50C28" w:rsidRPr="006B6797" w:rsidRDefault="00713836" w:rsidP="006B6797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</w:t>
      </w:r>
      <w:r w:rsidR="00D50C28" w:rsidRPr="001E358B">
        <w:rPr>
          <w:rFonts w:ascii="Times New Roman" w:hAnsi="Times New Roman"/>
          <w:sz w:val="28"/>
          <w:szCs w:val="28"/>
        </w:rPr>
        <w:t>онкурса на заочном</w:t>
      </w:r>
      <w:r w:rsidR="006515B4" w:rsidRPr="001E358B">
        <w:rPr>
          <w:rFonts w:ascii="Times New Roman" w:hAnsi="Times New Roman"/>
          <w:sz w:val="28"/>
          <w:szCs w:val="28"/>
        </w:rPr>
        <w:t>, дистанционном и очном</w:t>
      </w:r>
      <w:r w:rsidR="00D50C28" w:rsidRPr="001E358B">
        <w:rPr>
          <w:rFonts w:ascii="Times New Roman" w:hAnsi="Times New Roman"/>
          <w:sz w:val="28"/>
          <w:szCs w:val="28"/>
        </w:rPr>
        <w:t xml:space="preserve"> этап</w:t>
      </w:r>
      <w:r w:rsidR="006515B4" w:rsidRPr="001E358B">
        <w:rPr>
          <w:rFonts w:ascii="Times New Roman" w:hAnsi="Times New Roman"/>
          <w:sz w:val="28"/>
          <w:szCs w:val="28"/>
        </w:rPr>
        <w:t>ах</w:t>
      </w:r>
      <w:r w:rsidR="00D50C28" w:rsidRPr="001E358B">
        <w:rPr>
          <w:rFonts w:ascii="Times New Roman" w:hAnsi="Times New Roman"/>
          <w:sz w:val="28"/>
          <w:szCs w:val="28"/>
        </w:rPr>
        <w:t xml:space="preserve"> пр</w:t>
      </w:r>
      <w:r w:rsidR="00790EAC">
        <w:rPr>
          <w:rFonts w:ascii="Times New Roman" w:hAnsi="Times New Roman"/>
          <w:sz w:val="28"/>
          <w:szCs w:val="28"/>
        </w:rPr>
        <w:t xml:space="preserve">оводится независимая экспертиза с участием экспертов, </w:t>
      </w:r>
      <w:r w:rsidR="00790EAC" w:rsidRPr="006B6797">
        <w:rPr>
          <w:rFonts w:ascii="Times New Roman" w:hAnsi="Times New Roman"/>
          <w:sz w:val="28"/>
          <w:szCs w:val="28"/>
        </w:rPr>
        <w:t xml:space="preserve">список которых </w:t>
      </w:r>
      <w:r w:rsidR="006B6797">
        <w:rPr>
          <w:rFonts w:ascii="Times New Roman" w:hAnsi="Times New Roman"/>
          <w:sz w:val="28"/>
          <w:szCs w:val="28"/>
        </w:rPr>
        <w:t xml:space="preserve">утверждается </w:t>
      </w:r>
      <w:r w:rsidR="004E12B2">
        <w:rPr>
          <w:rFonts w:ascii="Times New Roman" w:hAnsi="Times New Roman"/>
          <w:sz w:val="28"/>
          <w:szCs w:val="28"/>
        </w:rPr>
        <w:t>К</w:t>
      </w:r>
      <w:r w:rsidR="006B6797">
        <w:rPr>
          <w:rFonts w:ascii="Times New Roman" w:hAnsi="Times New Roman"/>
          <w:sz w:val="28"/>
          <w:szCs w:val="28"/>
        </w:rPr>
        <w:t xml:space="preserve">онкурсной комиссией и </w:t>
      </w:r>
      <w:r w:rsidR="00790EAC" w:rsidRPr="006B6797">
        <w:rPr>
          <w:rFonts w:ascii="Times New Roman" w:hAnsi="Times New Roman"/>
          <w:sz w:val="28"/>
          <w:szCs w:val="28"/>
        </w:rPr>
        <w:t>размещается на сайте проекта «Школа Росатома».</w:t>
      </w:r>
    </w:p>
    <w:p w14:paraId="03810D2E" w14:textId="77777777" w:rsidR="00713836" w:rsidRDefault="00D50C28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Экспертиза проводится на сайте </w:t>
      </w:r>
      <w:hyperlink r:id="rId10" w:history="1">
        <w:r w:rsidR="00713836" w:rsidRPr="00CC1619">
          <w:rPr>
            <w:rStyle w:val="a3"/>
            <w:rFonts w:ascii="Times New Roman" w:hAnsi="Times New Roman"/>
            <w:sz w:val="28"/>
            <w:szCs w:val="28"/>
          </w:rPr>
          <w:t>www.rosatomschool.ru</w:t>
        </w:r>
      </w:hyperlink>
      <w:r w:rsidR="00713836">
        <w:rPr>
          <w:rFonts w:ascii="Times New Roman" w:hAnsi="Times New Roman"/>
          <w:sz w:val="28"/>
          <w:szCs w:val="28"/>
        </w:rPr>
        <w:t>.</w:t>
      </w:r>
    </w:p>
    <w:p w14:paraId="518297D5" w14:textId="11474BCA" w:rsidR="00D50C28" w:rsidRPr="001E358B" w:rsidRDefault="00D50C28" w:rsidP="00713836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1A07A10B" w14:textId="773336F5" w:rsidR="00D50C28" w:rsidRPr="00713836" w:rsidRDefault="006515B4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13836">
        <w:rPr>
          <w:rFonts w:ascii="Times New Roman" w:hAnsi="Times New Roman"/>
          <w:b/>
          <w:sz w:val="28"/>
          <w:szCs w:val="28"/>
        </w:rPr>
        <w:t>Э</w:t>
      </w:r>
      <w:r w:rsidR="00D50C28" w:rsidRPr="00713836">
        <w:rPr>
          <w:rFonts w:ascii="Times New Roman" w:hAnsi="Times New Roman"/>
          <w:b/>
          <w:sz w:val="28"/>
          <w:szCs w:val="28"/>
        </w:rPr>
        <w:t>тап</w:t>
      </w:r>
      <w:r w:rsidRPr="00713836">
        <w:rPr>
          <w:rFonts w:ascii="Times New Roman" w:hAnsi="Times New Roman"/>
          <w:b/>
          <w:sz w:val="28"/>
          <w:szCs w:val="28"/>
        </w:rPr>
        <w:t>ы К</w:t>
      </w:r>
      <w:r w:rsidR="00D50C28" w:rsidRPr="00713836">
        <w:rPr>
          <w:rFonts w:ascii="Times New Roman" w:hAnsi="Times New Roman"/>
          <w:b/>
          <w:sz w:val="28"/>
          <w:szCs w:val="28"/>
        </w:rPr>
        <w:t>онкурса</w:t>
      </w:r>
      <w:r w:rsidR="00713836" w:rsidRPr="00713836">
        <w:rPr>
          <w:rFonts w:ascii="Times New Roman" w:hAnsi="Times New Roman"/>
          <w:b/>
          <w:sz w:val="28"/>
          <w:szCs w:val="28"/>
        </w:rPr>
        <w:t>.</w:t>
      </w:r>
    </w:p>
    <w:p w14:paraId="31B9F498" w14:textId="1EEF06E5" w:rsidR="006515B4" w:rsidRPr="001E358B" w:rsidRDefault="006515B4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Заочный этап Конкурса проводитс</w:t>
      </w:r>
      <w:r w:rsidR="00713836">
        <w:rPr>
          <w:rFonts w:ascii="Times New Roman" w:hAnsi="Times New Roman"/>
          <w:sz w:val="28"/>
          <w:szCs w:val="28"/>
        </w:rPr>
        <w:t>я в сроки, установленные п.</w:t>
      </w:r>
      <w:r w:rsidRPr="001E358B">
        <w:rPr>
          <w:rFonts w:ascii="Times New Roman" w:hAnsi="Times New Roman"/>
          <w:sz w:val="28"/>
          <w:szCs w:val="28"/>
        </w:rPr>
        <w:t xml:space="preserve">3 настоящего Положения. На заочном этапе экспертная комиссия рассматривает </w:t>
      </w:r>
      <w:r w:rsidR="006B6797">
        <w:rPr>
          <w:rFonts w:ascii="Times New Roman" w:hAnsi="Times New Roman"/>
          <w:sz w:val="28"/>
          <w:szCs w:val="28"/>
        </w:rPr>
        <w:t xml:space="preserve">и оценивает </w:t>
      </w:r>
      <w:r w:rsidRPr="001E358B">
        <w:rPr>
          <w:rFonts w:ascii="Times New Roman" w:hAnsi="Times New Roman"/>
          <w:sz w:val="28"/>
          <w:szCs w:val="28"/>
        </w:rPr>
        <w:t>заявки участников Конкурса</w:t>
      </w:r>
      <w:r w:rsidR="006B6797">
        <w:rPr>
          <w:rFonts w:ascii="Times New Roman" w:hAnsi="Times New Roman"/>
          <w:sz w:val="28"/>
          <w:szCs w:val="28"/>
        </w:rPr>
        <w:t>.</w:t>
      </w:r>
      <w:r w:rsidRPr="001E358B">
        <w:rPr>
          <w:rFonts w:ascii="Times New Roman" w:hAnsi="Times New Roman"/>
          <w:sz w:val="28"/>
          <w:szCs w:val="28"/>
        </w:rPr>
        <w:t xml:space="preserve"> По итогам экспертизы определяются </w:t>
      </w:r>
      <w:r w:rsidR="00447FA2" w:rsidRPr="00B6450E">
        <w:rPr>
          <w:rFonts w:ascii="Times New Roman" w:hAnsi="Times New Roman"/>
          <w:b/>
          <w:sz w:val="28"/>
          <w:szCs w:val="28"/>
        </w:rPr>
        <w:t>не более</w:t>
      </w:r>
      <w:r w:rsidR="00447FA2">
        <w:rPr>
          <w:rFonts w:ascii="Times New Roman" w:hAnsi="Times New Roman"/>
          <w:b/>
          <w:sz w:val="28"/>
          <w:szCs w:val="28"/>
        </w:rPr>
        <w:t xml:space="preserve"> 6</w:t>
      </w:r>
      <w:r w:rsidRPr="00713836">
        <w:rPr>
          <w:rFonts w:ascii="Times New Roman" w:hAnsi="Times New Roman"/>
          <w:b/>
          <w:sz w:val="28"/>
          <w:szCs w:val="28"/>
        </w:rPr>
        <w:t xml:space="preserve"> </w:t>
      </w:r>
      <w:r w:rsidR="00530BFE">
        <w:rPr>
          <w:rFonts w:ascii="Times New Roman" w:hAnsi="Times New Roman"/>
          <w:b/>
          <w:sz w:val="28"/>
          <w:szCs w:val="28"/>
        </w:rPr>
        <w:t xml:space="preserve">команд </w:t>
      </w:r>
      <w:r w:rsidRPr="00713836">
        <w:rPr>
          <w:rFonts w:ascii="Times New Roman" w:hAnsi="Times New Roman"/>
          <w:b/>
          <w:sz w:val="28"/>
          <w:szCs w:val="28"/>
        </w:rPr>
        <w:t>полуфиналистов</w:t>
      </w:r>
      <w:r w:rsidRPr="001E358B">
        <w:rPr>
          <w:rFonts w:ascii="Times New Roman" w:hAnsi="Times New Roman"/>
          <w:sz w:val="28"/>
          <w:szCs w:val="28"/>
        </w:rPr>
        <w:t xml:space="preserve"> Конкурса, которые допускаются к участию в дистанционном этапе Конкурса.</w:t>
      </w:r>
    </w:p>
    <w:p w14:paraId="5C91C4A8" w14:textId="5A29E90E" w:rsidR="001E0B69" w:rsidRDefault="001E0B69" w:rsidP="001E0B69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lastRenderedPageBreak/>
        <w:t>Дистанционный этап Конкурса проводится</w:t>
      </w:r>
      <w:r>
        <w:rPr>
          <w:rFonts w:ascii="Times New Roman" w:hAnsi="Times New Roman"/>
          <w:sz w:val="28"/>
          <w:szCs w:val="28"/>
        </w:rPr>
        <w:t xml:space="preserve"> в сроки, установленные п.3 настоящего П</w:t>
      </w:r>
      <w:r w:rsidRPr="001E358B">
        <w:rPr>
          <w:rFonts w:ascii="Times New Roman" w:hAnsi="Times New Roman"/>
          <w:sz w:val="28"/>
          <w:szCs w:val="28"/>
        </w:rPr>
        <w:t xml:space="preserve">оложения. </w:t>
      </w:r>
      <w:r w:rsidR="00B66372">
        <w:rPr>
          <w:rFonts w:ascii="Times New Roman" w:hAnsi="Times New Roman"/>
          <w:sz w:val="28"/>
          <w:szCs w:val="28"/>
        </w:rPr>
        <w:t>Дистанционный этап К</w:t>
      </w:r>
      <w:r>
        <w:rPr>
          <w:rFonts w:ascii="Times New Roman" w:hAnsi="Times New Roman"/>
          <w:sz w:val="28"/>
          <w:szCs w:val="28"/>
        </w:rPr>
        <w:t>онкурса проходит в следующем формате:</w:t>
      </w:r>
    </w:p>
    <w:p w14:paraId="5F324C41" w14:textId="4C9A7CF5" w:rsidR="001E0B69" w:rsidRPr="00B66372" w:rsidRDefault="006B7649" w:rsidP="004825B1">
      <w:pPr>
        <w:pStyle w:val="a4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66372">
        <w:rPr>
          <w:rFonts w:ascii="Times New Roman" w:hAnsi="Times New Roman"/>
          <w:sz w:val="28"/>
          <w:szCs w:val="28"/>
        </w:rPr>
        <w:t>Этап</w:t>
      </w:r>
      <w:r w:rsidR="001E0B69" w:rsidRPr="00B66372">
        <w:rPr>
          <w:rFonts w:ascii="Times New Roman" w:hAnsi="Times New Roman"/>
          <w:sz w:val="28"/>
          <w:szCs w:val="28"/>
        </w:rPr>
        <w:t xml:space="preserve"> 1 (5 минут). Участники </w:t>
      </w:r>
      <w:r w:rsidR="00530BFE">
        <w:rPr>
          <w:rFonts w:ascii="Times New Roman" w:hAnsi="Times New Roman"/>
          <w:sz w:val="28"/>
          <w:szCs w:val="28"/>
        </w:rPr>
        <w:t>команды полуфиналистов</w:t>
      </w:r>
      <w:r w:rsidR="00530BFE" w:rsidRPr="001E358B">
        <w:rPr>
          <w:rFonts w:ascii="Times New Roman" w:hAnsi="Times New Roman"/>
          <w:sz w:val="28"/>
          <w:szCs w:val="28"/>
        </w:rPr>
        <w:t xml:space="preserve"> </w:t>
      </w:r>
      <w:r w:rsidR="001E0B69" w:rsidRPr="00B66372">
        <w:rPr>
          <w:rFonts w:ascii="Times New Roman" w:hAnsi="Times New Roman"/>
          <w:sz w:val="28"/>
          <w:szCs w:val="28"/>
        </w:rPr>
        <w:t xml:space="preserve">проводят в сети Интернет на сайте </w:t>
      </w:r>
      <w:hyperlink r:id="rId11" w:history="1">
        <w:r w:rsidR="001E0B69" w:rsidRPr="00B6637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1E0B69" w:rsidRPr="00B6637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1E0B69" w:rsidRPr="00B6637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="001E0B69" w:rsidRPr="00B6637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1E0B69" w:rsidRPr="00B6637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E0B69" w:rsidRPr="00B66372">
        <w:rPr>
          <w:rFonts w:ascii="Times New Roman" w:hAnsi="Times New Roman"/>
          <w:sz w:val="28"/>
          <w:szCs w:val="28"/>
        </w:rPr>
        <w:t xml:space="preserve"> активную презентацию замыслов ООП основного общего и среднего общего образования в соответствии с</w:t>
      </w:r>
      <w:r w:rsidR="000A2CAE">
        <w:rPr>
          <w:rFonts w:ascii="Times New Roman" w:hAnsi="Times New Roman"/>
          <w:sz w:val="28"/>
          <w:szCs w:val="28"/>
        </w:rPr>
        <w:t xml:space="preserve"> технологическими</w:t>
      </w:r>
      <w:r w:rsidR="001E0B69" w:rsidRPr="00B66372">
        <w:rPr>
          <w:rFonts w:ascii="Times New Roman" w:hAnsi="Times New Roman"/>
          <w:sz w:val="28"/>
          <w:szCs w:val="28"/>
        </w:rPr>
        <w:t xml:space="preserve"> стандартами </w:t>
      </w:r>
      <w:r w:rsidR="00241788">
        <w:rPr>
          <w:rFonts w:ascii="Times New Roman" w:hAnsi="Times New Roman"/>
          <w:sz w:val="28"/>
          <w:szCs w:val="28"/>
        </w:rPr>
        <w:t xml:space="preserve">Инновационной </w:t>
      </w:r>
      <w:r w:rsidR="001E0B69" w:rsidRPr="00B66372">
        <w:rPr>
          <w:rFonts w:ascii="Times New Roman" w:hAnsi="Times New Roman"/>
          <w:sz w:val="28"/>
          <w:szCs w:val="28"/>
        </w:rPr>
        <w:t>сети «Школа Росатома», представленных в Приложении 2, учебные планы для уровней основного и среднего общего образования.</w:t>
      </w:r>
    </w:p>
    <w:p w14:paraId="27A430AF" w14:textId="0D6A0377" w:rsidR="001E0B69" w:rsidRPr="00B66372" w:rsidRDefault="006B7649" w:rsidP="004825B1">
      <w:pPr>
        <w:pStyle w:val="a4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66372">
        <w:rPr>
          <w:rFonts w:ascii="Times New Roman" w:hAnsi="Times New Roman"/>
          <w:sz w:val="28"/>
          <w:szCs w:val="28"/>
        </w:rPr>
        <w:t>Этап</w:t>
      </w:r>
      <w:r w:rsidR="001E0B69" w:rsidRPr="00B66372">
        <w:rPr>
          <w:rFonts w:ascii="Times New Roman" w:hAnsi="Times New Roman"/>
          <w:sz w:val="28"/>
          <w:szCs w:val="28"/>
        </w:rPr>
        <w:t xml:space="preserve"> 2 (5 минут). </w:t>
      </w:r>
      <w:r w:rsidR="00B66372" w:rsidRPr="007472CA">
        <w:rPr>
          <w:rFonts w:ascii="Times New Roman" w:hAnsi="Times New Roman"/>
          <w:sz w:val="28"/>
          <w:szCs w:val="28"/>
        </w:rPr>
        <w:t xml:space="preserve">Участники </w:t>
      </w:r>
      <w:r w:rsidR="00530BFE">
        <w:rPr>
          <w:rFonts w:ascii="Times New Roman" w:hAnsi="Times New Roman"/>
          <w:sz w:val="28"/>
          <w:szCs w:val="28"/>
        </w:rPr>
        <w:t>команды полуфиналистов</w:t>
      </w:r>
      <w:r w:rsidR="00530BFE" w:rsidRPr="001E358B">
        <w:rPr>
          <w:rFonts w:ascii="Times New Roman" w:hAnsi="Times New Roman"/>
          <w:sz w:val="28"/>
          <w:szCs w:val="28"/>
        </w:rPr>
        <w:t xml:space="preserve"> </w:t>
      </w:r>
      <w:r w:rsidR="00B66372" w:rsidRPr="007472CA">
        <w:rPr>
          <w:rFonts w:ascii="Times New Roman" w:hAnsi="Times New Roman"/>
          <w:sz w:val="28"/>
          <w:szCs w:val="28"/>
        </w:rPr>
        <w:t xml:space="preserve">проводят презентацию планируемой </w:t>
      </w:r>
      <w:r w:rsidR="001E0B69" w:rsidRPr="00B66372">
        <w:rPr>
          <w:rFonts w:ascii="Times New Roman" w:hAnsi="Times New Roman"/>
          <w:sz w:val="28"/>
          <w:szCs w:val="28"/>
        </w:rPr>
        <w:t>с</w:t>
      </w:r>
      <w:r w:rsidR="00530BFE">
        <w:rPr>
          <w:rFonts w:ascii="Times New Roman" w:hAnsi="Times New Roman"/>
          <w:sz w:val="28"/>
          <w:szCs w:val="28"/>
        </w:rPr>
        <w:t xml:space="preserve">овременной высокотехнологичной </w:t>
      </w:r>
      <w:r w:rsidR="001E0B69" w:rsidRPr="00B66372">
        <w:rPr>
          <w:rFonts w:ascii="Times New Roman" w:hAnsi="Times New Roman"/>
          <w:sz w:val="28"/>
          <w:szCs w:val="28"/>
        </w:rPr>
        <w:t>открытой интерактивной зоны для учащихся основной и старшей школы в соответ</w:t>
      </w:r>
      <w:r w:rsidR="00B66372">
        <w:rPr>
          <w:rFonts w:ascii="Times New Roman" w:hAnsi="Times New Roman"/>
          <w:sz w:val="28"/>
          <w:szCs w:val="28"/>
        </w:rPr>
        <w:t>ствии с</w:t>
      </w:r>
      <w:r w:rsidR="000A2CAE">
        <w:rPr>
          <w:rFonts w:ascii="Times New Roman" w:hAnsi="Times New Roman"/>
          <w:sz w:val="28"/>
          <w:szCs w:val="28"/>
        </w:rPr>
        <w:t xml:space="preserve"> технологическими</w:t>
      </w:r>
      <w:r w:rsidR="00B66372">
        <w:rPr>
          <w:rFonts w:ascii="Times New Roman" w:hAnsi="Times New Roman"/>
          <w:sz w:val="28"/>
          <w:szCs w:val="28"/>
        </w:rPr>
        <w:t xml:space="preserve"> стандартами </w:t>
      </w:r>
      <w:r w:rsidR="00241788">
        <w:rPr>
          <w:rFonts w:ascii="Times New Roman" w:hAnsi="Times New Roman"/>
          <w:sz w:val="28"/>
          <w:szCs w:val="28"/>
        </w:rPr>
        <w:t xml:space="preserve">Инновационной </w:t>
      </w:r>
      <w:r w:rsidR="00B66372">
        <w:rPr>
          <w:rFonts w:ascii="Times New Roman" w:hAnsi="Times New Roman"/>
          <w:sz w:val="28"/>
          <w:szCs w:val="28"/>
        </w:rPr>
        <w:t>сети «Школа</w:t>
      </w:r>
      <w:r w:rsidR="001E0B69" w:rsidRPr="00B66372">
        <w:rPr>
          <w:rFonts w:ascii="Times New Roman" w:hAnsi="Times New Roman"/>
          <w:sz w:val="28"/>
          <w:szCs w:val="28"/>
        </w:rPr>
        <w:t xml:space="preserve"> Росатома», представленными в Приложении 2. В презентации должна быть показана </w:t>
      </w:r>
      <w:r w:rsidR="00530BFE">
        <w:rPr>
          <w:rFonts w:ascii="Times New Roman" w:hAnsi="Times New Roman"/>
          <w:sz w:val="28"/>
          <w:szCs w:val="28"/>
        </w:rPr>
        <w:t xml:space="preserve">«привязка» высокотехнологичной </w:t>
      </w:r>
      <w:r w:rsidR="001E0B69" w:rsidRPr="00B66372">
        <w:rPr>
          <w:rFonts w:ascii="Times New Roman" w:hAnsi="Times New Roman"/>
          <w:sz w:val="28"/>
          <w:szCs w:val="28"/>
        </w:rPr>
        <w:t>открытой интерактивной зоны для учащихся основной и старшей школы</w:t>
      </w:r>
      <w:r w:rsidR="001E0B69" w:rsidRPr="00530BFE">
        <w:rPr>
          <w:rFonts w:ascii="Times New Roman" w:hAnsi="Times New Roman"/>
          <w:sz w:val="28"/>
          <w:szCs w:val="28"/>
        </w:rPr>
        <w:t xml:space="preserve"> к </w:t>
      </w:r>
      <w:r w:rsidR="001E0B69" w:rsidRPr="00B66372">
        <w:rPr>
          <w:rFonts w:ascii="Times New Roman" w:hAnsi="Times New Roman"/>
          <w:sz w:val="28"/>
          <w:szCs w:val="28"/>
        </w:rPr>
        <w:t>зданию школы и то, каким образом будет использоваться эта зона.</w:t>
      </w:r>
    </w:p>
    <w:p w14:paraId="60EC5F99" w14:textId="75EFB8F5" w:rsidR="001E0B69" w:rsidRPr="00B66372" w:rsidRDefault="006B7649" w:rsidP="004825B1">
      <w:pPr>
        <w:pStyle w:val="a4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66372">
        <w:rPr>
          <w:rFonts w:ascii="Times New Roman" w:hAnsi="Times New Roman"/>
          <w:sz w:val="28"/>
          <w:szCs w:val="28"/>
        </w:rPr>
        <w:t>Этап</w:t>
      </w:r>
      <w:r w:rsidR="001E0B69" w:rsidRPr="00B66372">
        <w:rPr>
          <w:rFonts w:ascii="Times New Roman" w:hAnsi="Times New Roman"/>
          <w:sz w:val="28"/>
          <w:szCs w:val="28"/>
        </w:rPr>
        <w:t xml:space="preserve"> 3 (5 минут). Участник</w:t>
      </w:r>
      <w:r w:rsidR="00447FA2">
        <w:rPr>
          <w:rFonts w:ascii="Times New Roman" w:hAnsi="Times New Roman"/>
          <w:sz w:val="28"/>
          <w:szCs w:val="28"/>
        </w:rPr>
        <w:t>и</w:t>
      </w:r>
      <w:r w:rsidR="00700520">
        <w:rPr>
          <w:rFonts w:ascii="Times New Roman" w:hAnsi="Times New Roman"/>
          <w:sz w:val="28"/>
          <w:szCs w:val="28"/>
        </w:rPr>
        <w:t xml:space="preserve"> в прямом эфире выполняю</w:t>
      </w:r>
      <w:r w:rsidR="001E0B69" w:rsidRPr="00B66372">
        <w:rPr>
          <w:rFonts w:ascii="Times New Roman" w:hAnsi="Times New Roman"/>
          <w:sz w:val="28"/>
          <w:szCs w:val="28"/>
        </w:rPr>
        <w:t xml:space="preserve">т задание, которое </w:t>
      </w:r>
      <w:r w:rsidR="000A2CAE">
        <w:rPr>
          <w:rFonts w:ascii="Times New Roman" w:hAnsi="Times New Roman"/>
          <w:sz w:val="28"/>
          <w:szCs w:val="28"/>
        </w:rPr>
        <w:t>озвучивается им непосредственно во время</w:t>
      </w:r>
      <w:r w:rsidR="001E0B69" w:rsidRPr="00B66372">
        <w:rPr>
          <w:rFonts w:ascii="Times New Roman" w:hAnsi="Times New Roman"/>
          <w:sz w:val="28"/>
          <w:szCs w:val="28"/>
        </w:rPr>
        <w:t xml:space="preserve"> прямого эфира.</w:t>
      </w:r>
    </w:p>
    <w:p w14:paraId="1DEDE57A" w14:textId="3D5D7E4C" w:rsidR="00D50C28" w:rsidRPr="001E358B" w:rsidRDefault="00D50C28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При возникновении технических причин сбоя в графике проведения </w:t>
      </w:r>
      <w:r w:rsidR="001E0B69">
        <w:rPr>
          <w:rFonts w:ascii="Times New Roman" w:hAnsi="Times New Roman"/>
          <w:sz w:val="28"/>
          <w:szCs w:val="28"/>
        </w:rPr>
        <w:t>прямого эфира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 w:rsidR="00530BFE">
        <w:rPr>
          <w:rFonts w:ascii="Times New Roman" w:hAnsi="Times New Roman"/>
          <w:sz w:val="28"/>
          <w:szCs w:val="28"/>
        </w:rPr>
        <w:t>команды полуфиналистов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 w:rsidR="003C5195" w:rsidRPr="001E358B">
        <w:rPr>
          <w:rFonts w:ascii="Times New Roman" w:hAnsi="Times New Roman"/>
          <w:sz w:val="28"/>
          <w:szCs w:val="28"/>
        </w:rPr>
        <w:t xml:space="preserve">на дистанционном этапе </w:t>
      </w:r>
      <w:r w:rsidRPr="001E358B">
        <w:rPr>
          <w:rFonts w:ascii="Times New Roman" w:hAnsi="Times New Roman"/>
          <w:sz w:val="28"/>
          <w:szCs w:val="28"/>
        </w:rPr>
        <w:t>Конкурса, организаторы Конкурса обязаны выделить дополнительн</w:t>
      </w:r>
      <w:r w:rsidR="00005F00">
        <w:rPr>
          <w:rFonts w:ascii="Times New Roman" w:hAnsi="Times New Roman"/>
          <w:sz w:val="28"/>
          <w:szCs w:val="28"/>
        </w:rPr>
        <w:t>ое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 w:rsidR="00005F00">
        <w:rPr>
          <w:rFonts w:ascii="Times New Roman" w:hAnsi="Times New Roman"/>
          <w:sz w:val="28"/>
          <w:szCs w:val="28"/>
        </w:rPr>
        <w:t>время</w:t>
      </w:r>
      <w:r w:rsidRPr="001E358B">
        <w:rPr>
          <w:rFonts w:ascii="Times New Roman" w:hAnsi="Times New Roman"/>
          <w:sz w:val="28"/>
          <w:szCs w:val="28"/>
        </w:rPr>
        <w:t xml:space="preserve"> для проведения </w:t>
      </w:r>
      <w:r w:rsidR="004E12B2">
        <w:rPr>
          <w:rFonts w:ascii="Times New Roman" w:hAnsi="Times New Roman"/>
          <w:sz w:val="28"/>
          <w:szCs w:val="28"/>
        </w:rPr>
        <w:t>прямого эфира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 w:rsidR="00530BFE">
        <w:rPr>
          <w:rFonts w:ascii="Times New Roman" w:hAnsi="Times New Roman"/>
          <w:sz w:val="28"/>
          <w:szCs w:val="28"/>
        </w:rPr>
        <w:t>командой полуфиналистов</w:t>
      </w:r>
      <w:r w:rsidR="00005F00">
        <w:rPr>
          <w:rFonts w:ascii="Times New Roman" w:hAnsi="Times New Roman"/>
          <w:sz w:val="28"/>
          <w:szCs w:val="28"/>
        </w:rPr>
        <w:t xml:space="preserve"> в этот же конкурсный день</w:t>
      </w:r>
      <w:r w:rsidR="003C5195" w:rsidRPr="001E358B">
        <w:rPr>
          <w:rFonts w:ascii="Times New Roman" w:hAnsi="Times New Roman"/>
          <w:sz w:val="28"/>
          <w:szCs w:val="28"/>
        </w:rPr>
        <w:t>.</w:t>
      </w:r>
    </w:p>
    <w:p w14:paraId="4A8948D2" w14:textId="261DB76A" w:rsidR="003C5195" w:rsidRPr="001E358B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По итогам дистанционного этапа Конкурса определяется </w:t>
      </w:r>
      <w:r w:rsidR="00447FA2" w:rsidRPr="00B6450E">
        <w:rPr>
          <w:rFonts w:ascii="Times New Roman" w:hAnsi="Times New Roman"/>
          <w:b/>
          <w:sz w:val="28"/>
          <w:szCs w:val="28"/>
        </w:rPr>
        <w:t>не более</w:t>
      </w:r>
      <w:r w:rsidR="00447FA2">
        <w:rPr>
          <w:rFonts w:ascii="Times New Roman" w:hAnsi="Times New Roman"/>
          <w:sz w:val="28"/>
          <w:szCs w:val="28"/>
        </w:rPr>
        <w:t xml:space="preserve"> </w:t>
      </w:r>
      <w:r w:rsidR="00447FA2">
        <w:rPr>
          <w:rFonts w:ascii="Times New Roman" w:hAnsi="Times New Roman"/>
          <w:b/>
          <w:sz w:val="28"/>
          <w:szCs w:val="28"/>
        </w:rPr>
        <w:t xml:space="preserve">3 </w:t>
      </w:r>
      <w:r w:rsidR="00530BFE">
        <w:rPr>
          <w:rFonts w:ascii="Times New Roman" w:hAnsi="Times New Roman"/>
          <w:b/>
          <w:sz w:val="28"/>
          <w:szCs w:val="28"/>
        </w:rPr>
        <w:t xml:space="preserve">команд </w:t>
      </w:r>
      <w:r w:rsidR="00447FA2">
        <w:rPr>
          <w:rFonts w:ascii="Times New Roman" w:hAnsi="Times New Roman"/>
          <w:b/>
          <w:sz w:val="28"/>
          <w:szCs w:val="28"/>
        </w:rPr>
        <w:t>финалистов</w:t>
      </w:r>
      <w:r w:rsidRPr="00713836">
        <w:rPr>
          <w:rFonts w:ascii="Times New Roman" w:hAnsi="Times New Roman"/>
          <w:b/>
          <w:sz w:val="28"/>
          <w:szCs w:val="28"/>
        </w:rPr>
        <w:t xml:space="preserve"> </w:t>
      </w:r>
      <w:r w:rsidRPr="00530BFE">
        <w:rPr>
          <w:rFonts w:ascii="Times New Roman" w:hAnsi="Times New Roman"/>
          <w:sz w:val="28"/>
          <w:szCs w:val="28"/>
        </w:rPr>
        <w:t>Конкурса,</w:t>
      </w:r>
      <w:r w:rsidRPr="001E358B">
        <w:rPr>
          <w:rFonts w:ascii="Times New Roman" w:hAnsi="Times New Roman"/>
          <w:sz w:val="28"/>
          <w:szCs w:val="28"/>
        </w:rPr>
        <w:t xml:space="preserve"> которые допускаются к участию в очном этапе Конкурса.</w:t>
      </w:r>
      <w:r w:rsidR="00005F00">
        <w:rPr>
          <w:rFonts w:ascii="Times New Roman" w:hAnsi="Times New Roman"/>
          <w:sz w:val="28"/>
          <w:szCs w:val="28"/>
        </w:rPr>
        <w:t xml:space="preserve"> </w:t>
      </w:r>
    </w:p>
    <w:p w14:paraId="0FBB6F6B" w14:textId="6310983A" w:rsidR="003C5195" w:rsidRPr="001E358B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Очный этап Конкурса проводится в соответствии со </w:t>
      </w:r>
      <w:r w:rsidR="0083455F">
        <w:rPr>
          <w:rFonts w:ascii="Times New Roman" w:hAnsi="Times New Roman"/>
          <w:sz w:val="28"/>
          <w:szCs w:val="28"/>
        </w:rPr>
        <w:t>сроками, установленными п.3 настоящего П</w:t>
      </w:r>
      <w:r w:rsidRPr="001E358B">
        <w:rPr>
          <w:rFonts w:ascii="Times New Roman" w:hAnsi="Times New Roman"/>
          <w:sz w:val="28"/>
          <w:szCs w:val="28"/>
        </w:rPr>
        <w:t>оложения.</w:t>
      </w:r>
    </w:p>
    <w:p w14:paraId="24AE0828" w14:textId="52A8E888" w:rsidR="003C5195" w:rsidRPr="001E358B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Н</w:t>
      </w:r>
      <w:r w:rsidR="00530BFE">
        <w:rPr>
          <w:rFonts w:ascii="Times New Roman" w:hAnsi="Times New Roman"/>
          <w:sz w:val="28"/>
          <w:szCs w:val="28"/>
        </w:rPr>
        <w:t>а очном этапе каждая команда</w:t>
      </w:r>
      <w:r w:rsidRPr="001E358B">
        <w:rPr>
          <w:rFonts w:ascii="Times New Roman" w:hAnsi="Times New Roman"/>
          <w:sz w:val="28"/>
          <w:szCs w:val="28"/>
        </w:rPr>
        <w:t xml:space="preserve"> финал</w:t>
      </w:r>
      <w:r w:rsidR="001153C6">
        <w:rPr>
          <w:rFonts w:ascii="Times New Roman" w:hAnsi="Times New Roman"/>
          <w:sz w:val="28"/>
          <w:szCs w:val="28"/>
        </w:rPr>
        <w:t>ист</w:t>
      </w:r>
      <w:r w:rsidR="00530BFE">
        <w:rPr>
          <w:rFonts w:ascii="Times New Roman" w:hAnsi="Times New Roman"/>
          <w:sz w:val="28"/>
          <w:szCs w:val="28"/>
        </w:rPr>
        <w:t>ов Конкурса выполняе</w:t>
      </w:r>
      <w:r w:rsidR="001153C6">
        <w:rPr>
          <w:rFonts w:ascii="Times New Roman" w:hAnsi="Times New Roman"/>
          <w:sz w:val="28"/>
          <w:szCs w:val="28"/>
        </w:rPr>
        <w:t>т конкурсные задания, которые выдаю</w:t>
      </w:r>
      <w:r w:rsidRPr="001E358B">
        <w:rPr>
          <w:rFonts w:ascii="Times New Roman" w:hAnsi="Times New Roman"/>
          <w:sz w:val="28"/>
          <w:szCs w:val="28"/>
        </w:rPr>
        <w:t xml:space="preserve">тся </w:t>
      </w:r>
      <w:r w:rsidR="00530BFE">
        <w:rPr>
          <w:rFonts w:ascii="Times New Roman" w:hAnsi="Times New Roman"/>
          <w:sz w:val="28"/>
          <w:szCs w:val="28"/>
        </w:rPr>
        <w:t>ей</w:t>
      </w:r>
      <w:r w:rsidRPr="001E358B">
        <w:rPr>
          <w:rFonts w:ascii="Times New Roman" w:hAnsi="Times New Roman"/>
          <w:sz w:val="28"/>
          <w:szCs w:val="28"/>
        </w:rPr>
        <w:t xml:space="preserve"> непосредственно на Конкурсе.</w:t>
      </w:r>
    </w:p>
    <w:p w14:paraId="437BA76B" w14:textId="7541D8E6" w:rsidR="003C5195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Оценивание результатов очного этапа Конкурса осуществляет Конкурсная комиссия, которая определяет</w:t>
      </w:r>
      <w:r w:rsidR="00700520">
        <w:rPr>
          <w:rFonts w:ascii="Times New Roman" w:hAnsi="Times New Roman"/>
          <w:sz w:val="28"/>
          <w:szCs w:val="28"/>
        </w:rPr>
        <w:t>,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 w:rsidR="00700520">
        <w:rPr>
          <w:rFonts w:ascii="Times New Roman" w:hAnsi="Times New Roman"/>
          <w:sz w:val="28"/>
          <w:szCs w:val="28"/>
        </w:rPr>
        <w:t xml:space="preserve">как правило, </w:t>
      </w:r>
      <w:r w:rsidR="00447FA2" w:rsidRPr="00B6450E">
        <w:rPr>
          <w:rFonts w:ascii="Times New Roman" w:hAnsi="Times New Roman"/>
          <w:b/>
          <w:sz w:val="28"/>
          <w:szCs w:val="28"/>
        </w:rPr>
        <w:t>не более</w:t>
      </w:r>
      <w:r w:rsidR="00447FA2">
        <w:rPr>
          <w:rFonts w:ascii="Times New Roman" w:hAnsi="Times New Roman"/>
          <w:b/>
          <w:sz w:val="28"/>
          <w:szCs w:val="28"/>
        </w:rPr>
        <w:t xml:space="preserve"> 1</w:t>
      </w:r>
      <w:r w:rsidRPr="0083455F">
        <w:rPr>
          <w:rFonts w:ascii="Times New Roman" w:hAnsi="Times New Roman"/>
          <w:b/>
          <w:sz w:val="28"/>
          <w:szCs w:val="28"/>
        </w:rPr>
        <w:t xml:space="preserve"> победител</w:t>
      </w:r>
      <w:r w:rsidR="007147FF">
        <w:rPr>
          <w:rFonts w:ascii="Times New Roman" w:hAnsi="Times New Roman"/>
          <w:b/>
          <w:sz w:val="28"/>
          <w:szCs w:val="28"/>
        </w:rPr>
        <w:t>я</w:t>
      </w:r>
      <w:r w:rsidRPr="001E358B">
        <w:rPr>
          <w:rFonts w:ascii="Times New Roman" w:hAnsi="Times New Roman"/>
          <w:sz w:val="28"/>
          <w:szCs w:val="28"/>
        </w:rPr>
        <w:t xml:space="preserve"> Конкурса. </w:t>
      </w:r>
    </w:p>
    <w:p w14:paraId="01AFAB76" w14:textId="77777777" w:rsidR="008A61E3" w:rsidRPr="001E358B" w:rsidRDefault="008A61E3" w:rsidP="0083455F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79D2993F" w14:textId="0AAFABF5" w:rsidR="00D50C28" w:rsidRPr="0083455F" w:rsidRDefault="0083455F" w:rsidP="0083455F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83455F">
        <w:rPr>
          <w:rFonts w:ascii="Times New Roman" w:hAnsi="Times New Roman"/>
          <w:b/>
          <w:sz w:val="28"/>
          <w:szCs w:val="28"/>
        </w:rPr>
        <w:t>Победители К</w:t>
      </w:r>
      <w:r w:rsidR="00D50C28" w:rsidRPr="0083455F">
        <w:rPr>
          <w:rFonts w:ascii="Times New Roman" w:hAnsi="Times New Roman"/>
          <w:b/>
          <w:sz w:val="28"/>
          <w:szCs w:val="28"/>
        </w:rPr>
        <w:t>онкурса</w:t>
      </w:r>
      <w:r w:rsidRPr="0083455F">
        <w:rPr>
          <w:rFonts w:ascii="Times New Roman" w:hAnsi="Times New Roman"/>
          <w:b/>
          <w:sz w:val="28"/>
          <w:szCs w:val="28"/>
        </w:rPr>
        <w:t>.</w:t>
      </w:r>
      <w:r w:rsidR="00F32CB5" w:rsidRPr="0083455F">
        <w:rPr>
          <w:rFonts w:ascii="Times New Roman" w:hAnsi="Times New Roman"/>
          <w:b/>
          <w:sz w:val="28"/>
          <w:szCs w:val="28"/>
        </w:rPr>
        <w:t xml:space="preserve"> </w:t>
      </w:r>
      <w:r w:rsidRPr="0083455F">
        <w:rPr>
          <w:rFonts w:ascii="Times New Roman" w:hAnsi="Times New Roman"/>
          <w:b/>
          <w:sz w:val="28"/>
          <w:szCs w:val="28"/>
        </w:rPr>
        <w:t>Награждение победителей К</w:t>
      </w:r>
      <w:r w:rsidR="00F32CB5" w:rsidRPr="0083455F">
        <w:rPr>
          <w:rFonts w:ascii="Times New Roman" w:hAnsi="Times New Roman"/>
          <w:b/>
          <w:sz w:val="28"/>
          <w:szCs w:val="28"/>
        </w:rPr>
        <w:t>онкурса.</w:t>
      </w:r>
    </w:p>
    <w:p w14:paraId="1F4DFCE0" w14:textId="55D936E9" w:rsidR="00F32CB5" w:rsidRPr="001E358B" w:rsidRDefault="003C5195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Финалистами</w:t>
      </w:r>
      <w:r w:rsidR="00F32CB5" w:rsidRPr="001E358B">
        <w:rPr>
          <w:rFonts w:ascii="Times New Roman" w:hAnsi="Times New Roman"/>
          <w:sz w:val="28"/>
          <w:szCs w:val="28"/>
        </w:rPr>
        <w:t xml:space="preserve"> конкурса становятся </w:t>
      </w:r>
      <w:r w:rsidR="001246B3">
        <w:rPr>
          <w:rFonts w:ascii="Times New Roman" w:hAnsi="Times New Roman"/>
          <w:sz w:val="28"/>
          <w:szCs w:val="28"/>
        </w:rPr>
        <w:t xml:space="preserve">не более </w:t>
      </w:r>
      <w:r w:rsidR="00447FA2">
        <w:rPr>
          <w:rFonts w:ascii="Times New Roman" w:hAnsi="Times New Roman"/>
          <w:sz w:val="28"/>
          <w:szCs w:val="28"/>
        </w:rPr>
        <w:t>3</w:t>
      </w:r>
      <w:r w:rsidR="00D50C28" w:rsidRPr="001E358B">
        <w:rPr>
          <w:rFonts w:ascii="Times New Roman" w:hAnsi="Times New Roman"/>
          <w:sz w:val="28"/>
          <w:szCs w:val="28"/>
        </w:rPr>
        <w:t xml:space="preserve"> </w:t>
      </w:r>
      <w:r w:rsidR="001246B3">
        <w:rPr>
          <w:rFonts w:ascii="Times New Roman" w:hAnsi="Times New Roman"/>
          <w:sz w:val="28"/>
          <w:szCs w:val="28"/>
        </w:rPr>
        <w:t xml:space="preserve">команд </w:t>
      </w:r>
      <w:r w:rsidR="007147FF">
        <w:rPr>
          <w:rFonts w:ascii="Times New Roman" w:hAnsi="Times New Roman"/>
          <w:sz w:val="28"/>
          <w:szCs w:val="28"/>
        </w:rPr>
        <w:t>школ</w:t>
      </w:r>
      <w:r w:rsidR="00D50C28" w:rsidRPr="001E358B">
        <w:rPr>
          <w:rFonts w:ascii="Times New Roman" w:hAnsi="Times New Roman"/>
          <w:sz w:val="28"/>
          <w:szCs w:val="28"/>
        </w:rPr>
        <w:t xml:space="preserve">, </w:t>
      </w:r>
      <w:r w:rsidR="006B6797" w:rsidRPr="004F1F00">
        <w:rPr>
          <w:rFonts w:ascii="Times New Roman" w:hAnsi="Times New Roman"/>
          <w:sz w:val="28"/>
          <w:szCs w:val="28"/>
        </w:rPr>
        <w:t xml:space="preserve">готовых к эффективной реализации ФГОС уровней основного и среднего общего образования с учетом </w:t>
      </w:r>
      <w:r w:rsidR="000A2CAE">
        <w:rPr>
          <w:rFonts w:ascii="Times New Roman" w:hAnsi="Times New Roman"/>
          <w:sz w:val="28"/>
          <w:szCs w:val="28"/>
        </w:rPr>
        <w:t xml:space="preserve">технологических </w:t>
      </w:r>
      <w:r w:rsidR="006B6797">
        <w:rPr>
          <w:rFonts w:ascii="Times New Roman" w:hAnsi="Times New Roman"/>
          <w:sz w:val="28"/>
          <w:szCs w:val="28"/>
        </w:rPr>
        <w:t xml:space="preserve">стандартов </w:t>
      </w:r>
      <w:r w:rsidR="000A2CAE">
        <w:rPr>
          <w:rFonts w:ascii="Times New Roman" w:hAnsi="Times New Roman"/>
          <w:sz w:val="28"/>
          <w:szCs w:val="28"/>
        </w:rPr>
        <w:t>Инновационной</w:t>
      </w:r>
      <w:r w:rsidR="006B6797">
        <w:rPr>
          <w:rFonts w:ascii="Times New Roman" w:hAnsi="Times New Roman"/>
          <w:sz w:val="28"/>
          <w:szCs w:val="28"/>
        </w:rPr>
        <w:t xml:space="preserve"> сети образовательных организаций «Школа Росатома»</w:t>
      </w:r>
      <w:r w:rsidR="00D50C28" w:rsidRPr="00F076A9">
        <w:rPr>
          <w:rFonts w:ascii="Times New Roman" w:hAnsi="Times New Roman"/>
          <w:sz w:val="28"/>
          <w:szCs w:val="28"/>
        </w:rPr>
        <w:t>.</w:t>
      </w:r>
      <w:r w:rsidR="00D50C28" w:rsidRPr="001E358B">
        <w:rPr>
          <w:rFonts w:ascii="Times New Roman" w:hAnsi="Times New Roman"/>
          <w:sz w:val="28"/>
          <w:szCs w:val="28"/>
        </w:rPr>
        <w:t xml:space="preserve"> Из числа </w:t>
      </w:r>
      <w:r w:rsidR="00F32CB5" w:rsidRPr="001E358B">
        <w:rPr>
          <w:rFonts w:ascii="Times New Roman" w:hAnsi="Times New Roman"/>
          <w:sz w:val="28"/>
          <w:szCs w:val="28"/>
        </w:rPr>
        <w:t>финалистов</w:t>
      </w:r>
      <w:r w:rsidR="00D50C28" w:rsidRPr="001E358B">
        <w:rPr>
          <w:rFonts w:ascii="Times New Roman" w:hAnsi="Times New Roman"/>
          <w:sz w:val="28"/>
          <w:szCs w:val="28"/>
        </w:rPr>
        <w:t xml:space="preserve"> </w:t>
      </w:r>
      <w:r w:rsidR="00F32CB5" w:rsidRPr="001E358B">
        <w:rPr>
          <w:rFonts w:ascii="Times New Roman" w:hAnsi="Times New Roman"/>
          <w:sz w:val="28"/>
          <w:szCs w:val="28"/>
        </w:rPr>
        <w:t>К</w:t>
      </w:r>
      <w:r w:rsidR="00D50C28" w:rsidRPr="001E358B">
        <w:rPr>
          <w:rFonts w:ascii="Times New Roman" w:hAnsi="Times New Roman"/>
          <w:sz w:val="28"/>
          <w:szCs w:val="28"/>
        </w:rPr>
        <w:t>онкурса по результата</w:t>
      </w:r>
      <w:r w:rsidR="00F32CB5" w:rsidRPr="001E358B">
        <w:rPr>
          <w:rFonts w:ascii="Times New Roman" w:hAnsi="Times New Roman"/>
          <w:sz w:val="28"/>
          <w:szCs w:val="28"/>
        </w:rPr>
        <w:t xml:space="preserve">м </w:t>
      </w:r>
      <w:r w:rsidR="00D50C28" w:rsidRPr="001E358B">
        <w:rPr>
          <w:rFonts w:ascii="Times New Roman" w:hAnsi="Times New Roman"/>
          <w:sz w:val="28"/>
          <w:szCs w:val="28"/>
        </w:rPr>
        <w:t xml:space="preserve">очного </w:t>
      </w:r>
      <w:r w:rsidR="00F32CB5" w:rsidRPr="001E358B">
        <w:rPr>
          <w:rFonts w:ascii="Times New Roman" w:hAnsi="Times New Roman"/>
          <w:sz w:val="28"/>
          <w:szCs w:val="28"/>
        </w:rPr>
        <w:t>этапа</w:t>
      </w:r>
      <w:r w:rsidR="0083455F">
        <w:rPr>
          <w:rFonts w:ascii="Times New Roman" w:hAnsi="Times New Roman"/>
          <w:sz w:val="28"/>
          <w:szCs w:val="28"/>
        </w:rPr>
        <w:t xml:space="preserve"> К</w:t>
      </w:r>
      <w:r w:rsidR="00D50C28" w:rsidRPr="001E358B">
        <w:rPr>
          <w:rFonts w:ascii="Times New Roman" w:hAnsi="Times New Roman"/>
          <w:sz w:val="28"/>
          <w:szCs w:val="28"/>
        </w:rPr>
        <w:t>онкурса определя</w:t>
      </w:r>
      <w:r w:rsidR="00F32CB5" w:rsidRPr="001E358B">
        <w:rPr>
          <w:rFonts w:ascii="Times New Roman" w:hAnsi="Times New Roman"/>
          <w:sz w:val="28"/>
          <w:szCs w:val="28"/>
        </w:rPr>
        <w:t>е</w:t>
      </w:r>
      <w:r w:rsidR="00D50C28" w:rsidRPr="001E358B">
        <w:rPr>
          <w:rFonts w:ascii="Times New Roman" w:hAnsi="Times New Roman"/>
          <w:sz w:val="28"/>
          <w:szCs w:val="28"/>
        </w:rPr>
        <w:t>тся</w:t>
      </w:r>
      <w:r w:rsidR="00700520">
        <w:rPr>
          <w:rFonts w:ascii="Times New Roman" w:hAnsi="Times New Roman"/>
          <w:sz w:val="28"/>
          <w:szCs w:val="28"/>
        </w:rPr>
        <w:t>, как правило,</w:t>
      </w:r>
      <w:r w:rsidR="00D50C28" w:rsidRPr="001E358B">
        <w:rPr>
          <w:rFonts w:ascii="Times New Roman" w:hAnsi="Times New Roman"/>
          <w:sz w:val="28"/>
          <w:szCs w:val="28"/>
        </w:rPr>
        <w:t xml:space="preserve"> </w:t>
      </w:r>
      <w:r w:rsidR="00447FA2">
        <w:rPr>
          <w:rFonts w:ascii="Times New Roman" w:hAnsi="Times New Roman"/>
          <w:sz w:val="28"/>
          <w:szCs w:val="28"/>
        </w:rPr>
        <w:t>не более 1</w:t>
      </w:r>
      <w:r w:rsidR="006B6797">
        <w:rPr>
          <w:rFonts w:ascii="Times New Roman" w:hAnsi="Times New Roman"/>
          <w:sz w:val="28"/>
          <w:szCs w:val="28"/>
        </w:rPr>
        <w:t xml:space="preserve"> </w:t>
      </w:r>
      <w:r w:rsidR="001246B3">
        <w:rPr>
          <w:rFonts w:ascii="Times New Roman" w:hAnsi="Times New Roman"/>
          <w:sz w:val="28"/>
          <w:szCs w:val="28"/>
        </w:rPr>
        <w:t>команды-</w:t>
      </w:r>
      <w:r w:rsidR="006B6797">
        <w:rPr>
          <w:rFonts w:ascii="Times New Roman" w:hAnsi="Times New Roman"/>
          <w:sz w:val="28"/>
          <w:szCs w:val="28"/>
        </w:rPr>
        <w:t>победителя</w:t>
      </w:r>
      <w:r w:rsidR="00F32CB5" w:rsidRPr="001E358B">
        <w:rPr>
          <w:rFonts w:ascii="Times New Roman" w:hAnsi="Times New Roman"/>
          <w:sz w:val="28"/>
          <w:szCs w:val="28"/>
        </w:rPr>
        <w:t>.</w:t>
      </w:r>
    </w:p>
    <w:p w14:paraId="0DEAE1F0" w14:textId="32DE3ED8" w:rsidR="00D50C28" w:rsidRPr="001E358B" w:rsidRDefault="00447FA2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команды</w:t>
      </w:r>
      <w:r w:rsidR="001246B3">
        <w:rPr>
          <w:rFonts w:ascii="Times New Roman" w:hAnsi="Times New Roman"/>
          <w:sz w:val="28"/>
          <w:szCs w:val="28"/>
        </w:rPr>
        <w:t>, победившей в</w:t>
      </w:r>
      <w:r w:rsidR="0083455F">
        <w:rPr>
          <w:rFonts w:ascii="Times New Roman" w:hAnsi="Times New Roman"/>
          <w:sz w:val="28"/>
          <w:szCs w:val="28"/>
        </w:rPr>
        <w:t xml:space="preserve"> К</w:t>
      </w:r>
      <w:r w:rsidR="001246B3">
        <w:rPr>
          <w:rFonts w:ascii="Times New Roman" w:hAnsi="Times New Roman"/>
          <w:sz w:val="28"/>
          <w:szCs w:val="28"/>
        </w:rPr>
        <w:t>онкурсе,</w:t>
      </w:r>
      <w:r>
        <w:rPr>
          <w:rFonts w:ascii="Times New Roman" w:hAnsi="Times New Roman"/>
          <w:sz w:val="28"/>
          <w:szCs w:val="28"/>
        </w:rPr>
        <w:t xml:space="preserve"> </w:t>
      </w:r>
      <w:r w:rsidR="001246B3" w:rsidRPr="001E358B">
        <w:rPr>
          <w:rFonts w:ascii="Times New Roman" w:hAnsi="Times New Roman"/>
          <w:sz w:val="28"/>
          <w:szCs w:val="28"/>
        </w:rPr>
        <w:t xml:space="preserve">получают </w:t>
      </w:r>
      <w:r w:rsidR="001246B3" w:rsidRPr="003233A7">
        <w:rPr>
          <w:rFonts w:ascii="Times New Roman" w:hAnsi="Times New Roman"/>
          <w:sz w:val="28"/>
          <w:szCs w:val="28"/>
        </w:rPr>
        <w:t>диплом победителя Конкурса</w:t>
      </w:r>
      <w:r w:rsidR="001246B3">
        <w:rPr>
          <w:rFonts w:ascii="Times New Roman" w:hAnsi="Times New Roman"/>
          <w:sz w:val="28"/>
          <w:szCs w:val="28"/>
        </w:rPr>
        <w:t xml:space="preserve"> для школы</w:t>
      </w:r>
      <w:r w:rsidR="000A2CAE">
        <w:rPr>
          <w:rFonts w:ascii="Times New Roman" w:hAnsi="Times New Roman"/>
          <w:sz w:val="28"/>
          <w:szCs w:val="28"/>
        </w:rPr>
        <w:t>.</w:t>
      </w:r>
      <w:r w:rsidR="001246B3">
        <w:rPr>
          <w:rFonts w:ascii="Times New Roman" w:hAnsi="Times New Roman"/>
          <w:sz w:val="28"/>
          <w:szCs w:val="28"/>
        </w:rPr>
        <w:t xml:space="preserve"> </w:t>
      </w:r>
      <w:r w:rsidR="00917433">
        <w:rPr>
          <w:rFonts w:ascii="Times New Roman" w:hAnsi="Times New Roman"/>
          <w:sz w:val="28"/>
          <w:szCs w:val="28"/>
        </w:rPr>
        <w:t xml:space="preserve">Со школой-победительницей </w:t>
      </w:r>
      <w:r w:rsidR="00917433">
        <w:rPr>
          <w:rFonts w:ascii="Times New Roman" w:hAnsi="Times New Roman"/>
          <w:sz w:val="28"/>
          <w:szCs w:val="28"/>
        </w:rPr>
        <w:lastRenderedPageBreak/>
        <w:t xml:space="preserve">заключается договор на условиях </w:t>
      </w:r>
      <w:proofErr w:type="spellStart"/>
      <w:r w:rsidR="0091743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917433">
        <w:rPr>
          <w:rFonts w:ascii="Times New Roman" w:hAnsi="Times New Roman"/>
          <w:sz w:val="28"/>
          <w:szCs w:val="28"/>
        </w:rPr>
        <w:t xml:space="preserve"> проектом «Школа Росатома» и муниципалитетом, который представляет школа-победитель, на финансирование </w:t>
      </w:r>
      <w:r w:rsidR="00917433" w:rsidRPr="00790EAC">
        <w:rPr>
          <w:rFonts w:ascii="Times New Roman" w:eastAsia="Times New Roman" w:hAnsi="Times New Roman"/>
          <w:sz w:val="28"/>
          <w:szCs w:val="28"/>
        </w:rPr>
        <w:t xml:space="preserve">интерактивного современного высокотехнологичного свободного </w:t>
      </w:r>
      <w:r w:rsidR="001246B3">
        <w:rPr>
          <w:rFonts w:ascii="Times New Roman" w:eastAsia="Times New Roman" w:hAnsi="Times New Roman"/>
          <w:sz w:val="28"/>
          <w:szCs w:val="28"/>
        </w:rPr>
        <w:t>пространства (площадью не мене</w:t>
      </w:r>
      <w:r w:rsidR="00917433" w:rsidRPr="00790EAC">
        <w:rPr>
          <w:rFonts w:ascii="Times New Roman" w:eastAsia="Times New Roman" w:hAnsi="Times New Roman"/>
          <w:sz w:val="28"/>
          <w:szCs w:val="28"/>
        </w:rPr>
        <w:t xml:space="preserve">е </w:t>
      </w:r>
      <w:r w:rsidR="00917433">
        <w:rPr>
          <w:rFonts w:ascii="Times New Roman" w:eastAsia="Times New Roman" w:hAnsi="Times New Roman"/>
          <w:sz w:val="28"/>
          <w:szCs w:val="28"/>
        </w:rPr>
        <w:t>150-</w:t>
      </w:r>
      <w:r w:rsidR="00917433" w:rsidRPr="00790EAC">
        <w:rPr>
          <w:rFonts w:ascii="Times New Roman" w:eastAsia="Times New Roman" w:hAnsi="Times New Roman"/>
          <w:sz w:val="28"/>
          <w:szCs w:val="28"/>
        </w:rPr>
        <w:t xml:space="preserve">180 квадратных метров, </w:t>
      </w:r>
      <w:r w:rsidR="008A61E3" w:rsidRPr="007472CA">
        <w:rPr>
          <w:rFonts w:ascii="Times New Roman" w:hAnsi="Times New Roman"/>
          <w:sz w:val="28"/>
          <w:szCs w:val="28"/>
        </w:rPr>
        <w:t xml:space="preserve">«Open </w:t>
      </w:r>
      <w:r w:rsidR="008A61E3">
        <w:rPr>
          <w:rFonts w:ascii="Times New Roman" w:hAnsi="Times New Roman"/>
          <w:sz w:val="28"/>
          <w:szCs w:val="28"/>
        </w:rPr>
        <w:t>Space</w:t>
      </w:r>
      <w:r w:rsidR="008A61E3" w:rsidRPr="007472CA">
        <w:rPr>
          <w:rFonts w:ascii="Times New Roman" w:hAnsi="Times New Roman"/>
          <w:sz w:val="28"/>
          <w:szCs w:val="28"/>
        </w:rPr>
        <w:t>»</w:t>
      </w:r>
      <w:r w:rsidR="00917433" w:rsidRPr="00790EAC">
        <w:rPr>
          <w:rFonts w:ascii="Times New Roman" w:eastAsia="Times New Roman" w:hAnsi="Times New Roman"/>
          <w:sz w:val="28"/>
          <w:szCs w:val="28"/>
        </w:rPr>
        <w:t>) для реализации в нем и в первой, и во второй половине дня разнообразной (в том числе разновозрастной) деятельности учащихся 9-11 классов в рамках реализации их индивидуальных учебных планов</w:t>
      </w:r>
      <w:r w:rsidR="00917433">
        <w:rPr>
          <w:rFonts w:ascii="Times New Roman" w:eastAsia="Times New Roman" w:hAnsi="Times New Roman"/>
          <w:sz w:val="28"/>
          <w:szCs w:val="28"/>
        </w:rPr>
        <w:t>. Общий объем финансирования – 12 млн. рублей (по 2 млн. рублей в год из средств проекта «Школа Росатома» и средств муниципального бюджета в течение трёх лет).</w:t>
      </w:r>
    </w:p>
    <w:p w14:paraId="06EA6F62" w14:textId="33C71E46" w:rsidR="00F32CB5" w:rsidRPr="001E358B" w:rsidRDefault="00447FA2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команды-ф</w:t>
      </w:r>
      <w:r w:rsidR="00F32CB5" w:rsidRPr="001E358B">
        <w:rPr>
          <w:rFonts w:ascii="Times New Roman" w:hAnsi="Times New Roman"/>
          <w:sz w:val="28"/>
          <w:szCs w:val="28"/>
        </w:rPr>
        <w:t>иналист</w:t>
      </w:r>
      <w:r>
        <w:rPr>
          <w:rFonts w:ascii="Times New Roman" w:hAnsi="Times New Roman"/>
          <w:sz w:val="28"/>
          <w:szCs w:val="28"/>
        </w:rPr>
        <w:t>а</w:t>
      </w:r>
      <w:r w:rsidR="00F32CB5" w:rsidRPr="001E358B">
        <w:rPr>
          <w:rFonts w:ascii="Times New Roman" w:hAnsi="Times New Roman"/>
          <w:sz w:val="28"/>
          <w:szCs w:val="28"/>
        </w:rPr>
        <w:t xml:space="preserve"> Конкурса, не ставшие победителями по результатам очного этапа Конкурса, получают </w:t>
      </w:r>
      <w:r w:rsidR="0083455F">
        <w:rPr>
          <w:rFonts w:ascii="Times New Roman" w:hAnsi="Times New Roman"/>
          <w:sz w:val="28"/>
          <w:szCs w:val="28"/>
        </w:rPr>
        <w:t>диплом финалиста</w:t>
      </w:r>
      <w:r w:rsidR="0083455F" w:rsidRPr="003233A7">
        <w:rPr>
          <w:rFonts w:ascii="Times New Roman" w:hAnsi="Times New Roman"/>
          <w:sz w:val="28"/>
          <w:szCs w:val="28"/>
        </w:rPr>
        <w:t xml:space="preserve"> Конкурса</w:t>
      </w:r>
      <w:r w:rsidR="00F32CB5" w:rsidRPr="001E358B">
        <w:rPr>
          <w:rFonts w:ascii="Times New Roman" w:hAnsi="Times New Roman"/>
          <w:sz w:val="28"/>
          <w:szCs w:val="28"/>
        </w:rPr>
        <w:t>.</w:t>
      </w:r>
    </w:p>
    <w:p w14:paraId="6ABFC91B" w14:textId="7531A3A4" w:rsidR="00D50C28" w:rsidRPr="00E948A9" w:rsidRDefault="00447FA2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Школа-п</w:t>
      </w:r>
      <w:r w:rsidR="0083455F">
        <w:rPr>
          <w:rFonts w:ascii="Times New Roman" w:hAnsi="Times New Roman"/>
          <w:bCs/>
          <w:sz w:val="28"/>
          <w:szCs w:val="28"/>
        </w:rPr>
        <w:t>обедител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83455F">
        <w:rPr>
          <w:rFonts w:ascii="Times New Roman" w:hAnsi="Times New Roman"/>
          <w:bCs/>
          <w:sz w:val="28"/>
          <w:szCs w:val="28"/>
        </w:rPr>
        <w:t xml:space="preserve"> К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онкурса </w:t>
      </w:r>
      <w:r w:rsidR="00917433">
        <w:rPr>
          <w:rFonts w:ascii="Times New Roman" w:hAnsi="Times New Roman"/>
          <w:bCs/>
          <w:sz w:val="28"/>
          <w:szCs w:val="28"/>
        </w:rPr>
        <w:t>направля</w:t>
      </w:r>
      <w:r w:rsidR="00005F00">
        <w:rPr>
          <w:rFonts w:ascii="Times New Roman" w:hAnsi="Times New Roman"/>
          <w:bCs/>
          <w:sz w:val="28"/>
          <w:szCs w:val="28"/>
        </w:rPr>
        <w:t>е</w:t>
      </w:r>
      <w:r w:rsidR="00917433">
        <w:rPr>
          <w:rFonts w:ascii="Times New Roman" w:hAnsi="Times New Roman"/>
          <w:bCs/>
          <w:sz w:val="28"/>
          <w:szCs w:val="28"/>
        </w:rPr>
        <w:t xml:space="preserve">т за счет средств проекта «Школа Росатома» для участия в </w:t>
      </w:r>
      <w:r>
        <w:rPr>
          <w:rFonts w:ascii="Times New Roman" w:hAnsi="Times New Roman"/>
          <w:bCs/>
          <w:sz w:val="28"/>
          <w:szCs w:val="28"/>
        </w:rPr>
        <w:t>трёх</w:t>
      </w:r>
      <w:r w:rsidR="00917433">
        <w:rPr>
          <w:rFonts w:ascii="Times New Roman" w:hAnsi="Times New Roman"/>
          <w:bCs/>
          <w:sz w:val="28"/>
          <w:szCs w:val="28"/>
        </w:rPr>
        <w:t xml:space="preserve"> проектных семинарах в течение учебного года проектные команды из 5 человек для проработки ООП ООО, ООП СОО и сметной документации на оборудование </w:t>
      </w:r>
      <w:r w:rsidR="00917433" w:rsidRPr="00790EAC">
        <w:rPr>
          <w:rFonts w:ascii="Times New Roman" w:eastAsia="Times New Roman" w:hAnsi="Times New Roman"/>
          <w:sz w:val="28"/>
          <w:szCs w:val="28"/>
        </w:rPr>
        <w:t xml:space="preserve">интерактивного современного высокотехнологичного свободного пространства </w:t>
      </w:r>
      <w:r w:rsidR="008A61E3" w:rsidRPr="007472CA">
        <w:rPr>
          <w:rFonts w:ascii="Times New Roman" w:hAnsi="Times New Roman"/>
          <w:sz w:val="28"/>
          <w:szCs w:val="28"/>
        </w:rPr>
        <w:t xml:space="preserve">«Open </w:t>
      </w:r>
      <w:r w:rsidR="008A61E3">
        <w:rPr>
          <w:rFonts w:ascii="Times New Roman" w:hAnsi="Times New Roman"/>
          <w:sz w:val="28"/>
          <w:szCs w:val="28"/>
        </w:rPr>
        <w:t>Space».</w:t>
      </w:r>
    </w:p>
    <w:p w14:paraId="77582BC2" w14:textId="3E9F9209" w:rsidR="00E948A9" w:rsidRPr="001E358B" w:rsidRDefault="00E948A9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три предста</w:t>
      </w:r>
      <w:r w:rsidR="008A61E3">
        <w:rPr>
          <w:rFonts w:ascii="Times New Roman" w:eastAsia="Times New Roman" w:hAnsi="Times New Roman"/>
          <w:sz w:val="28"/>
          <w:szCs w:val="28"/>
        </w:rPr>
        <w:t>вителя от школы-победительницы К</w:t>
      </w:r>
      <w:r w:rsidR="00447FA2">
        <w:rPr>
          <w:rFonts w:ascii="Times New Roman" w:eastAsia="Times New Roman" w:hAnsi="Times New Roman"/>
          <w:sz w:val="28"/>
          <w:szCs w:val="28"/>
        </w:rPr>
        <w:t>онкурса ежегодно, начиная с 20</w:t>
      </w:r>
      <w:r w:rsidR="00005F00">
        <w:rPr>
          <w:rFonts w:ascii="Times New Roman" w:eastAsia="Times New Roman" w:hAnsi="Times New Roman"/>
          <w:sz w:val="28"/>
          <w:szCs w:val="28"/>
        </w:rPr>
        <w:t>2</w:t>
      </w:r>
      <w:r w:rsidR="000A2CAE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1246B3">
        <w:rPr>
          <w:rFonts w:ascii="Times New Roman" w:eastAsia="Times New Roman" w:hAnsi="Times New Roman"/>
          <w:sz w:val="28"/>
          <w:szCs w:val="28"/>
        </w:rPr>
        <w:t>, направляю</w:t>
      </w:r>
      <w:r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8A61E3">
        <w:rPr>
          <w:rFonts w:ascii="Times New Roman" w:eastAsia="Times New Roman" w:hAnsi="Times New Roman"/>
          <w:sz w:val="28"/>
          <w:szCs w:val="28"/>
        </w:rPr>
        <w:t>на образовательную стажировку за счет средств проекта «Школа Росатома» в лучшие образовательные организации Российской</w:t>
      </w:r>
      <w:r w:rsidR="00700520">
        <w:rPr>
          <w:rFonts w:ascii="Times New Roman" w:eastAsia="Times New Roman" w:hAnsi="Times New Roman"/>
          <w:sz w:val="28"/>
          <w:szCs w:val="28"/>
        </w:rPr>
        <w:t xml:space="preserve"> Федерации и</w:t>
      </w:r>
      <w:r w:rsidR="00005F00">
        <w:rPr>
          <w:rFonts w:ascii="Times New Roman" w:eastAsia="Times New Roman" w:hAnsi="Times New Roman"/>
          <w:sz w:val="28"/>
          <w:szCs w:val="28"/>
        </w:rPr>
        <w:t xml:space="preserve"> (или)</w:t>
      </w:r>
      <w:r w:rsidR="00700520">
        <w:rPr>
          <w:rFonts w:ascii="Times New Roman" w:eastAsia="Times New Roman" w:hAnsi="Times New Roman"/>
          <w:sz w:val="28"/>
          <w:szCs w:val="28"/>
        </w:rPr>
        <w:t xml:space="preserve"> мира в течение 20</w:t>
      </w:r>
      <w:r w:rsidR="00005F00">
        <w:rPr>
          <w:rFonts w:ascii="Times New Roman" w:eastAsia="Times New Roman" w:hAnsi="Times New Roman"/>
          <w:sz w:val="28"/>
          <w:szCs w:val="28"/>
        </w:rPr>
        <w:t>2</w:t>
      </w:r>
      <w:r w:rsidR="000A2CAE">
        <w:rPr>
          <w:rFonts w:ascii="Times New Roman" w:eastAsia="Times New Roman" w:hAnsi="Times New Roman"/>
          <w:sz w:val="28"/>
          <w:szCs w:val="28"/>
        </w:rPr>
        <w:t>5</w:t>
      </w:r>
      <w:r w:rsidR="008A61E3">
        <w:rPr>
          <w:rFonts w:ascii="Times New Roman" w:eastAsia="Times New Roman" w:hAnsi="Times New Roman"/>
          <w:sz w:val="28"/>
          <w:szCs w:val="28"/>
        </w:rPr>
        <w:t>-20</w:t>
      </w:r>
      <w:r w:rsidR="00447FA2">
        <w:rPr>
          <w:rFonts w:ascii="Times New Roman" w:eastAsia="Times New Roman" w:hAnsi="Times New Roman"/>
          <w:sz w:val="28"/>
          <w:szCs w:val="28"/>
        </w:rPr>
        <w:t>2</w:t>
      </w:r>
      <w:r w:rsidR="000A2CAE">
        <w:rPr>
          <w:rFonts w:ascii="Times New Roman" w:eastAsia="Times New Roman" w:hAnsi="Times New Roman"/>
          <w:sz w:val="28"/>
          <w:szCs w:val="28"/>
        </w:rPr>
        <w:t>7</w:t>
      </w:r>
      <w:r w:rsidR="008A61E3">
        <w:rPr>
          <w:rFonts w:ascii="Times New Roman" w:eastAsia="Times New Roman" w:hAnsi="Times New Roman"/>
          <w:sz w:val="28"/>
          <w:szCs w:val="28"/>
        </w:rPr>
        <w:t xml:space="preserve"> годов.</w:t>
      </w:r>
    </w:p>
    <w:p w14:paraId="4E22987A" w14:textId="0CBD479F" w:rsidR="0083455F" w:rsidRPr="0083455F" w:rsidRDefault="0083455F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Победители К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онкурса обязаны </w:t>
      </w:r>
      <w:r w:rsidR="00917433">
        <w:rPr>
          <w:rFonts w:ascii="Times New Roman" w:hAnsi="Times New Roman"/>
          <w:bCs/>
          <w:sz w:val="28"/>
          <w:szCs w:val="28"/>
        </w:rPr>
        <w:t>проводить в течение не менее 5 лет по графику, согласованному с руководителем проекта «Школа Росатома»</w:t>
      </w:r>
      <w:r w:rsidR="00E948A9">
        <w:rPr>
          <w:rFonts w:ascii="Times New Roman" w:hAnsi="Times New Roman"/>
          <w:bCs/>
          <w:sz w:val="28"/>
          <w:szCs w:val="28"/>
        </w:rPr>
        <w:t>,</w:t>
      </w:r>
      <w:r w:rsidR="00917433">
        <w:rPr>
          <w:rFonts w:ascii="Times New Roman" w:hAnsi="Times New Roman"/>
          <w:bCs/>
          <w:sz w:val="28"/>
          <w:szCs w:val="28"/>
        </w:rPr>
        <w:t xml:space="preserve"> стажировки для педагогических и руководящих работников школ городов-участников проекта и 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вести </w:t>
      </w:r>
      <w:r w:rsidR="00917433">
        <w:rPr>
          <w:rFonts w:ascii="Times New Roman" w:hAnsi="Times New Roman"/>
          <w:bCs/>
          <w:sz w:val="28"/>
          <w:szCs w:val="28"/>
        </w:rPr>
        <w:t>персональную страницу проводимых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 </w:t>
      </w:r>
      <w:r w:rsidR="00917433">
        <w:rPr>
          <w:rFonts w:ascii="Times New Roman" w:hAnsi="Times New Roman"/>
          <w:bCs/>
          <w:sz w:val="28"/>
          <w:szCs w:val="28"/>
        </w:rPr>
        <w:t>стажировок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сайте проекта «Школа Росатома» </w:t>
      </w:r>
      <w:hyperlink r:id="rId12" w:history="1">
        <w:r w:rsidRPr="00CC1619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530BFE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CC1619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rosatomschool</w:t>
        </w:r>
        <w:proofErr w:type="spellEnd"/>
        <w:r w:rsidRPr="00530BFE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CC1619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530BFE">
        <w:rPr>
          <w:rFonts w:ascii="Times New Roman" w:hAnsi="Times New Roman"/>
          <w:bCs/>
          <w:sz w:val="28"/>
          <w:szCs w:val="28"/>
        </w:rPr>
        <w:t>.</w:t>
      </w:r>
    </w:p>
    <w:p w14:paraId="6FC87A54" w14:textId="77777777" w:rsidR="0083455F" w:rsidRPr="00530BFE" w:rsidRDefault="0083455F" w:rsidP="0083455F">
      <w:pPr>
        <w:ind w:left="709"/>
        <w:jc w:val="both"/>
        <w:rPr>
          <w:rFonts w:ascii="Times New Roman" w:hAnsi="Times New Roman"/>
          <w:bCs/>
          <w:sz w:val="28"/>
          <w:szCs w:val="28"/>
        </w:rPr>
        <w:sectPr w:rsidR="0083455F" w:rsidRPr="00530BFE" w:rsidSect="003567FC">
          <w:headerReference w:type="default" r:id="rId13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2E80728A" w14:textId="4BCE4C5E" w:rsidR="008A61E3" w:rsidRPr="00763C58" w:rsidRDefault="008A61E3" w:rsidP="008A61E3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763C58"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14:paraId="44548252" w14:textId="77777777" w:rsidR="0073777B" w:rsidRPr="00763C58" w:rsidRDefault="0073777B" w:rsidP="008A61E3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10B6D521" w14:textId="77777777" w:rsidR="008A61E3" w:rsidRPr="00763C58" w:rsidRDefault="008A61E3" w:rsidP="008A61E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63C58">
        <w:rPr>
          <w:rFonts w:ascii="Times New Roman" w:hAnsi="Times New Roman"/>
          <w:b/>
          <w:sz w:val="28"/>
          <w:szCs w:val="28"/>
        </w:rPr>
        <w:t>Города, участвующие в реализации проекта «Школа Росатома»:</w:t>
      </w:r>
    </w:p>
    <w:p w14:paraId="511B00EB" w14:textId="77777777" w:rsidR="008A61E3" w:rsidRPr="00763C58" w:rsidRDefault="008A61E3" w:rsidP="008A61E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FF1E7A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Балаково</w:t>
      </w:r>
    </w:p>
    <w:p w14:paraId="3D40DF66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Билибино</w:t>
      </w:r>
    </w:p>
    <w:p w14:paraId="7CC724EB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Волгодонск</w:t>
      </w:r>
    </w:p>
    <w:p w14:paraId="35F3B555" w14:textId="77777777" w:rsidR="00B53A4E" w:rsidRPr="00763C58" w:rsidRDefault="00B53A4E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Глазов</w:t>
      </w:r>
    </w:p>
    <w:p w14:paraId="7EE0358A" w14:textId="2F283E88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Десногорск</w:t>
      </w:r>
    </w:p>
    <w:p w14:paraId="7A72FE2B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Димитровград</w:t>
      </w:r>
    </w:p>
    <w:p w14:paraId="288DAE62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 xml:space="preserve">Железногорск </w:t>
      </w:r>
    </w:p>
    <w:p w14:paraId="5E67BBB1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Заречный Пензенской области</w:t>
      </w:r>
    </w:p>
    <w:p w14:paraId="4C986A30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Заречный Свердловской области</w:t>
      </w:r>
    </w:p>
    <w:p w14:paraId="0E2E9B11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Зеленогорск</w:t>
      </w:r>
    </w:p>
    <w:p w14:paraId="2CFF96AC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Курчатов</w:t>
      </w:r>
    </w:p>
    <w:p w14:paraId="64440080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Лесной</w:t>
      </w:r>
    </w:p>
    <w:p w14:paraId="1FD41B4C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Нововоронеж</w:t>
      </w:r>
    </w:p>
    <w:p w14:paraId="2728028F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Новоуральск</w:t>
      </w:r>
    </w:p>
    <w:p w14:paraId="44F6FA85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Озерск</w:t>
      </w:r>
    </w:p>
    <w:p w14:paraId="51F5A099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Полярные Зори</w:t>
      </w:r>
    </w:p>
    <w:p w14:paraId="571EF714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Саров</w:t>
      </w:r>
    </w:p>
    <w:p w14:paraId="59F9B0E0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Северск</w:t>
      </w:r>
    </w:p>
    <w:p w14:paraId="5B036FD1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Снежинск</w:t>
      </w:r>
    </w:p>
    <w:p w14:paraId="2DE59B17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Сосновый Бор</w:t>
      </w:r>
    </w:p>
    <w:p w14:paraId="5C7B85FD" w14:textId="77777777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Трехгорный</w:t>
      </w:r>
    </w:p>
    <w:p w14:paraId="09D02370" w14:textId="60FEDCBF" w:rsidR="008A61E3" w:rsidRPr="00763C58" w:rsidRDefault="008A61E3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Удомля</w:t>
      </w:r>
    </w:p>
    <w:p w14:paraId="2C67629B" w14:textId="6B0AAB80" w:rsidR="00005F00" w:rsidRPr="00763C58" w:rsidRDefault="00005F00" w:rsidP="004825B1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63C58">
        <w:rPr>
          <w:rFonts w:ascii="Times New Roman" w:hAnsi="Times New Roman"/>
          <w:sz w:val="28"/>
          <w:szCs w:val="28"/>
        </w:rPr>
        <w:t>Усолье-Сибирское</w:t>
      </w:r>
    </w:p>
    <w:p w14:paraId="10EC4214" w14:textId="77777777" w:rsidR="008A61E3" w:rsidRPr="001E358B" w:rsidRDefault="008A61E3" w:rsidP="008A61E3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233A7">
        <w:rPr>
          <w:rFonts w:ascii="Times New Roman" w:hAnsi="Times New Roman"/>
          <w:sz w:val="28"/>
          <w:szCs w:val="28"/>
        </w:rPr>
        <w:br w:type="page"/>
      </w:r>
    </w:p>
    <w:p w14:paraId="7B58598B" w14:textId="79186B43" w:rsidR="0083455F" w:rsidRDefault="00D50C28" w:rsidP="008A61E3">
      <w:pPr>
        <w:ind w:firstLine="567"/>
        <w:jc w:val="right"/>
        <w:rPr>
          <w:rFonts w:ascii="Times New Roman" w:hAnsi="Times New Roman"/>
          <w:b/>
        </w:rPr>
      </w:pPr>
      <w:r w:rsidRPr="008A61E3">
        <w:rPr>
          <w:rFonts w:ascii="Times New Roman" w:hAnsi="Times New Roman"/>
          <w:b/>
        </w:rPr>
        <w:lastRenderedPageBreak/>
        <w:t xml:space="preserve">Приложение 2. </w:t>
      </w:r>
    </w:p>
    <w:p w14:paraId="38D7E3A0" w14:textId="77777777" w:rsidR="0073777B" w:rsidRPr="008A61E3" w:rsidRDefault="0073777B" w:rsidP="008A61E3">
      <w:pPr>
        <w:ind w:firstLine="567"/>
        <w:jc w:val="right"/>
        <w:rPr>
          <w:rFonts w:ascii="Times New Roman" w:hAnsi="Times New Roman"/>
          <w:b/>
        </w:rPr>
      </w:pPr>
    </w:p>
    <w:p w14:paraId="6D1F0456" w14:textId="3B48A1EF" w:rsidR="00790EAC" w:rsidRPr="008A61E3" w:rsidRDefault="00790EAC" w:rsidP="008A61E3">
      <w:pPr>
        <w:jc w:val="center"/>
        <w:rPr>
          <w:rFonts w:ascii="Times New Roman" w:eastAsia="Times New Roman" w:hAnsi="Times New Roman"/>
          <w:b/>
        </w:rPr>
      </w:pPr>
      <w:r w:rsidRPr="008A61E3">
        <w:rPr>
          <w:rFonts w:ascii="Times New Roman" w:eastAsia="Times New Roman" w:hAnsi="Times New Roman"/>
          <w:b/>
          <w:shd w:val="clear" w:color="auto" w:fill="FFFFFF"/>
        </w:rPr>
        <w:t xml:space="preserve">Сетевые </w:t>
      </w:r>
      <w:r w:rsidR="00405593">
        <w:rPr>
          <w:rFonts w:ascii="Times New Roman" w:eastAsia="Times New Roman" w:hAnsi="Times New Roman"/>
          <w:b/>
          <w:shd w:val="clear" w:color="auto" w:fill="FFFFFF"/>
        </w:rPr>
        <w:t xml:space="preserve">технологические </w:t>
      </w:r>
      <w:r w:rsidRPr="008A61E3">
        <w:rPr>
          <w:rFonts w:ascii="Times New Roman" w:eastAsia="Times New Roman" w:hAnsi="Times New Roman"/>
          <w:b/>
          <w:shd w:val="clear" w:color="auto" w:fill="FFFFFF"/>
        </w:rPr>
        <w:t xml:space="preserve">стандарты </w:t>
      </w:r>
      <w:r w:rsidR="008A61E3">
        <w:rPr>
          <w:rFonts w:ascii="Times New Roman" w:eastAsia="Times New Roman" w:hAnsi="Times New Roman"/>
          <w:b/>
          <w:shd w:val="clear" w:color="auto" w:fill="FFFFFF"/>
        </w:rPr>
        <w:t>«</w:t>
      </w:r>
      <w:r w:rsidRPr="008A61E3">
        <w:rPr>
          <w:rFonts w:ascii="Times New Roman" w:eastAsia="Times New Roman" w:hAnsi="Times New Roman"/>
          <w:b/>
          <w:shd w:val="clear" w:color="auto" w:fill="FFFFFF"/>
        </w:rPr>
        <w:t>Школы Росатома</w:t>
      </w:r>
      <w:r w:rsidR="008A61E3">
        <w:rPr>
          <w:rFonts w:ascii="Times New Roman" w:eastAsia="Times New Roman" w:hAnsi="Times New Roman"/>
          <w:b/>
          <w:shd w:val="clear" w:color="auto" w:fill="FFFFFF"/>
        </w:rPr>
        <w:t>»</w:t>
      </w:r>
      <w:r w:rsidRPr="008A61E3">
        <w:rPr>
          <w:rFonts w:ascii="Times New Roman" w:eastAsia="Times New Roman" w:hAnsi="Times New Roman"/>
          <w:b/>
          <w:shd w:val="clear" w:color="auto" w:fill="FFFFFF"/>
        </w:rPr>
        <w:t xml:space="preserve"> для основной и старшей школы</w:t>
      </w:r>
      <w:r w:rsidR="008A61E3">
        <w:rPr>
          <w:rFonts w:ascii="Times New Roman" w:eastAsia="Times New Roman" w:hAnsi="Times New Roman"/>
          <w:b/>
          <w:shd w:val="clear" w:color="auto" w:fill="FFFFFF"/>
        </w:rPr>
        <w:t>.</w:t>
      </w:r>
    </w:p>
    <w:p w14:paraId="19AAD636" w14:textId="77777777" w:rsidR="00790EAC" w:rsidRPr="008A61E3" w:rsidRDefault="00790EAC" w:rsidP="008A61E3">
      <w:pPr>
        <w:shd w:val="clear" w:color="auto" w:fill="FFFFFF"/>
        <w:jc w:val="both"/>
        <w:rPr>
          <w:rFonts w:ascii="Times New Roman" w:eastAsia="Times New Roman" w:hAnsi="Times New Roman"/>
        </w:rPr>
      </w:pPr>
    </w:p>
    <w:p w14:paraId="59F64C6E" w14:textId="7F21745B" w:rsidR="00790EAC" w:rsidRPr="001246B3" w:rsidRDefault="00700520" w:rsidP="001246B3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Переход с 1 сентября 20</w:t>
      </w:r>
      <w:r w:rsidR="00005F00">
        <w:rPr>
          <w:rFonts w:ascii="Times New Roman" w:eastAsia="Times New Roman" w:hAnsi="Times New Roman"/>
        </w:rPr>
        <w:t>2</w:t>
      </w:r>
      <w:r w:rsidR="00405593">
        <w:rPr>
          <w:rFonts w:ascii="Times New Roman" w:eastAsia="Times New Roman" w:hAnsi="Times New Roman"/>
        </w:rPr>
        <w:t>5</w:t>
      </w:r>
      <w:r w:rsidR="00790EAC" w:rsidRPr="001246B3">
        <w:rPr>
          <w:rFonts w:ascii="Times New Roman" w:eastAsia="Times New Roman" w:hAnsi="Times New Roman"/>
        </w:rPr>
        <w:t xml:space="preserve"> года на ФГОС среднего общего образования</w:t>
      </w:r>
      <w:r w:rsidR="00005F00">
        <w:rPr>
          <w:rFonts w:ascii="Times New Roman" w:eastAsia="Times New Roman" w:hAnsi="Times New Roman"/>
        </w:rPr>
        <w:t xml:space="preserve"> в технологии реализации индивидуальных учебных планов учащихся</w:t>
      </w:r>
      <w:r w:rsidR="00790EAC" w:rsidRPr="001246B3">
        <w:rPr>
          <w:rFonts w:ascii="Times New Roman" w:eastAsia="Times New Roman" w:hAnsi="Times New Roman"/>
        </w:rPr>
        <w:t>.</w:t>
      </w:r>
    </w:p>
    <w:p w14:paraId="58DEF518" w14:textId="26F3D03E" w:rsidR="00790EAC" w:rsidRPr="001246B3" w:rsidRDefault="00405593" w:rsidP="001246B3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Реализация</w:t>
      </w:r>
      <w:r w:rsidR="001E0B69" w:rsidRPr="001246B3">
        <w:rPr>
          <w:rFonts w:ascii="Times New Roman" w:eastAsia="Times New Roman" w:hAnsi="Times New Roman"/>
        </w:rPr>
        <w:t xml:space="preserve"> </w:t>
      </w:r>
      <w:r w:rsidR="00790EAC" w:rsidRPr="001246B3">
        <w:rPr>
          <w:rFonts w:ascii="Times New Roman" w:eastAsia="Times New Roman" w:hAnsi="Times New Roman"/>
        </w:rPr>
        <w:t xml:space="preserve">ФГОС </w:t>
      </w:r>
      <w:r w:rsidR="00700520">
        <w:rPr>
          <w:rFonts w:ascii="Times New Roman" w:eastAsia="Times New Roman" w:hAnsi="Times New Roman"/>
        </w:rPr>
        <w:t>основного общего образования в 8</w:t>
      </w:r>
      <w:r w:rsidR="00790EAC" w:rsidRPr="001246B3">
        <w:rPr>
          <w:rFonts w:ascii="Times New Roman" w:eastAsia="Times New Roman" w:hAnsi="Times New Roman"/>
        </w:rPr>
        <w:t xml:space="preserve">-9 классах с 1 </w:t>
      </w:r>
      <w:r w:rsidR="00A67166" w:rsidRPr="001246B3">
        <w:rPr>
          <w:rFonts w:ascii="Times New Roman" w:eastAsia="Times New Roman" w:hAnsi="Times New Roman"/>
        </w:rPr>
        <w:t>января</w:t>
      </w:r>
      <w:r w:rsidR="00790EAC" w:rsidRPr="001246B3">
        <w:rPr>
          <w:rFonts w:ascii="Times New Roman" w:eastAsia="Times New Roman" w:hAnsi="Times New Roman"/>
        </w:rPr>
        <w:t xml:space="preserve"> 20</w:t>
      </w:r>
      <w:r w:rsidR="00005F00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5</w:t>
      </w:r>
      <w:r w:rsidR="00790EAC" w:rsidRPr="001246B3">
        <w:rPr>
          <w:rFonts w:ascii="Times New Roman" w:eastAsia="Times New Roman" w:hAnsi="Times New Roman"/>
        </w:rPr>
        <w:t xml:space="preserve"> года</w:t>
      </w:r>
      <w:r w:rsidR="00005F00">
        <w:rPr>
          <w:rFonts w:ascii="Times New Roman" w:eastAsia="Times New Roman" w:hAnsi="Times New Roman"/>
        </w:rPr>
        <w:t xml:space="preserve"> с обустройством пространств ответственных проб в предметных и </w:t>
      </w:r>
      <w:proofErr w:type="spellStart"/>
      <w:r w:rsidR="00005F00">
        <w:rPr>
          <w:rFonts w:ascii="Times New Roman" w:eastAsia="Times New Roman" w:hAnsi="Times New Roman"/>
        </w:rPr>
        <w:t>надпредметных</w:t>
      </w:r>
      <w:proofErr w:type="spellEnd"/>
      <w:r w:rsidR="00005F00">
        <w:rPr>
          <w:rFonts w:ascii="Times New Roman" w:eastAsia="Times New Roman" w:hAnsi="Times New Roman"/>
        </w:rPr>
        <w:t xml:space="preserve"> областях, способствующих самоопределению учащихся относительно будущего индивидуального учебного плана в старшей школе</w:t>
      </w:r>
      <w:r w:rsidR="00790EAC" w:rsidRPr="001246B3">
        <w:rPr>
          <w:rFonts w:ascii="Times New Roman" w:eastAsia="Times New Roman" w:hAnsi="Times New Roman"/>
        </w:rPr>
        <w:t>.</w:t>
      </w:r>
    </w:p>
    <w:p w14:paraId="7C6D9173" w14:textId="24008242" w:rsidR="00790EAC" w:rsidRPr="001246B3" w:rsidRDefault="00790EAC" w:rsidP="001246B3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1246B3">
        <w:rPr>
          <w:rFonts w:ascii="Times New Roman" w:eastAsia="Times New Roman" w:hAnsi="Times New Roman"/>
        </w:rPr>
        <w:t>Наличие в учебном плане в рамках ООП СОО раздела, выделенного для реализации индивидуально-групповых форматов проектной, исследовательской, конструкторской, управленческой, коммуникативной деятельности учащихся по их собственному замыслу. Выделение достаточного количества часов учебного плана на реализацию этих видов деятельности</w:t>
      </w:r>
      <w:r w:rsidR="007A549B" w:rsidRPr="001246B3">
        <w:rPr>
          <w:rFonts w:ascii="Times New Roman" w:eastAsia="Times New Roman" w:hAnsi="Times New Roman"/>
        </w:rPr>
        <w:t xml:space="preserve"> (из расчета не менее 5 недельных часов в течение двух лет или общего объема часов за 2 года – не менее 340 часов)</w:t>
      </w:r>
      <w:r w:rsidRPr="001246B3">
        <w:rPr>
          <w:rFonts w:ascii="Times New Roman" w:eastAsia="Times New Roman" w:hAnsi="Times New Roman"/>
        </w:rPr>
        <w:t>.</w:t>
      </w:r>
    </w:p>
    <w:p w14:paraId="1271F306" w14:textId="31B91A62" w:rsidR="00790EAC" w:rsidRPr="001246B3" w:rsidRDefault="00790EAC" w:rsidP="001246B3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1246B3">
        <w:rPr>
          <w:rFonts w:ascii="Times New Roman" w:eastAsia="Times New Roman" w:hAnsi="Times New Roman"/>
        </w:rPr>
        <w:t>Наличие в учебном плане в рамках ООП ООО раздела, выделенного для реализации проб и практик (социальных, культурных, исследовательских, производственных и т.п.)</w:t>
      </w:r>
      <w:r w:rsidR="001246B3">
        <w:rPr>
          <w:rFonts w:ascii="Times New Roman" w:eastAsia="Times New Roman" w:hAnsi="Times New Roman"/>
        </w:rPr>
        <w:t>.</w:t>
      </w:r>
    </w:p>
    <w:p w14:paraId="3884E59A" w14:textId="63CCB8E1" w:rsidR="00790EAC" w:rsidRPr="001246B3" w:rsidRDefault="00790EAC" w:rsidP="001246B3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1246B3">
        <w:rPr>
          <w:rFonts w:ascii="Times New Roman" w:eastAsia="Times New Roman" w:hAnsi="Times New Roman"/>
        </w:rPr>
        <w:t>Наличие модели, позволяющей реализовать часть часов учебного плана в смешанных группах учащ</w:t>
      </w:r>
      <w:r w:rsidR="008A61E3" w:rsidRPr="001246B3">
        <w:rPr>
          <w:rFonts w:ascii="Times New Roman" w:eastAsia="Times New Roman" w:hAnsi="Times New Roman"/>
        </w:rPr>
        <w:t>ихся разных школ-участниц сети «Школа Росатома»</w:t>
      </w:r>
      <w:r w:rsidRPr="001246B3">
        <w:rPr>
          <w:rFonts w:ascii="Times New Roman" w:eastAsia="Times New Roman" w:hAnsi="Times New Roman"/>
        </w:rPr>
        <w:t xml:space="preserve"> с использованием ресурсов своей школы или с использованием ресурсов других школ-участниц сети.</w:t>
      </w:r>
    </w:p>
    <w:p w14:paraId="5D69162B" w14:textId="0116D94F" w:rsidR="00790EAC" w:rsidRPr="001246B3" w:rsidRDefault="00790EAC" w:rsidP="001246B3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1246B3">
        <w:rPr>
          <w:rFonts w:ascii="Times New Roman" w:eastAsia="Times New Roman" w:hAnsi="Times New Roman"/>
        </w:rPr>
        <w:t>Наличие в школе интерактивного современного высокотехнологичного свободного</w:t>
      </w:r>
      <w:r w:rsidR="001246B3">
        <w:rPr>
          <w:rFonts w:ascii="Times New Roman" w:eastAsia="Times New Roman" w:hAnsi="Times New Roman"/>
        </w:rPr>
        <w:t xml:space="preserve"> пространства (площадью не мене</w:t>
      </w:r>
      <w:r w:rsidRPr="001246B3">
        <w:rPr>
          <w:rFonts w:ascii="Times New Roman" w:eastAsia="Times New Roman" w:hAnsi="Times New Roman"/>
        </w:rPr>
        <w:t>е 180</w:t>
      </w:r>
      <w:r w:rsidR="008A61E3" w:rsidRPr="001246B3">
        <w:rPr>
          <w:rFonts w:ascii="Times New Roman" w:eastAsia="Times New Roman" w:hAnsi="Times New Roman"/>
        </w:rPr>
        <w:t xml:space="preserve"> квадратных метров, «Open Space»</w:t>
      </w:r>
      <w:r w:rsidRPr="001246B3">
        <w:rPr>
          <w:rFonts w:ascii="Times New Roman" w:eastAsia="Times New Roman" w:hAnsi="Times New Roman"/>
        </w:rPr>
        <w:t xml:space="preserve">) для реализации в нем и в первой, и во второй половине дня разнообразной (в том числе разновозрастной) деятельности учащихся 9-11 классов в рамках реализации их индивидуальных учебных планов. Возможность </w:t>
      </w:r>
      <w:r w:rsidR="008A61E3" w:rsidRPr="001246B3">
        <w:rPr>
          <w:rFonts w:ascii="Times New Roman" w:eastAsia="Times New Roman" w:hAnsi="Times New Roman"/>
        </w:rPr>
        <w:t xml:space="preserve">организации </w:t>
      </w:r>
      <w:r w:rsidRPr="001246B3">
        <w:rPr>
          <w:rFonts w:ascii="Times New Roman" w:eastAsia="Times New Roman" w:hAnsi="Times New Roman"/>
        </w:rPr>
        <w:t xml:space="preserve">в этом пространстве совместной деятельности учащихся </w:t>
      </w:r>
      <w:r w:rsidR="008A61E3" w:rsidRPr="001246B3">
        <w:rPr>
          <w:rFonts w:ascii="Times New Roman" w:eastAsia="Times New Roman" w:hAnsi="Times New Roman"/>
        </w:rPr>
        <w:t>одной или нескольких школ сети «Школа Росатома»</w:t>
      </w:r>
      <w:r w:rsidRPr="001246B3">
        <w:rPr>
          <w:rFonts w:ascii="Times New Roman" w:eastAsia="Times New Roman" w:hAnsi="Times New Roman"/>
        </w:rPr>
        <w:t xml:space="preserve"> с помощью современного интерактивного оборудования и сети Интернет. </w:t>
      </w:r>
    </w:p>
    <w:p w14:paraId="246D8C44" w14:textId="37545662" w:rsidR="00790EAC" w:rsidRPr="001246B3" w:rsidRDefault="00790EAC" w:rsidP="001246B3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1246B3">
        <w:rPr>
          <w:rFonts w:ascii="Times New Roman" w:eastAsia="Times New Roman" w:hAnsi="Times New Roman"/>
        </w:rPr>
        <w:t xml:space="preserve">Обязательство </w:t>
      </w:r>
      <w:r w:rsidR="001246B3" w:rsidRPr="001246B3">
        <w:rPr>
          <w:rFonts w:ascii="Times New Roman" w:eastAsia="Times New Roman" w:hAnsi="Times New Roman"/>
        </w:rPr>
        <w:t>по крайней мере</w:t>
      </w:r>
      <w:r w:rsidRPr="001246B3">
        <w:rPr>
          <w:rFonts w:ascii="Times New Roman" w:eastAsia="Times New Roman" w:hAnsi="Times New Roman"/>
        </w:rPr>
        <w:t xml:space="preserve"> в течение 5 лет проводить стажировки для педагогических и руководящих работников школ городов-участников проекта «Школа Росатома» по графику, согласованному руководителем п</w:t>
      </w:r>
      <w:r w:rsidR="008A61E3" w:rsidRPr="001246B3">
        <w:rPr>
          <w:rFonts w:ascii="Times New Roman" w:eastAsia="Times New Roman" w:hAnsi="Times New Roman"/>
        </w:rPr>
        <w:t>роекта «Ш</w:t>
      </w:r>
      <w:r w:rsidRPr="001246B3">
        <w:rPr>
          <w:rFonts w:ascii="Times New Roman" w:eastAsia="Times New Roman" w:hAnsi="Times New Roman"/>
        </w:rPr>
        <w:t>кола Росатома».</w:t>
      </w:r>
    </w:p>
    <w:p w14:paraId="2523C984" w14:textId="77777777" w:rsidR="009B48CF" w:rsidRDefault="009B48CF" w:rsidP="009948A8">
      <w:pPr>
        <w:ind w:firstLine="567"/>
        <w:jc w:val="right"/>
        <w:rPr>
          <w:rFonts w:ascii="Times New Roman" w:hAnsi="Times New Roman"/>
          <w:b/>
          <w:sz w:val="28"/>
          <w:szCs w:val="28"/>
        </w:rPr>
        <w:sectPr w:rsidR="009B48CF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C596906" w14:textId="4D443562" w:rsidR="00790EAC" w:rsidRDefault="00790EAC" w:rsidP="009948A8">
      <w:pPr>
        <w:ind w:firstLine="567"/>
        <w:jc w:val="right"/>
        <w:rPr>
          <w:rFonts w:ascii="Times New Roman" w:hAnsi="Times New Roman"/>
          <w:b/>
        </w:rPr>
      </w:pPr>
      <w:r w:rsidRPr="009B48CF">
        <w:rPr>
          <w:rFonts w:ascii="Times New Roman" w:hAnsi="Times New Roman"/>
          <w:b/>
        </w:rPr>
        <w:lastRenderedPageBreak/>
        <w:t xml:space="preserve">Приложение 3. </w:t>
      </w:r>
    </w:p>
    <w:p w14:paraId="4CC0DCA6" w14:textId="77777777" w:rsidR="0073777B" w:rsidRPr="009B48CF" w:rsidRDefault="0073777B" w:rsidP="009948A8">
      <w:pPr>
        <w:ind w:firstLine="567"/>
        <w:jc w:val="right"/>
        <w:rPr>
          <w:rFonts w:ascii="Times New Roman" w:hAnsi="Times New Roman"/>
          <w:b/>
        </w:rPr>
      </w:pPr>
    </w:p>
    <w:p w14:paraId="1EC99D99" w14:textId="40208EE2" w:rsidR="009B48CF" w:rsidRPr="009B48CF" w:rsidRDefault="00D50C28" w:rsidP="00A67727">
      <w:pPr>
        <w:jc w:val="center"/>
        <w:rPr>
          <w:rFonts w:ascii="Times New Roman" w:hAnsi="Times New Roman"/>
          <w:b/>
          <w:bCs/>
        </w:rPr>
      </w:pPr>
      <w:r w:rsidRPr="009B48CF">
        <w:rPr>
          <w:rFonts w:ascii="Times New Roman" w:hAnsi="Times New Roman"/>
          <w:b/>
          <w:color w:val="000000"/>
        </w:rPr>
        <w:t xml:space="preserve">Форма заявки на </w:t>
      </w:r>
      <w:r w:rsidR="009948A8" w:rsidRPr="009B48CF">
        <w:rPr>
          <w:rFonts w:ascii="Times New Roman" w:hAnsi="Times New Roman"/>
          <w:b/>
          <w:color w:val="000000"/>
        </w:rPr>
        <w:t>К</w:t>
      </w:r>
      <w:r w:rsidRPr="009B48CF">
        <w:rPr>
          <w:rFonts w:ascii="Times New Roman" w:hAnsi="Times New Roman"/>
          <w:b/>
        </w:rPr>
        <w:t xml:space="preserve">онкурс </w:t>
      </w:r>
      <w:r w:rsidR="0092779B" w:rsidRPr="009B48CF">
        <w:rPr>
          <w:rFonts w:ascii="Times New Roman" w:hAnsi="Times New Roman"/>
          <w:b/>
          <w:bCs/>
        </w:rPr>
        <w:t>школ</w:t>
      </w:r>
      <w:r w:rsidR="009B48CF">
        <w:rPr>
          <w:rFonts w:ascii="Times New Roman" w:hAnsi="Times New Roman"/>
          <w:b/>
          <w:bCs/>
        </w:rPr>
        <w:t>,</w:t>
      </w:r>
      <w:r w:rsidR="009B48CF" w:rsidRPr="009B48CF">
        <w:t xml:space="preserve"> </w:t>
      </w:r>
      <w:r w:rsidR="009B48CF" w:rsidRPr="009B48CF">
        <w:rPr>
          <w:rFonts w:ascii="Times New Roman" w:hAnsi="Times New Roman"/>
          <w:b/>
          <w:bCs/>
        </w:rPr>
        <w:t xml:space="preserve">внедряющих сетевые стандарты «Школы Росатома» в условиях введения ФГОС </w:t>
      </w:r>
      <w:r w:rsidR="00763C58">
        <w:rPr>
          <w:rFonts w:ascii="Times New Roman" w:hAnsi="Times New Roman"/>
          <w:b/>
          <w:bCs/>
        </w:rPr>
        <w:t xml:space="preserve">и ФОП </w:t>
      </w:r>
      <w:r w:rsidR="009B48CF" w:rsidRPr="009B48CF">
        <w:rPr>
          <w:rFonts w:ascii="Times New Roman" w:hAnsi="Times New Roman"/>
          <w:b/>
          <w:bCs/>
        </w:rPr>
        <w:t>основного и среднего общего образования</w:t>
      </w:r>
      <w:r w:rsidR="009B48CF">
        <w:rPr>
          <w:rFonts w:ascii="Times New Roman" w:hAnsi="Times New Roman"/>
          <w:b/>
          <w:bCs/>
        </w:rPr>
        <w:t>.</w:t>
      </w:r>
    </w:p>
    <w:p w14:paraId="09E40A72" w14:textId="6277B94A" w:rsidR="00D50C28" w:rsidRPr="00530BFE" w:rsidRDefault="00D50C28" w:rsidP="00F076A9">
      <w:pPr>
        <w:jc w:val="center"/>
        <w:rPr>
          <w:rFonts w:ascii="Times New Roman" w:hAnsi="Times New Roman"/>
          <w:b/>
        </w:rPr>
      </w:pPr>
    </w:p>
    <w:p w14:paraId="63EDEB01" w14:textId="70ACD8E3" w:rsidR="009B48CF" w:rsidRPr="00624D44" w:rsidRDefault="009B48CF" w:rsidP="009B48CF">
      <w:pPr>
        <w:ind w:firstLine="567"/>
        <w:jc w:val="both"/>
        <w:rPr>
          <w:rFonts w:ascii="Times New Roman" w:hAnsi="Times New Roman"/>
          <w:bCs/>
        </w:rPr>
      </w:pPr>
      <w:r w:rsidRPr="00624D44">
        <w:rPr>
          <w:rFonts w:ascii="Times New Roman" w:hAnsi="Times New Roman"/>
          <w:bCs/>
        </w:rPr>
        <w:t>Заявка размещается на сайте проекта «Школа Росатома» в электронном виде и содержит несколько файлов в формате MS</w:t>
      </w:r>
      <w:r w:rsidRPr="00624D44">
        <w:rPr>
          <w:rFonts w:ascii="Times New Roman" w:hAnsi="Times New Roman"/>
          <w:bCs/>
          <w:lang w:val="en-US"/>
        </w:rPr>
        <w:t>Word</w:t>
      </w:r>
      <w:r w:rsidRPr="00530BFE">
        <w:rPr>
          <w:rFonts w:ascii="Times New Roman" w:hAnsi="Times New Roman"/>
          <w:bCs/>
        </w:rPr>
        <w:t xml:space="preserve"> (</w:t>
      </w:r>
      <w:r w:rsidRPr="00501B63">
        <w:rPr>
          <w:rFonts w:ascii="Times New Roman" w:hAnsi="Times New Roman"/>
          <w:bCs/>
        </w:rPr>
        <w:t>без по</w:t>
      </w:r>
      <w:r>
        <w:rPr>
          <w:rFonts w:ascii="Times New Roman" w:hAnsi="Times New Roman"/>
          <w:bCs/>
        </w:rPr>
        <w:t>дписи руководителя образовательной организации</w:t>
      </w:r>
      <w:r w:rsidRPr="00530BFE">
        <w:rPr>
          <w:rFonts w:ascii="Times New Roman" w:hAnsi="Times New Roman"/>
          <w:bCs/>
        </w:rPr>
        <w:t xml:space="preserve">) </w:t>
      </w:r>
      <w:r w:rsidRPr="00624D44"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  <w:bCs/>
        </w:rPr>
        <w:t xml:space="preserve">формате </w:t>
      </w:r>
      <w:r w:rsidRPr="00530BFE">
        <w:rPr>
          <w:rFonts w:ascii="Times New Roman" w:hAnsi="Times New Roman"/>
          <w:bCs/>
        </w:rPr>
        <w:t>*</w:t>
      </w:r>
      <w:r w:rsidRPr="00624D44">
        <w:rPr>
          <w:rFonts w:ascii="Times New Roman" w:hAnsi="Times New Roman"/>
          <w:bCs/>
          <w:lang w:val="en-US"/>
        </w:rPr>
        <w:t>pdf</w:t>
      </w:r>
      <w:r w:rsidRPr="00530BFE">
        <w:rPr>
          <w:rFonts w:ascii="Times New Roman" w:hAnsi="Times New Roman"/>
          <w:bCs/>
        </w:rPr>
        <w:t xml:space="preserve"> </w:t>
      </w:r>
      <w:r w:rsidRPr="00624D44">
        <w:rPr>
          <w:rFonts w:ascii="Times New Roman" w:hAnsi="Times New Roman"/>
          <w:bCs/>
        </w:rPr>
        <w:t xml:space="preserve">с подписью руководителя </w:t>
      </w:r>
      <w:r>
        <w:rPr>
          <w:rFonts w:ascii="Times New Roman" w:hAnsi="Times New Roman"/>
          <w:bCs/>
        </w:rPr>
        <w:t>образовательной организации</w:t>
      </w:r>
      <w:r w:rsidRPr="00624D44">
        <w:rPr>
          <w:rFonts w:ascii="Times New Roman" w:hAnsi="Times New Roman"/>
          <w:bCs/>
        </w:rPr>
        <w:t>.</w:t>
      </w:r>
    </w:p>
    <w:p w14:paraId="36EED1C7" w14:textId="77777777" w:rsidR="00FA628D" w:rsidRPr="009B48CF" w:rsidRDefault="00FA628D" w:rsidP="00A67727">
      <w:pPr>
        <w:ind w:firstLine="567"/>
        <w:jc w:val="both"/>
        <w:rPr>
          <w:rFonts w:ascii="Times New Roman" w:hAnsi="Times New Roman"/>
          <w:b/>
          <w:bCs/>
        </w:rPr>
      </w:pPr>
      <w:r w:rsidRPr="009B48CF">
        <w:rPr>
          <w:rFonts w:ascii="Times New Roman" w:hAnsi="Times New Roman"/>
          <w:b/>
          <w:bCs/>
        </w:rPr>
        <w:t>Перечень размещаемых в заявке файлов:</w:t>
      </w:r>
    </w:p>
    <w:p w14:paraId="02F29816" w14:textId="2FE6B297" w:rsidR="00FA628D" w:rsidRPr="009B48CF" w:rsidRDefault="00FA628D" w:rsidP="004825B1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  <w:b/>
        </w:rPr>
        <w:t>Паспортная информация</w:t>
      </w:r>
      <w:r w:rsidRPr="009B48CF">
        <w:rPr>
          <w:rFonts w:ascii="Times New Roman" w:hAnsi="Times New Roman"/>
        </w:rPr>
        <w:t xml:space="preserve"> образовательной организации (требования к структуре и содержанию представлены в Приложении 3.1);</w:t>
      </w:r>
    </w:p>
    <w:p w14:paraId="2FC140D6" w14:textId="5BFE95AB" w:rsidR="00FA628D" w:rsidRPr="009B48CF" w:rsidRDefault="00FA628D" w:rsidP="004825B1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i/>
        </w:rPr>
      </w:pPr>
      <w:r w:rsidRPr="009B48CF">
        <w:rPr>
          <w:rFonts w:ascii="Times New Roman" w:eastAsia="Times New Roman" w:hAnsi="Times New Roman"/>
          <w:b/>
        </w:rPr>
        <w:t>Краткие конспекты ООП</w:t>
      </w:r>
      <w:r w:rsidRPr="009B48CF">
        <w:rPr>
          <w:rFonts w:ascii="Times New Roman" w:eastAsia="Times New Roman" w:hAnsi="Times New Roman"/>
        </w:rPr>
        <w:t xml:space="preserve"> основного общего образования и ООП среднего общего образования, которые будут</w:t>
      </w:r>
      <w:r w:rsidR="00A67727">
        <w:rPr>
          <w:rFonts w:ascii="Times New Roman" w:eastAsia="Times New Roman" w:hAnsi="Times New Roman"/>
        </w:rPr>
        <w:t xml:space="preserve"> разработаны в случае победы в К</w:t>
      </w:r>
      <w:r w:rsidRPr="009B48CF">
        <w:rPr>
          <w:rFonts w:ascii="Times New Roman" w:eastAsia="Times New Roman" w:hAnsi="Times New Roman"/>
        </w:rPr>
        <w:t>онкурсе и ссылка на размещенный</w:t>
      </w:r>
      <w:r w:rsidRPr="009B48CF">
        <w:rPr>
          <w:rFonts w:ascii="Times New Roman" w:eastAsia="Times New Roman" w:hAnsi="Times New Roman"/>
          <w:b/>
        </w:rPr>
        <w:t xml:space="preserve"> </w:t>
      </w:r>
      <w:r w:rsidR="009B48CF" w:rsidRPr="00501B63">
        <w:rPr>
          <w:rFonts w:ascii="Times New Roman" w:eastAsia="Times New Roman" w:hAnsi="Times New Roman"/>
        </w:rPr>
        <w:t xml:space="preserve">на </w:t>
      </w:r>
      <w:proofErr w:type="spellStart"/>
      <w:r w:rsidR="009B48CF" w:rsidRPr="00501B63">
        <w:rPr>
          <w:rFonts w:ascii="Times New Roman" w:eastAsia="Times New Roman" w:hAnsi="Times New Roman"/>
        </w:rPr>
        <w:t>видеохостинге</w:t>
      </w:r>
      <w:proofErr w:type="spellEnd"/>
      <w:r w:rsidR="009B48CF" w:rsidRPr="00501B63">
        <w:rPr>
          <w:rFonts w:ascii="Times New Roman" w:eastAsia="Times New Roman" w:hAnsi="Times New Roman"/>
        </w:rPr>
        <w:t xml:space="preserve"> </w:t>
      </w:r>
      <w:r w:rsidR="00405593">
        <w:rPr>
          <w:rFonts w:ascii="Times New Roman" w:eastAsia="Times New Roman" w:hAnsi="Times New Roman"/>
          <w:lang w:val="en-US"/>
        </w:rPr>
        <w:t>Ru</w:t>
      </w:r>
      <w:proofErr w:type="spellStart"/>
      <w:r w:rsidR="009B48CF" w:rsidRPr="00501B63">
        <w:rPr>
          <w:rFonts w:ascii="Times New Roman" w:eastAsia="Times New Roman" w:hAnsi="Times New Roman"/>
        </w:rPr>
        <w:t>Tube</w:t>
      </w:r>
      <w:proofErr w:type="spellEnd"/>
      <w:r w:rsidR="00405593" w:rsidRPr="00405593">
        <w:rPr>
          <w:rFonts w:ascii="Times New Roman" w:eastAsia="Times New Roman" w:hAnsi="Times New Roman"/>
        </w:rPr>
        <w:t xml:space="preserve"> </w:t>
      </w:r>
      <w:r w:rsidR="00405593">
        <w:rPr>
          <w:rFonts w:ascii="Times New Roman" w:eastAsia="Times New Roman" w:hAnsi="Times New Roman"/>
        </w:rPr>
        <w:t>или в социальной сети «</w:t>
      </w:r>
      <w:proofErr w:type="spellStart"/>
      <w:r w:rsidR="00405593">
        <w:rPr>
          <w:rFonts w:ascii="Times New Roman" w:eastAsia="Times New Roman" w:hAnsi="Times New Roman"/>
        </w:rPr>
        <w:t>ВКонтакте</w:t>
      </w:r>
      <w:proofErr w:type="spellEnd"/>
      <w:r w:rsidR="00405593">
        <w:rPr>
          <w:rFonts w:ascii="Times New Roman" w:eastAsia="Times New Roman" w:hAnsi="Times New Roman"/>
        </w:rPr>
        <w:t>»</w:t>
      </w:r>
      <w:r w:rsidR="009B48CF" w:rsidRPr="00501B63">
        <w:rPr>
          <w:rFonts w:ascii="Times New Roman" w:eastAsia="Times New Roman" w:hAnsi="Times New Roman"/>
        </w:rPr>
        <w:t xml:space="preserve"> </w:t>
      </w:r>
      <w:r w:rsidRPr="009B48CF">
        <w:rPr>
          <w:rFonts w:ascii="Times New Roman" w:eastAsia="Times New Roman" w:hAnsi="Times New Roman"/>
          <w:b/>
        </w:rPr>
        <w:t>пятиминутный видеоролик</w:t>
      </w:r>
      <w:r w:rsidRPr="009B48CF">
        <w:rPr>
          <w:rFonts w:ascii="Times New Roman" w:eastAsia="Times New Roman" w:hAnsi="Times New Roman"/>
        </w:rPr>
        <w:t xml:space="preserve">, представляющий развивающую среду основной школы, которая уже существует на данный момент </w:t>
      </w:r>
      <w:r w:rsidRPr="009B48CF">
        <w:rPr>
          <w:rFonts w:ascii="Times New Roman" w:hAnsi="Times New Roman"/>
        </w:rPr>
        <w:t xml:space="preserve">(требования к структуре и содержанию краткого конспекта ООП </w:t>
      </w:r>
      <w:r w:rsidR="00AC52BE" w:rsidRPr="009B48CF">
        <w:rPr>
          <w:rFonts w:ascii="Times New Roman" w:hAnsi="Times New Roman"/>
        </w:rPr>
        <w:t>основного общего образования, среднего общего образования и</w:t>
      </w:r>
      <w:r w:rsidRPr="009B48CF">
        <w:rPr>
          <w:rFonts w:ascii="Times New Roman" w:hAnsi="Times New Roman"/>
        </w:rPr>
        <w:t xml:space="preserve"> видеоролику представлены в Приложении 3.2)</w:t>
      </w:r>
      <w:r w:rsidRPr="009B48CF">
        <w:rPr>
          <w:rFonts w:ascii="Times New Roman" w:eastAsia="Times New Roman" w:hAnsi="Times New Roman"/>
        </w:rPr>
        <w:t>;</w:t>
      </w:r>
    </w:p>
    <w:p w14:paraId="23E1181B" w14:textId="2EB85CCD" w:rsidR="00FA628D" w:rsidRPr="009B48CF" w:rsidRDefault="00FA628D" w:rsidP="004825B1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i/>
        </w:rPr>
      </w:pPr>
      <w:r w:rsidRPr="009B48CF">
        <w:rPr>
          <w:rFonts w:ascii="Times New Roman" w:eastAsia="Times New Roman" w:hAnsi="Times New Roman"/>
          <w:b/>
        </w:rPr>
        <w:t>Визуализированный план и проект сметы</w:t>
      </w:r>
      <w:r w:rsidRPr="009B48CF">
        <w:rPr>
          <w:rFonts w:ascii="Times New Roman" w:eastAsia="Times New Roman" w:hAnsi="Times New Roman"/>
        </w:rPr>
        <w:t xml:space="preserve"> для обустройства в школе интерактивного современного высокотехнологичного свободного пространства </w:t>
      </w:r>
      <w:r w:rsidR="000C03D7" w:rsidRPr="00624D44">
        <w:rPr>
          <w:rFonts w:ascii="Times New Roman" w:eastAsia="Times New Roman" w:hAnsi="Times New Roman"/>
        </w:rPr>
        <w:t>«</w:t>
      </w:r>
      <w:r w:rsidR="000C03D7" w:rsidRPr="00501B63">
        <w:rPr>
          <w:rFonts w:ascii="Times New Roman" w:eastAsia="Times New Roman" w:hAnsi="Times New Roman"/>
        </w:rPr>
        <w:t>Open</w:t>
      </w:r>
      <w:r w:rsidR="000C03D7" w:rsidRPr="00624D44">
        <w:rPr>
          <w:rFonts w:ascii="Times New Roman" w:eastAsia="Times New Roman" w:hAnsi="Times New Roman"/>
        </w:rPr>
        <w:t xml:space="preserve"> </w:t>
      </w:r>
      <w:r w:rsidR="000C03D7">
        <w:rPr>
          <w:rFonts w:ascii="Times New Roman" w:eastAsia="Times New Roman" w:hAnsi="Times New Roman"/>
        </w:rPr>
        <w:t>Space</w:t>
      </w:r>
      <w:r w:rsidR="000C03D7" w:rsidRPr="00624D44">
        <w:rPr>
          <w:rFonts w:ascii="Times New Roman" w:eastAsia="Times New Roman" w:hAnsi="Times New Roman"/>
        </w:rPr>
        <w:t>»</w:t>
      </w:r>
      <w:r w:rsidRPr="009B48CF">
        <w:rPr>
          <w:rFonts w:ascii="Times New Roman" w:eastAsia="Times New Roman" w:hAnsi="Times New Roman"/>
        </w:rPr>
        <w:t xml:space="preserve"> в соответствии с сетевыми стандартами, представленн</w:t>
      </w:r>
      <w:r w:rsidR="006F4970">
        <w:rPr>
          <w:rFonts w:ascii="Times New Roman" w:eastAsia="Times New Roman" w:hAnsi="Times New Roman"/>
        </w:rPr>
        <w:t>ыми в Приложении 2 Положения о К</w:t>
      </w:r>
      <w:r w:rsidRPr="009B48CF">
        <w:rPr>
          <w:rFonts w:ascii="Times New Roman" w:eastAsia="Times New Roman" w:hAnsi="Times New Roman"/>
        </w:rPr>
        <w:t>онкурсе (</w:t>
      </w:r>
      <w:r w:rsidRPr="009B48CF">
        <w:rPr>
          <w:rFonts w:ascii="Times New Roman" w:hAnsi="Times New Roman"/>
        </w:rPr>
        <w:t>требования к структуре и содержанию представлены в Приложении 3.3);</w:t>
      </w:r>
    </w:p>
    <w:p w14:paraId="0D667D6F" w14:textId="30581490" w:rsidR="00FA628D" w:rsidRPr="009B48CF" w:rsidRDefault="00FA628D" w:rsidP="004825B1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i/>
        </w:rPr>
      </w:pPr>
      <w:r w:rsidRPr="009B48CF">
        <w:rPr>
          <w:rFonts w:ascii="Times New Roman" w:eastAsia="Times New Roman" w:hAnsi="Times New Roman"/>
          <w:b/>
        </w:rPr>
        <w:t xml:space="preserve">Письменное согласие учредителя </w:t>
      </w:r>
      <w:r w:rsidR="006F4970">
        <w:rPr>
          <w:rFonts w:ascii="Times New Roman" w:eastAsia="Times New Roman" w:hAnsi="Times New Roman"/>
        </w:rPr>
        <w:t>в случае победы школы в К</w:t>
      </w:r>
      <w:r w:rsidRPr="009B48CF">
        <w:rPr>
          <w:rFonts w:ascii="Times New Roman" w:eastAsia="Times New Roman" w:hAnsi="Times New Roman"/>
        </w:rPr>
        <w:t xml:space="preserve">онкурсе вложить средства муниципального бюджета в создание интерактивного современного высокотехнологичного свободного пространства </w:t>
      </w:r>
      <w:r w:rsidR="006F4970" w:rsidRPr="00624D44">
        <w:rPr>
          <w:rFonts w:ascii="Times New Roman" w:eastAsia="Times New Roman" w:hAnsi="Times New Roman"/>
        </w:rPr>
        <w:t>«</w:t>
      </w:r>
      <w:r w:rsidR="006F4970" w:rsidRPr="00501B63">
        <w:rPr>
          <w:rFonts w:ascii="Times New Roman" w:eastAsia="Times New Roman" w:hAnsi="Times New Roman"/>
        </w:rPr>
        <w:t>Open</w:t>
      </w:r>
      <w:r w:rsidR="006F4970" w:rsidRPr="00624D44">
        <w:rPr>
          <w:rFonts w:ascii="Times New Roman" w:eastAsia="Times New Roman" w:hAnsi="Times New Roman"/>
        </w:rPr>
        <w:t xml:space="preserve"> </w:t>
      </w:r>
      <w:r w:rsidR="006F4970">
        <w:rPr>
          <w:rFonts w:ascii="Times New Roman" w:eastAsia="Times New Roman" w:hAnsi="Times New Roman"/>
        </w:rPr>
        <w:t>Space</w:t>
      </w:r>
      <w:r w:rsidR="006F4970" w:rsidRPr="00624D44">
        <w:rPr>
          <w:rFonts w:ascii="Times New Roman" w:eastAsia="Times New Roman" w:hAnsi="Times New Roman"/>
        </w:rPr>
        <w:t xml:space="preserve">» </w:t>
      </w:r>
      <w:r w:rsidRPr="009B48CF">
        <w:rPr>
          <w:rFonts w:ascii="Times New Roman" w:eastAsia="Times New Roman" w:hAnsi="Times New Roman"/>
        </w:rPr>
        <w:t>для реализации в нем и в первой, и во второй половине дня разнообразной (в том числе разновозрастной) деятельности учащихся 9-11 классов в рамках реализации их индивидуальных учебных планов в соответствии с сетевыми стандартами в школе-победителе Конкурса в общем объеме 6 млн. рублей (по 2 млн. рублей в течение трех лет). Фо</w:t>
      </w:r>
      <w:r w:rsidR="006F4970">
        <w:rPr>
          <w:rFonts w:ascii="Times New Roman" w:eastAsia="Times New Roman" w:hAnsi="Times New Roman"/>
        </w:rPr>
        <w:t>рма документа произвольная. На К</w:t>
      </w:r>
      <w:r w:rsidRPr="009B48CF">
        <w:rPr>
          <w:rFonts w:ascii="Times New Roman" w:eastAsia="Times New Roman" w:hAnsi="Times New Roman"/>
        </w:rPr>
        <w:t>онкурс предоставляется скан документа.</w:t>
      </w:r>
      <w:r w:rsidR="00005F00">
        <w:rPr>
          <w:rStyle w:val="ac"/>
          <w:rFonts w:ascii="Times New Roman" w:eastAsia="Times New Roman" w:hAnsi="Times New Roman"/>
        </w:rPr>
        <w:footnoteReference w:id="1"/>
      </w:r>
    </w:p>
    <w:p w14:paraId="525C1948" w14:textId="3C16501D" w:rsidR="00FA628D" w:rsidRDefault="00FA628D" w:rsidP="00FA628D">
      <w:pPr>
        <w:tabs>
          <w:tab w:val="left" w:pos="993"/>
        </w:tabs>
        <w:jc w:val="right"/>
        <w:rPr>
          <w:rFonts w:ascii="Times New Roman" w:hAnsi="Times New Roman"/>
          <w:b/>
        </w:rPr>
      </w:pPr>
      <w:r w:rsidRPr="009B48CF">
        <w:rPr>
          <w:rFonts w:ascii="Times New Roman" w:hAnsi="Times New Roman"/>
          <w:b/>
        </w:rPr>
        <w:t>Приложение 3.1</w:t>
      </w:r>
      <w:r w:rsidR="006F4970">
        <w:rPr>
          <w:rFonts w:ascii="Times New Roman" w:hAnsi="Times New Roman"/>
          <w:b/>
        </w:rPr>
        <w:t>.</w:t>
      </w:r>
    </w:p>
    <w:p w14:paraId="3F0C4479" w14:textId="77777777" w:rsidR="00763C58" w:rsidRPr="009B48CF" w:rsidRDefault="00763C58" w:rsidP="00FA628D">
      <w:pPr>
        <w:tabs>
          <w:tab w:val="left" w:pos="993"/>
        </w:tabs>
        <w:jc w:val="right"/>
        <w:rPr>
          <w:rFonts w:ascii="Times New Roman" w:hAnsi="Times New Roman"/>
          <w:b/>
        </w:rPr>
      </w:pPr>
    </w:p>
    <w:p w14:paraId="09B035DC" w14:textId="557BFB97" w:rsidR="00177530" w:rsidRPr="009B48CF" w:rsidRDefault="006F4970" w:rsidP="00FA628D">
      <w:pPr>
        <w:tabs>
          <w:tab w:val="left" w:pos="9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Паспортная информация образовательной организации</w:t>
      </w:r>
    </w:p>
    <w:p w14:paraId="5FE2B2A8" w14:textId="106FB53D" w:rsidR="00AC52BE" w:rsidRPr="00B6450E" w:rsidRDefault="00AC52BE" w:rsidP="00AC52BE">
      <w:pPr>
        <w:tabs>
          <w:tab w:val="left" w:pos="993"/>
        </w:tabs>
        <w:jc w:val="center"/>
        <w:rPr>
          <w:rFonts w:ascii="Times New Roman" w:hAnsi="Times New Roman"/>
          <w:i/>
        </w:rPr>
      </w:pPr>
      <w:r w:rsidRPr="00B6450E">
        <w:rPr>
          <w:rFonts w:ascii="Times New Roman" w:hAnsi="Times New Roman"/>
          <w:i/>
        </w:rPr>
        <w:t xml:space="preserve">(предоставляется один файл только в формате </w:t>
      </w:r>
      <w:r w:rsidR="006F4970" w:rsidRPr="00B6450E">
        <w:rPr>
          <w:rFonts w:ascii="Times New Roman" w:hAnsi="Times New Roman"/>
          <w:i/>
        </w:rPr>
        <w:t>*</w:t>
      </w:r>
      <w:r w:rsidRPr="00B6450E">
        <w:rPr>
          <w:rFonts w:ascii="Times New Roman" w:hAnsi="Times New Roman"/>
          <w:i/>
          <w:lang w:val="en-US"/>
        </w:rPr>
        <w:t>pdf</w:t>
      </w:r>
      <w:r w:rsidRPr="00B6450E">
        <w:rPr>
          <w:rFonts w:ascii="Times New Roman" w:hAnsi="Times New Roman"/>
          <w:i/>
        </w:rPr>
        <w:t xml:space="preserve"> с подписью представителя учредителя образовательной организации)</w:t>
      </w:r>
    </w:p>
    <w:p w14:paraId="119D3E0B" w14:textId="77777777" w:rsidR="00AC52BE" w:rsidRPr="009B48CF" w:rsidRDefault="00AC52BE" w:rsidP="00FA628D">
      <w:pPr>
        <w:tabs>
          <w:tab w:val="left" w:pos="993"/>
        </w:tabs>
        <w:jc w:val="center"/>
        <w:rPr>
          <w:rFonts w:ascii="Times New Roman" w:hAnsi="Times New Roman"/>
          <w:b/>
        </w:rPr>
      </w:pPr>
    </w:p>
    <w:p w14:paraId="13136C1B" w14:textId="19F2E6CC" w:rsidR="00FA628D" w:rsidRDefault="00FA628D" w:rsidP="004825B1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ind w:left="567" w:firstLine="0"/>
        <w:rPr>
          <w:rFonts w:ascii="Times New Roman" w:hAnsi="Times New Roman"/>
          <w:b/>
        </w:rPr>
      </w:pPr>
      <w:r w:rsidRPr="009B48CF">
        <w:rPr>
          <w:rFonts w:ascii="Times New Roman" w:hAnsi="Times New Roman"/>
          <w:b/>
        </w:rPr>
        <w:t>Общая информация</w:t>
      </w:r>
      <w:r w:rsidR="006F4970">
        <w:rPr>
          <w:rFonts w:ascii="Times New Roman" w:hAnsi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704"/>
        <w:gridCol w:w="3966"/>
      </w:tblGrid>
      <w:tr w:rsidR="006F4970" w:rsidRPr="00522C7B" w14:paraId="02B30D06" w14:textId="77777777" w:rsidTr="006F4970">
        <w:tc>
          <w:tcPr>
            <w:tcW w:w="675" w:type="dxa"/>
          </w:tcPr>
          <w:p w14:paraId="0C629C32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14:paraId="3E0EE43C" w14:textId="4CBE53F3" w:rsidR="006F4970" w:rsidRPr="00522C7B" w:rsidRDefault="006F4970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  <w:bCs/>
              </w:rPr>
              <w:t>Наименование образовательной организации (по Уставу)</w:t>
            </w:r>
          </w:p>
        </w:tc>
        <w:tc>
          <w:tcPr>
            <w:tcW w:w="4070" w:type="dxa"/>
          </w:tcPr>
          <w:p w14:paraId="5C56A2DE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F4970" w:rsidRPr="00522C7B" w14:paraId="78247339" w14:textId="77777777" w:rsidTr="006F4970">
        <w:tc>
          <w:tcPr>
            <w:tcW w:w="675" w:type="dxa"/>
          </w:tcPr>
          <w:p w14:paraId="2A0741A6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</w:tcPr>
          <w:p w14:paraId="736E460F" w14:textId="02FA5924" w:rsidR="006F4970" w:rsidRPr="00522C7B" w:rsidRDefault="006F4970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6F4970">
              <w:rPr>
                <w:rFonts w:ascii="Times New Roman" w:hAnsi="Times New Roman"/>
                <w:bCs/>
              </w:rPr>
              <w:t>Руководитель образовательной организации (ФИО)</w:t>
            </w:r>
          </w:p>
        </w:tc>
        <w:tc>
          <w:tcPr>
            <w:tcW w:w="4070" w:type="dxa"/>
          </w:tcPr>
          <w:p w14:paraId="6882AC9A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F4970" w:rsidRPr="00522C7B" w14:paraId="15688B4B" w14:textId="77777777" w:rsidTr="006F4970">
        <w:tc>
          <w:tcPr>
            <w:tcW w:w="675" w:type="dxa"/>
          </w:tcPr>
          <w:p w14:paraId="29654566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20" w:type="dxa"/>
          </w:tcPr>
          <w:p w14:paraId="2D241EEA" w14:textId="67E35946" w:rsidR="006F4970" w:rsidRPr="00522C7B" w:rsidRDefault="006F4970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>Фактический адрес нахождения образовательной организации (включая субъект Российской Федерации, город, улицу, дом, почтовый индекс)</w:t>
            </w:r>
          </w:p>
        </w:tc>
        <w:tc>
          <w:tcPr>
            <w:tcW w:w="4070" w:type="dxa"/>
          </w:tcPr>
          <w:p w14:paraId="5DC2CE13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F4970" w:rsidRPr="00522C7B" w14:paraId="51CCFE5C" w14:textId="77777777" w:rsidTr="006F4970">
        <w:tc>
          <w:tcPr>
            <w:tcW w:w="675" w:type="dxa"/>
          </w:tcPr>
          <w:p w14:paraId="66B46E4C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820" w:type="dxa"/>
          </w:tcPr>
          <w:p w14:paraId="32F84056" w14:textId="17E4B1AB" w:rsidR="006F4970" w:rsidRPr="00522C7B" w:rsidRDefault="006F4970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 xml:space="preserve">Номер телефона </w:t>
            </w:r>
            <w:r w:rsidRPr="00522C7B">
              <w:rPr>
                <w:rFonts w:ascii="Times New Roman" w:hAnsi="Times New Roman"/>
                <w:bCs/>
              </w:rPr>
              <w:t>образовательной организации</w:t>
            </w:r>
            <w:r w:rsidRPr="00522C7B">
              <w:rPr>
                <w:rFonts w:ascii="Times New Roman" w:hAnsi="Times New Roman"/>
              </w:rPr>
              <w:t xml:space="preserve"> (с указанием кода города)</w:t>
            </w:r>
          </w:p>
        </w:tc>
        <w:tc>
          <w:tcPr>
            <w:tcW w:w="4070" w:type="dxa"/>
          </w:tcPr>
          <w:p w14:paraId="78C8FE34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5579" w:rsidRPr="00522C7B" w14:paraId="791D2D3A" w14:textId="77777777" w:rsidTr="006F4970">
        <w:tc>
          <w:tcPr>
            <w:tcW w:w="675" w:type="dxa"/>
          </w:tcPr>
          <w:p w14:paraId="150D7EDC" w14:textId="71510819" w:rsidR="00565579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20" w:type="dxa"/>
          </w:tcPr>
          <w:p w14:paraId="41C87CDD" w14:textId="24371C9A" w:rsidR="00565579" w:rsidRPr="00522C7B" w:rsidRDefault="00565579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 xml:space="preserve">Адрес Интернет-сайта </w:t>
            </w:r>
            <w:r w:rsidRPr="00522C7B">
              <w:rPr>
                <w:rFonts w:ascii="Times New Roman" w:hAnsi="Times New Roman"/>
                <w:bCs/>
              </w:rPr>
              <w:t>образовательной организации</w:t>
            </w:r>
          </w:p>
        </w:tc>
        <w:tc>
          <w:tcPr>
            <w:tcW w:w="4070" w:type="dxa"/>
          </w:tcPr>
          <w:p w14:paraId="436AF3F1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F4970" w:rsidRPr="00522C7B" w14:paraId="46BEDF5A" w14:textId="77777777" w:rsidTr="006F4970">
        <w:tc>
          <w:tcPr>
            <w:tcW w:w="675" w:type="dxa"/>
          </w:tcPr>
          <w:p w14:paraId="39D8C8DB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20" w:type="dxa"/>
          </w:tcPr>
          <w:p w14:paraId="4C9E39C6" w14:textId="4A25FAD8" w:rsidR="006F4970" w:rsidRPr="00522C7B" w:rsidRDefault="006F4970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ФИО </w:t>
            </w:r>
            <w:r w:rsidR="00AF3861">
              <w:rPr>
                <w:rFonts w:ascii="Times New Roman" w:hAnsi="Times New Roman"/>
                <w:bCs/>
              </w:rPr>
              <w:t xml:space="preserve">(полностью) </w:t>
            </w:r>
            <w:r>
              <w:rPr>
                <w:rFonts w:ascii="Times New Roman" w:hAnsi="Times New Roman"/>
                <w:bCs/>
              </w:rPr>
              <w:t>Заявителя</w:t>
            </w:r>
            <w:r w:rsidR="00565579">
              <w:rPr>
                <w:rFonts w:ascii="Times New Roman" w:hAnsi="Times New Roman"/>
                <w:bCs/>
              </w:rPr>
              <w:t xml:space="preserve"> №1</w:t>
            </w:r>
          </w:p>
        </w:tc>
        <w:tc>
          <w:tcPr>
            <w:tcW w:w="4070" w:type="dxa"/>
          </w:tcPr>
          <w:p w14:paraId="6D1B2DF4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F4970" w:rsidRPr="00522C7B" w14:paraId="7C9DA895" w14:textId="77777777" w:rsidTr="006F4970">
        <w:tc>
          <w:tcPr>
            <w:tcW w:w="675" w:type="dxa"/>
          </w:tcPr>
          <w:p w14:paraId="238B6753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20" w:type="dxa"/>
          </w:tcPr>
          <w:p w14:paraId="360796A5" w14:textId="115ABE3D" w:rsidR="006F4970" w:rsidRPr="00522C7B" w:rsidRDefault="006F4970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Должность Заявителя</w:t>
            </w:r>
            <w:r w:rsidR="00565579">
              <w:rPr>
                <w:rFonts w:ascii="Times New Roman" w:hAnsi="Times New Roman"/>
                <w:bCs/>
              </w:rPr>
              <w:t xml:space="preserve"> №1</w:t>
            </w:r>
          </w:p>
        </w:tc>
        <w:tc>
          <w:tcPr>
            <w:tcW w:w="4070" w:type="dxa"/>
          </w:tcPr>
          <w:p w14:paraId="5C2B1A52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F4970" w:rsidRPr="00522C7B" w14:paraId="5C0A8062" w14:textId="77777777" w:rsidTr="006F4970">
        <w:tc>
          <w:tcPr>
            <w:tcW w:w="675" w:type="dxa"/>
          </w:tcPr>
          <w:p w14:paraId="47595271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20" w:type="dxa"/>
          </w:tcPr>
          <w:p w14:paraId="48BC8BB2" w14:textId="470A1B9C" w:rsidR="006F4970" w:rsidRPr="00522C7B" w:rsidRDefault="006F4970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Мобильный телефон Заявителя</w:t>
            </w:r>
            <w:r w:rsidR="00565579">
              <w:rPr>
                <w:rFonts w:ascii="Times New Roman" w:hAnsi="Times New Roman"/>
                <w:bCs/>
              </w:rPr>
              <w:t xml:space="preserve"> №1</w:t>
            </w:r>
          </w:p>
        </w:tc>
        <w:tc>
          <w:tcPr>
            <w:tcW w:w="4070" w:type="dxa"/>
          </w:tcPr>
          <w:p w14:paraId="044812EB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F4970" w:rsidRPr="00522C7B" w14:paraId="564291AF" w14:textId="77777777" w:rsidTr="006F4970">
        <w:tc>
          <w:tcPr>
            <w:tcW w:w="675" w:type="dxa"/>
          </w:tcPr>
          <w:p w14:paraId="19EC2697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20" w:type="dxa"/>
          </w:tcPr>
          <w:p w14:paraId="1391336B" w14:textId="69D21041" w:rsidR="006F4970" w:rsidRPr="00522C7B" w:rsidRDefault="006F4970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</w:rPr>
              <w:t xml:space="preserve">Адрес электронной почты </w:t>
            </w:r>
            <w:r w:rsidRPr="00522C7B">
              <w:rPr>
                <w:rFonts w:ascii="Times New Roman" w:hAnsi="Times New Roman"/>
                <w:bCs/>
              </w:rPr>
              <w:t>Заявителя</w:t>
            </w:r>
            <w:r w:rsidR="00565579">
              <w:rPr>
                <w:rFonts w:ascii="Times New Roman" w:hAnsi="Times New Roman"/>
                <w:bCs/>
              </w:rPr>
              <w:t xml:space="preserve"> №1</w:t>
            </w:r>
            <w:r w:rsidRPr="00522C7B">
              <w:rPr>
                <w:rFonts w:ascii="Times New Roman" w:hAnsi="Times New Roman"/>
              </w:rPr>
              <w:t>, который просматривается ежедневно</w:t>
            </w:r>
          </w:p>
        </w:tc>
        <w:tc>
          <w:tcPr>
            <w:tcW w:w="4070" w:type="dxa"/>
          </w:tcPr>
          <w:p w14:paraId="446E4B11" w14:textId="77777777" w:rsidR="006F4970" w:rsidRPr="00522C7B" w:rsidRDefault="006F4970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5579" w:rsidRPr="00522C7B" w14:paraId="318895C4" w14:textId="77777777" w:rsidTr="006F4970">
        <w:tc>
          <w:tcPr>
            <w:tcW w:w="675" w:type="dxa"/>
          </w:tcPr>
          <w:p w14:paraId="52DBBD7D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20" w:type="dxa"/>
          </w:tcPr>
          <w:p w14:paraId="53015939" w14:textId="6A15E8BC" w:rsidR="00565579" w:rsidRPr="00522C7B" w:rsidRDefault="00565579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ФИО </w:t>
            </w:r>
            <w:r w:rsidR="00AF3861">
              <w:rPr>
                <w:rFonts w:ascii="Times New Roman" w:hAnsi="Times New Roman"/>
                <w:bCs/>
              </w:rPr>
              <w:t xml:space="preserve">(полностью) </w:t>
            </w:r>
            <w:r>
              <w:rPr>
                <w:rFonts w:ascii="Times New Roman" w:hAnsi="Times New Roman"/>
                <w:bCs/>
              </w:rPr>
              <w:t>Заявителя №2</w:t>
            </w:r>
          </w:p>
        </w:tc>
        <w:tc>
          <w:tcPr>
            <w:tcW w:w="4070" w:type="dxa"/>
          </w:tcPr>
          <w:p w14:paraId="75C8C05D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5579" w:rsidRPr="00522C7B" w14:paraId="23AAB0F0" w14:textId="77777777" w:rsidTr="006F4970">
        <w:tc>
          <w:tcPr>
            <w:tcW w:w="675" w:type="dxa"/>
          </w:tcPr>
          <w:p w14:paraId="3B81F5D4" w14:textId="6C49A91D" w:rsidR="00565579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820" w:type="dxa"/>
          </w:tcPr>
          <w:p w14:paraId="03C0887B" w14:textId="0B8AB3A8" w:rsidR="00565579" w:rsidRPr="00522C7B" w:rsidRDefault="00565579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Должность Заявителя №2</w:t>
            </w:r>
          </w:p>
        </w:tc>
        <w:tc>
          <w:tcPr>
            <w:tcW w:w="4070" w:type="dxa"/>
          </w:tcPr>
          <w:p w14:paraId="0C408E95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5579" w:rsidRPr="00522C7B" w14:paraId="68411BAD" w14:textId="77777777" w:rsidTr="006F4970">
        <w:tc>
          <w:tcPr>
            <w:tcW w:w="675" w:type="dxa"/>
          </w:tcPr>
          <w:p w14:paraId="02B88A7B" w14:textId="60E9A516" w:rsidR="00565579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820" w:type="dxa"/>
          </w:tcPr>
          <w:p w14:paraId="7CA547E7" w14:textId="19E57B43" w:rsidR="00565579" w:rsidRPr="00522C7B" w:rsidRDefault="00565579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Мобильный телефон Заявителя №2</w:t>
            </w:r>
          </w:p>
        </w:tc>
        <w:tc>
          <w:tcPr>
            <w:tcW w:w="4070" w:type="dxa"/>
          </w:tcPr>
          <w:p w14:paraId="6BC4641A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5579" w:rsidRPr="00522C7B" w14:paraId="20656DDB" w14:textId="77777777" w:rsidTr="006F4970">
        <w:tc>
          <w:tcPr>
            <w:tcW w:w="675" w:type="dxa"/>
          </w:tcPr>
          <w:p w14:paraId="7AD0837E" w14:textId="7E6F1807" w:rsidR="00565579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820" w:type="dxa"/>
          </w:tcPr>
          <w:p w14:paraId="2C516293" w14:textId="5CF72BDE" w:rsidR="00565579" w:rsidRPr="00522C7B" w:rsidRDefault="00565579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</w:rPr>
              <w:t xml:space="preserve">Адрес электронной почты </w:t>
            </w:r>
            <w:r w:rsidRPr="00522C7B">
              <w:rPr>
                <w:rFonts w:ascii="Times New Roman" w:hAnsi="Times New Roman"/>
                <w:bCs/>
              </w:rPr>
              <w:t>Заявителя</w:t>
            </w:r>
            <w:r>
              <w:rPr>
                <w:rFonts w:ascii="Times New Roman" w:hAnsi="Times New Roman"/>
                <w:bCs/>
              </w:rPr>
              <w:t xml:space="preserve"> №2</w:t>
            </w:r>
            <w:r w:rsidRPr="00522C7B">
              <w:rPr>
                <w:rFonts w:ascii="Times New Roman" w:hAnsi="Times New Roman"/>
              </w:rPr>
              <w:t>, который просматривается ежедневно</w:t>
            </w:r>
          </w:p>
        </w:tc>
        <w:tc>
          <w:tcPr>
            <w:tcW w:w="4070" w:type="dxa"/>
          </w:tcPr>
          <w:p w14:paraId="493F6729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5579" w:rsidRPr="00522C7B" w14:paraId="3940A44E" w14:textId="77777777" w:rsidTr="006F4970">
        <w:tc>
          <w:tcPr>
            <w:tcW w:w="675" w:type="dxa"/>
          </w:tcPr>
          <w:p w14:paraId="5FE63BEB" w14:textId="1A88D8C0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820" w:type="dxa"/>
          </w:tcPr>
          <w:p w14:paraId="1E959DA9" w14:textId="089B1A51" w:rsidR="00565579" w:rsidRPr="00522C7B" w:rsidRDefault="00565579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6F4970">
              <w:rPr>
                <w:rFonts w:ascii="Times New Roman" w:hAnsi="Times New Roman"/>
              </w:rPr>
              <w:t xml:space="preserve">Количество </w:t>
            </w:r>
            <w:r w:rsidR="0073777B">
              <w:rPr>
                <w:rFonts w:ascii="Times New Roman" w:hAnsi="Times New Roman"/>
              </w:rPr>
              <w:t>обучающихся</w:t>
            </w:r>
            <w:r w:rsidRPr="006F4970">
              <w:rPr>
                <w:rFonts w:ascii="Times New Roman" w:hAnsi="Times New Roman"/>
              </w:rPr>
              <w:t xml:space="preserve"> в </w:t>
            </w:r>
            <w:r w:rsidRPr="006F4970">
              <w:rPr>
                <w:rFonts w:ascii="Times New Roman" w:hAnsi="Times New Roman"/>
                <w:bCs/>
              </w:rPr>
              <w:t>образовательной организации</w:t>
            </w:r>
            <w:r w:rsidR="00700520">
              <w:rPr>
                <w:rFonts w:ascii="Times New Roman" w:hAnsi="Times New Roman"/>
              </w:rPr>
              <w:t xml:space="preserve"> по состоянию на 1 сентября 20</w:t>
            </w:r>
            <w:r w:rsidR="0073777B">
              <w:rPr>
                <w:rFonts w:ascii="Times New Roman" w:hAnsi="Times New Roman"/>
              </w:rPr>
              <w:t>2</w:t>
            </w:r>
            <w:r w:rsidR="00405593">
              <w:rPr>
                <w:rFonts w:ascii="Times New Roman" w:hAnsi="Times New Roman"/>
              </w:rPr>
              <w:t>4</w:t>
            </w:r>
            <w:r w:rsidRPr="006F497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070" w:type="dxa"/>
          </w:tcPr>
          <w:p w14:paraId="6CCE1676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5579" w:rsidRPr="00522C7B" w14:paraId="3E1FCA5E" w14:textId="77777777" w:rsidTr="006F4970">
        <w:tc>
          <w:tcPr>
            <w:tcW w:w="675" w:type="dxa"/>
          </w:tcPr>
          <w:p w14:paraId="7FEC0C7D" w14:textId="0EEFEF48" w:rsidR="00565579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820" w:type="dxa"/>
          </w:tcPr>
          <w:p w14:paraId="1DA8148B" w14:textId="2C906ACD" w:rsidR="00565579" w:rsidRPr="00522C7B" w:rsidRDefault="00565579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F4970">
              <w:rPr>
                <w:rFonts w:ascii="Times New Roman" w:hAnsi="Times New Roman"/>
              </w:rPr>
              <w:t xml:space="preserve">Количество педагогических работников в </w:t>
            </w:r>
            <w:r w:rsidRPr="006F4970">
              <w:rPr>
                <w:rFonts w:ascii="Times New Roman" w:hAnsi="Times New Roman"/>
                <w:bCs/>
              </w:rPr>
              <w:t>образовательной организации</w:t>
            </w:r>
            <w:r w:rsidRPr="006F4970">
              <w:rPr>
                <w:rFonts w:ascii="Times New Roman" w:hAnsi="Times New Roman"/>
              </w:rPr>
              <w:t>, занимающих основную должность «учитель»</w:t>
            </w:r>
          </w:p>
        </w:tc>
        <w:tc>
          <w:tcPr>
            <w:tcW w:w="4070" w:type="dxa"/>
          </w:tcPr>
          <w:p w14:paraId="5428D929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5579" w:rsidRPr="00522C7B" w14:paraId="5F77A60E" w14:textId="77777777" w:rsidTr="006F4970">
        <w:tc>
          <w:tcPr>
            <w:tcW w:w="675" w:type="dxa"/>
          </w:tcPr>
          <w:p w14:paraId="64A35522" w14:textId="25BB531B" w:rsidR="00565579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820" w:type="dxa"/>
          </w:tcPr>
          <w:p w14:paraId="6905E326" w14:textId="708B29D7" w:rsidR="00565579" w:rsidRPr="00522C7B" w:rsidRDefault="00565579" w:rsidP="006F4970">
            <w:pPr>
              <w:tabs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6F4970">
              <w:rPr>
                <w:rFonts w:ascii="Times New Roman" w:hAnsi="Times New Roman"/>
              </w:rPr>
              <w:t xml:space="preserve">Количество ставок заместителя директора (в соответствии со штатным расписанием </w:t>
            </w:r>
            <w:r w:rsidRPr="006F4970">
              <w:rPr>
                <w:rFonts w:ascii="Times New Roman" w:hAnsi="Times New Roman"/>
                <w:bCs/>
              </w:rPr>
              <w:t>образовательной организации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70" w:type="dxa"/>
          </w:tcPr>
          <w:p w14:paraId="21E814EE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5579" w:rsidRPr="00522C7B" w14:paraId="55B558EE" w14:textId="77777777" w:rsidTr="006F4970">
        <w:tc>
          <w:tcPr>
            <w:tcW w:w="675" w:type="dxa"/>
          </w:tcPr>
          <w:p w14:paraId="0C2A5EC0" w14:textId="1E700442" w:rsidR="00565579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820" w:type="dxa"/>
          </w:tcPr>
          <w:p w14:paraId="5081A24C" w14:textId="5FD1AEBA" w:rsidR="00565579" w:rsidRPr="00522C7B" w:rsidRDefault="00565579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F4970">
              <w:rPr>
                <w:rFonts w:ascii="Times New Roman" w:hAnsi="Times New Roman"/>
              </w:rPr>
              <w:t xml:space="preserve">Тип </w:t>
            </w:r>
            <w:r w:rsidRPr="006F4970">
              <w:rPr>
                <w:rFonts w:ascii="Times New Roman" w:hAnsi="Times New Roman"/>
                <w:bCs/>
              </w:rPr>
              <w:t>образовательной организации</w:t>
            </w:r>
          </w:p>
        </w:tc>
        <w:tc>
          <w:tcPr>
            <w:tcW w:w="4070" w:type="dxa"/>
          </w:tcPr>
          <w:p w14:paraId="183C2071" w14:textId="77777777" w:rsidR="00565579" w:rsidRPr="00522C7B" w:rsidRDefault="00565579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Автономная, Бюджетная, Казенная</w:t>
            </w:r>
          </w:p>
        </w:tc>
      </w:tr>
      <w:tr w:rsidR="00AF3861" w:rsidRPr="00522C7B" w14:paraId="312E282D" w14:textId="77777777" w:rsidTr="006F4970">
        <w:tc>
          <w:tcPr>
            <w:tcW w:w="675" w:type="dxa"/>
          </w:tcPr>
          <w:p w14:paraId="52355C2E" w14:textId="52C81CE4" w:rsidR="00AF3861" w:rsidRDefault="00AF3861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820" w:type="dxa"/>
          </w:tcPr>
          <w:p w14:paraId="641E2C32" w14:textId="72DF0538" w:rsidR="00AF3861" w:rsidRPr="006F4970" w:rsidRDefault="00AF3861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 xml:space="preserve">Наличие у </w:t>
            </w:r>
            <w:r>
              <w:rPr>
                <w:rFonts w:ascii="Times New Roman" w:hAnsi="Times New Roman"/>
              </w:rPr>
              <w:t>Команды-</w:t>
            </w:r>
            <w:r w:rsidR="0073777B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аявителя</w:t>
            </w:r>
            <w:r w:rsidRPr="009B48CF">
              <w:rPr>
                <w:rFonts w:ascii="Times New Roman" w:hAnsi="Times New Roman"/>
              </w:rPr>
              <w:t xml:space="preserve"> технической и организационной возможности для проведения онлайн вещания в сети Интернет (компьютер с периферийными устройствами (веб-камерой, наушниками) и с выходом в Интернет н</w:t>
            </w:r>
            <w:r>
              <w:rPr>
                <w:rFonts w:ascii="Times New Roman" w:hAnsi="Times New Roman"/>
              </w:rPr>
              <w:t>а скорости не менее 1 Мбит/сек)</w:t>
            </w:r>
          </w:p>
        </w:tc>
        <w:tc>
          <w:tcPr>
            <w:tcW w:w="4070" w:type="dxa"/>
          </w:tcPr>
          <w:p w14:paraId="7492720C" w14:textId="56FB9F74" w:rsidR="00AF3861" w:rsidRDefault="00AF3861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9B48CF">
              <w:rPr>
                <w:rFonts w:ascii="Times New Roman" w:hAnsi="Times New Roman"/>
              </w:rPr>
              <w:t>ет</w:t>
            </w:r>
          </w:p>
        </w:tc>
      </w:tr>
      <w:tr w:rsidR="00AF3861" w:rsidRPr="00522C7B" w14:paraId="2FF37DCE" w14:textId="77777777" w:rsidTr="006F4970">
        <w:tc>
          <w:tcPr>
            <w:tcW w:w="675" w:type="dxa"/>
          </w:tcPr>
          <w:p w14:paraId="4E1CB327" w14:textId="57C628BD" w:rsidR="00AF3861" w:rsidRDefault="00AF3861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820" w:type="dxa"/>
          </w:tcPr>
          <w:p w14:paraId="3E11BA22" w14:textId="2FADE313" w:rsidR="00AF3861" w:rsidRPr="009B48CF" w:rsidRDefault="00AF3861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Команды-</w:t>
            </w:r>
            <w:r w:rsidR="0073777B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аявителя</w:t>
            </w:r>
            <w:r w:rsidRPr="009B48CF">
              <w:rPr>
                <w:rFonts w:ascii="Times New Roman" w:hAnsi="Times New Roman"/>
              </w:rPr>
              <w:t xml:space="preserve"> предос</w:t>
            </w:r>
            <w:r>
              <w:rPr>
                <w:rFonts w:ascii="Times New Roman" w:hAnsi="Times New Roman"/>
              </w:rPr>
              <w:t xml:space="preserve">тавили свои персональные данные </w:t>
            </w:r>
            <w:r w:rsidRPr="009B48CF">
              <w:rPr>
                <w:rFonts w:ascii="Times New Roman" w:hAnsi="Times New Roman"/>
              </w:rPr>
              <w:t xml:space="preserve">и данные о школе в рамках этой заявки </w:t>
            </w:r>
            <w:r>
              <w:rPr>
                <w:rFonts w:ascii="Times New Roman" w:hAnsi="Times New Roman"/>
              </w:rPr>
              <w:t>добровольно и не имею</w:t>
            </w:r>
            <w:r w:rsidRPr="009B48CF">
              <w:rPr>
                <w:rFonts w:ascii="Times New Roman" w:hAnsi="Times New Roman"/>
              </w:rPr>
              <w:t>т никаких претензий к организаторам Конкурса в случае использования этих персональных данных для установления делового контакта между орг</w:t>
            </w:r>
            <w:r>
              <w:rPr>
                <w:rFonts w:ascii="Times New Roman" w:hAnsi="Times New Roman"/>
              </w:rPr>
              <w:t>анизаторами Конкурса и заявителя</w:t>
            </w:r>
            <w:r w:rsidRPr="009B48C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 w:rsidRPr="009B48CF">
              <w:rPr>
                <w:rFonts w:ascii="Times New Roman" w:hAnsi="Times New Roman"/>
              </w:rPr>
              <w:t xml:space="preserve"> в процессе проведения Конкурса и при совместной реализации мероприятий проекта «Школа Росатома»</w:t>
            </w:r>
          </w:p>
        </w:tc>
        <w:tc>
          <w:tcPr>
            <w:tcW w:w="4070" w:type="dxa"/>
          </w:tcPr>
          <w:p w14:paraId="491E7175" w14:textId="17A2E941" w:rsidR="00AF3861" w:rsidRDefault="00AF3861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9B48CF">
              <w:rPr>
                <w:rFonts w:ascii="Times New Roman" w:hAnsi="Times New Roman"/>
              </w:rPr>
              <w:t>ет</w:t>
            </w:r>
          </w:p>
        </w:tc>
      </w:tr>
      <w:tr w:rsidR="00AF3861" w:rsidRPr="00522C7B" w14:paraId="209A3A95" w14:textId="77777777" w:rsidTr="006F4970">
        <w:tc>
          <w:tcPr>
            <w:tcW w:w="675" w:type="dxa"/>
          </w:tcPr>
          <w:p w14:paraId="7ABFAF19" w14:textId="6815C6DB" w:rsidR="00AF3861" w:rsidRDefault="00AF3861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820" w:type="dxa"/>
          </w:tcPr>
          <w:p w14:paraId="26AD4FF7" w14:textId="716CEF6F" w:rsidR="00AF3861" w:rsidRDefault="00AF3861" w:rsidP="006F497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Команда-</w:t>
            </w:r>
            <w:r w:rsidR="0073777B">
              <w:rPr>
                <w:rFonts w:ascii="Times New Roman" w:hAnsi="Times New Roman"/>
              </w:rPr>
              <w:t>з</w:t>
            </w:r>
            <w:r w:rsidRPr="00522C7B">
              <w:rPr>
                <w:rFonts w:ascii="Times New Roman" w:hAnsi="Times New Roman"/>
              </w:rPr>
              <w:t>аявитель подтверждает, что в случае, если на заочном этапе Конкурса он</w:t>
            </w:r>
            <w:r>
              <w:rPr>
                <w:rFonts w:ascii="Times New Roman" w:hAnsi="Times New Roman"/>
              </w:rPr>
              <w:t>а</w:t>
            </w:r>
            <w:r w:rsidRPr="00522C7B">
              <w:rPr>
                <w:rFonts w:ascii="Times New Roman" w:hAnsi="Times New Roman"/>
              </w:rPr>
              <w:t xml:space="preserve"> войдет в число полуфиналистов, примет участие на дистанционном этапе Конкурса в сеансе видеосвязи (не более 15 минут) в сети Интернет</w:t>
            </w:r>
          </w:p>
        </w:tc>
        <w:tc>
          <w:tcPr>
            <w:tcW w:w="4070" w:type="dxa"/>
          </w:tcPr>
          <w:p w14:paraId="61E17033" w14:textId="267AA47D" w:rsidR="00AF3861" w:rsidRDefault="00AF3861" w:rsidP="006F497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9B48CF">
              <w:rPr>
                <w:rFonts w:ascii="Times New Roman" w:hAnsi="Times New Roman"/>
              </w:rPr>
              <w:t>ет</w:t>
            </w:r>
          </w:p>
        </w:tc>
      </w:tr>
    </w:tbl>
    <w:p w14:paraId="28888F6C" w14:textId="54ABAAED" w:rsidR="006F4970" w:rsidRDefault="006F4970" w:rsidP="006F4970">
      <w:pPr>
        <w:pStyle w:val="a4"/>
        <w:tabs>
          <w:tab w:val="left" w:pos="993"/>
        </w:tabs>
        <w:ind w:left="420"/>
        <w:rPr>
          <w:rFonts w:ascii="Times New Roman" w:hAnsi="Times New Roman"/>
          <w:b/>
        </w:rPr>
      </w:pPr>
    </w:p>
    <w:p w14:paraId="58C91F30" w14:textId="77777777" w:rsidR="00763C58" w:rsidRDefault="00763C58" w:rsidP="006F4970">
      <w:pPr>
        <w:pStyle w:val="a4"/>
        <w:tabs>
          <w:tab w:val="left" w:pos="993"/>
        </w:tabs>
        <w:ind w:left="420"/>
        <w:rPr>
          <w:rFonts w:ascii="Times New Roman" w:hAnsi="Times New Roman"/>
          <w:b/>
        </w:rPr>
      </w:pPr>
    </w:p>
    <w:p w14:paraId="2DAB881F" w14:textId="063E477B" w:rsidR="00177530" w:rsidRPr="00AF3861" w:rsidRDefault="00AF3861" w:rsidP="00AF3861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Долевые п</w:t>
      </w:r>
      <w:r w:rsidR="00177530" w:rsidRPr="009B48CF">
        <w:rPr>
          <w:rFonts w:ascii="Times New Roman" w:hAnsi="Times New Roman"/>
          <w:b/>
        </w:rPr>
        <w:t xml:space="preserve">оказатели деятельности </w:t>
      </w:r>
      <w:r w:rsidR="0092779B" w:rsidRPr="009B48CF">
        <w:rPr>
          <w:rFonts w:ascii="Times New Roman" w:hAnsi="Times New Roman"/>
          <w:b/>
          <w:bCs/>
        </w:rPr>
        <w:t>образовательной организации</w:t>
      </w:r>
      <w:r w:rsidR="0092779B" w:rsidRPr="009B48CF">
        <w:rPr>
          <w:rFonts w:ascii="Times New Roman" w:hAnsi="Times New Roman"/>
          <w:b/>
        </w:rPr>
        <w:t xml:space="preserve"> </w:t>
      </w:r>
      <w:r w:rsidR="00177530" w:rsidRPr="009B48CF">
        <w:rPr>
          <w:rFonts w:ascii="Times New Roman" w:hAnsi="Times New Roman"/>
          <w:b/>
        </w:rPr>
        <w:t>за прошедший учебный год.</w:t>
      </w:r>
    </w:p>
    <w:p w14:paraId="65C28F68" w14:textId="0F71A9E3" w:rsidR="00CA6FD9" w:rsidRPr="00CA6FD9" w:rsidRDefault="00992F0E" w:rsidP="0073777B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CA6FD9" w:rsidRPr="00CA6FD9">
        <w:rPr>
          <w:rFonts w:ascii="Times New Roman" w:hAnsi="Times New Roman"/>
        </w:rPr>
        <w:t>. Государственная итоговая аттестация по итогам 202</w:t>
      </w:r>
      <w:r w:rsidR="00405593">
        <w:rPr>
          <w:rFonts w:ascii="Times New Roman" w:hAnsi="Times New Roman"/>
        </w:rPr>
        <w:t>3</w:t>
      </w:r>
      <w:r w:rsidR="00CA6FD9" w:rsidRPr="00CA6FD9">
        <w:rPr>
          <w:rFonts w:ascii="Times New Roman" w:hAnsi="Times New Roman"/>
        </w:rPr>
        <w:t>-202</w:t>
      </w:r>
      <w:r w:rsidR="00405593">
        <w:rPr>
          <w:rFonts w:ascii="Times New Roman" w:hAnsi="Times New Roman"/>
        </w:rPr>
        <w:t>4</w:t>
      </w:r>
      <w:r w:rsidR="00CA6FD9" w:rsidRPr="00CA6FD9">
        <w:rPr>
          <w:rFonts w:ascii="Times New Roman" w:hAnsi="Times New Roman"/>
        </w:rPr>
        <w:t xml:space="preserve"> учебного года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6"/>
        <w:gridCol w:w="7161"/>
        <w:gridCol w:w="1332"/>
      </w:tblGrid>
      <w:tr w:rsidR="00CA6FD9" w:rsidRPr="00CA6FD9" w14:paraId="4BE4BF6B" w14:textId="77777777" w:rsidTr="00CA6FD9">
        <w:tc>
          <w:tcPr>
            <w:tcW w:w="453" w:type="pct"/>
          </w:tcPr>
          <w:p w14:paraId="740485AF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№</w:t>
            </w:r>
          </w:p>
        </w:tc>
        <w:tc>
          <w:tcPr>
            <w:tcW w:w="3834" w:type="pct"/>
          </w:tcPr>
          <w:p w14:paraId="6C8982E8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713" w:type="pct"/>
          </w:tcPr>
          <w:p w14:paraId="726FF3B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CA6FD9" w:rsidRPr="00CA6FD9" w14:paraId="529D22D8" w14:textId="77777777" w:rsidTr="00CA6FD9">
        <w:tc>
          <w:tcPr>
            <w:tcW w:w="453" w:type="pct"/>
          </w:tcPr>
          <w:p w14:paraId="219037ED" w14:textId="3DBBE869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A6FD9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1</w:t>
            </w:r>
            <w:r w:rsidR="0073777B">
              <w:rPr>
                <w:rFonts w:ascii="Times New Roman" w:hAnsi="Times New Roman"/>
              </w:rPr>
              <w:t>.</w:t>
            </w:r>
          </w:p>
        </w:tc>
        <w:tc>
          <w:tcPr>
            <w:tcW w:w="3834" w:type="pct"/>
          </w:tcPr>
          <w:p w14:paraId="34BE4096" w14:textId="7BE03119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Количество выпускников 11 класса (</w:t>
            </w:r>
            <w:r w:rsidR="0073777B">
              <w:rPr>
                <w:rFonts w:ascii="Times New Roman" w:hAnsi="Times New Roman"/>
              </w:rPr>
              <w:t>ч</w:t>
            </w:r>
            <w:r w:rsidRPr="00CA6FD9">
              <w:rPr>
                <w:rFonts w:ascii="Times New Roman" w:hAnsi="Times New Roman"/>
              </w:rPr>
              <w:t>ел.)</w:t>
            </w:r>
          </w:p>
        </w:tc>
        <w:tc>
          <w:tcPr>
            <w:tcW w:w="713" w:type="pct"/>
          </w:tcPr>
          <w:p w14:paraId="01C08AE5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6C78A1DC" w14:textId="77777777" w:rsidTr="00CA6FD9">
        <w:tc>
          <w:tcPr>
            <w:tcW w:w="453" w:type="pct"/>
          </w:tcPr>
          <w:p w14:paraId="714EA663" w14:textId="20211426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6FD9">
              <w:rPr>
                <w:rFonts w:ascii="Times New Roman" w:hAnsi="Times New Roman"/>
              </w:rPr>
              <w:t>1.2.</w:t>
            </w:r>
          </w:p>
        </w:tc>
        <w:tc>
          <w:tcPr>
            <w:tcW w:w="3834" w:type="pct"/>
          </w:tcPr>
          <w:p w14:paraId="715226B6" w14:textId="2E20F96E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 xml:space="preserve">Количество выпускников, сдававших на профильном уровне ЕГЭ по математике </w:t>
            </w:r>
            <w:r w:rsidR="0073777B" w:rsidRPr="00CA6FD9">
              <w:rPr>
                <w:rFonts w:ascii="Times New Roman" w:hAnsi="Times New Roman"/>
              </w:rPr>
              <w:t>(</w:t>
            </w:r>
            <w:r w:rsidR="0073777B">
              <w:rPr>
                <w:rFonts w:ascii="Times New Roman" w:hAnsi="Times New Roman"/>
              </w:rPr>
              <w:t>ч</w:t>
            </w:r>
            <w:r w:rsidR="0073777B" w:rsidRPr="00CA6FD9">
              <w:rPr>
                <w:rFonts w:ascii="Times New Roman" w:hAnsi="Times New Roman"/>
              </w:rPr>
              <w:t>ел.)</w:t>
            </w:r>
          </w:p>
        </w:tc>
        <w:tc>
          <w:tcPr>
            <w:tcW w:w="713" w:type="pct"/>
          </w:tcPr>
          <w:p w14:paraId="77A412F8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21F0B9F0" w14:textId="77777777" w:rsidTr="00CA6FD9">
        <w:tc>
          <w:tcPr>
            <w:tcW w:w="453" w:type="pct"/>
          </w:tcPr>
          <w:p w14:paraId="6AE6792B" w14:textId="3ECE71D4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6FD9">
              <w:rPr>
                <w:rFonts w:ascii="Times New Roman" w:hAnsi="Times New Roman"/>
              </w:rPr>
              <w:t>1.3.</w:t>
            </w:r>
          </w:p>
        </w:tc>
        <w:tc>
          <w:tcPr>
            <w:tcW w:w="3834" w:type="pct"/>
          </w:tcPr>
          <w:p w14:paraId="26C35764" w14:textId="014CD43B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 xml:space="preserve">Количество выпускников, сдававших ЕГЭ по крайней мере по одному из предметов по выбору: химия, физика, биология, информатика </w:t>
            </w:r>
            <w:r w:rsidR="0073777B" w:rsidRPr="00CA6FD9">
              <w:rPr>
                <w:rFonts w:ascii="Times New Roman" w:hAnsi="Times New Roman"/>
              </w:rPr>
              <w:t>(</w:t>
            </w:r>
            <w:r w:rsidR="0073777B">
              <w:rPr>
                <w:rFonts w:ascii="Times New Roman" w:hAnsi="Times New Roman"/>
              </w:rPr>
              <w:t>ч</w:t>
            </w:r>
            <w:r w:rsidR="0073777B" w:rsidRPr="00CA6FD9">
              <w:rPr>
                <w:rFonts w:ascii="Times New Roman" w:hAnsi="Times New Roman"/>
              </w:rPr>
              <w:t>ел.)</w:t>
            </w:r>
          </w:p>
        </w:tc>
        <w:tc>
          <w:tcPr>
            <w:tcW w:w="713" w:type="pct"/>
          </w:tcPr>
          <w:p w14:paraId="2EFC590B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05C625F1" w14:textId="77777777" w:rsidTr="00CA6FD9">
        <w:tc>
          <w:tcPr>
            <w:tcW w:w="453" w:type="pct"/>
          </w:tcPr>
          <w:p w14:paraId="2B19F5D8" w14:textId="1FA32188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6FD9">
              <w:rPr>
                <w:rFonts w:ascii="Times New Roman" w:hAnsi="Times New Roman"/>
              </w:rPr>
              <w:t>1.4.</w:t>
            </w:r>
          </w:p>
        </w:tc>
        <w:tc>
          <w:tcPr>
            <w:tcW w:w="3834" w:type="pct"/>
          </w:tcPr>
          <w:p w14:paraId="1DF92827" w14:textId="0D022195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Количество выпускников, сдававших ЕГЭ по математике на профильном уровне и один из предметов по выбору</w:t>
            </w:r>
            <w:r w:rsidRPr="0073777B">
              <w:rPr>
                <w:rFonts w:ascii="Times New Roman" w:hAnsi="Times New Roman"/>
                <w:vertAlign w:val="superscript"/>
              </w:rPr>
              <w:footnoteReference w:id="2"/>
            </w:r>
            <w:r w:rsidRPr="0073777B">
              <w:rPr>
                <w:rFonts w:ascii="Times New Roman" w:hAnsi="Times New Roman"/>
              </w:rPr>
              <w:t xml:space="preserve"> </w:t>
            </w:r>
            <w:r w:rsidRPr="00CA6FD9">
              <w:rPr>
                <w:rFonts w:ascii="Times New Roman" w:hAnsi="Times New Roman"/>
              </w:rPr>
              <w:t xml:space="preserve">(химия, физика, биология, информатика), сумма результатов по этим двум предметам более 170 баллов </w:t>
            </w:r>
            <w:r w:rsidR="0073777B" w:rsidRPr="00CA6FD9">
              <w:rPr>
                <w:rFonts w:ascii="Times New Roman" w:hAnsi="Times New Roman"/>
              </w:rPr>
              <w:t>(</w:t>
            </w:r>
            <w:r w:rsidR="0073777B">
              <w:rPr>
                <w:rFonts w:ascii="Times New Roman" w:hAnsi="Times New Roman"/>
              </w:rPr>
              <w:t>ч</w:t>
            </w:r>
            <w:r w:rsidR="0073777B" w:rsidRPr="00CA6FD9">
              <w:rPr>
                <w:rFonts w:ascii="Times New Roman" w:hAnsi="Times New Roman"/>
              </w:rPr>
              <w:t>ел.)</w:t>
            </w:r>
          </w:p>
        </w:tc>
        <w:tc>
          <w:tcPr>
            <w:tcW w:w="713" w:type="pct"/>
          </w:tcPr>
          <w:p w14:paraId="7A861AFC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3834ED97" w14:textId="77777777" w:rsidTr="00CA6FD9">
        <w:tc>
          <w:tcPr>
            <w:tcW w:w="453" w:type="pct"/>
          </w:tcPr>
          <w:p w14:paraId="1DAA53B6" w14:textId="4485DDCF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6FD9">
              <w:rPr>
                <w:rFonts w:ascii="Times New Roman" w:hAnsi="Times New Roman"/>
              </w:rPr>
              <w:t>1.5.</w:t>
            </w:r>
          </w:p>
        </w:tc>
        <w:tc>
          <w:tcPr>
            <w:tcW w:w="3834" w:type="pct"/>
          </w:tcPr>
          <w:p w14:paraId="2A5A39B2" w14:textId="11BCC250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 xml:space="preserve">Количество выпускников, не получивших аттестат о среднем общем образовании по итогам ЕГЭ </w:t>
            </w:r>
            <w:r w:rsidR="0073777B" w:rsidRPr="00CA6FD9">
              <w:rPr>
                <w:rFonts w:ascii="Times New Roman" w:hAnsi="Times New Roman"/>
              </w:rPr>
              <w:t>(</w:t>
            </w:r>
            <w:r w:rsidR="0073777B">
              <w:rPr>
                <w:rFonts w:ascii="Times New Roman" w:hAnsi="Times New Roman"/>
              </w:rPr>
              <w:t>ч</w:t>
            </w:r>
            <w:r w:rsidR="0073777B" w:rsidRPr="00CA6FD9">
              <w:rPr>
                <w:rFonts w:ascii="Times New Roman" w:hAnsi="Times New Roman"/>
              </w:rPr>
              <w:t>ел.)</w:t>
            </w:r>
          </w:p>
        </w:tc>
        <w:tc>
          <w:tcPr>
            <w:tcW w:w="713" w:type="pct"/>
          </w:tcPr>
          <w:p w14:paraId="62642D9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283B2AD6" w14:textId="77777777" w:rsidTr="00CA6FD9">
        <w:tc>
          <w:tcPr>
            <w:tcW w:w="453" w:type="pct"/>
          </w:tcPr>
          <w:p w14:paraId="618B927E" w14:textId="007BA365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6FD9">
              <w:rPr>
                <w:rFonts w:ascii="Times New Roman" w:hAnsi="Times New Roman"/>
              </w:rPr>
              <w:t>1.6.</w:t>
            </w:r>
          </w:p>
        </w:tc>
        <w:tc>
          <w:tcPr>
            <w:tcW w:w="3834" w:type="pct"/>
          </w:tcPr>
          <w:p w14:paraId="427FE768" w14:textId="1E6F0DAC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 xml:space="preserve">Количество </w:t>
            </w:r>
            <w:r w:rsidR="0073777B">
              <w:rPr>
                <w:rFonts w:ascii="Times New Roman" w:hAnsi="Times New Roman"/>
              </w:rPr>
              <w:t>выпускников</w:t>
            </w:r>
            <w:r w:rsidRPr="00CA6FD9">
              <w:rPr>
                <w:rFonts w:ascii="Times New Roman" w:hAnsi="Times New Roman"/>
              </w:rPr>
              <w:t xml:space="preserve">, получивших по одному или более предметам 100-балльный результат ЕГЭ </w:t>
            </w:r>
            <w:r w:rsidR="0073777B" w:rsidRPr="00CA6FD9">
              <w:rPr>
                <w:rFonts w:ascii="Times New Roman" w:hAnsi="Times New Roman"/>
              </w:rPr>
              <w:t>(</w:t>
            </w:r>
            <w:r w:rsidR="0073777B">
              <w:rPr>
                <w:rFonts w:ascii="Times New Roman" w:hAnsi="Times New Roman"/>
              </w:rPr>
              <w:t>ч</w:t>
            </w:r>
            <w:r w:rsidR="0073777B" w:rsidRPr="00CA6FD9">
              <w:rPr>
                <w:rFonts w:ascii="Times New Roman" w:hAnsi="Times New Roman"/>
              </w:rPr>
              <w:t>ел.)</w:t>
            </w:r>
          </w:p>
        </w:tc>
        <w:tc>
          <w:tcPr>
            <w:tcW w:w="713" w:type="pct"/>
          </w:tcPr>
          <w:p w14:paraId="3FDD4F62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16FC75B4" w14:textId="77777777" w:rsidTr="00CA6FD9">
        <w:tc>
          <w:tcPr>
            <w:tcW w:w="453" w:type="pct"/>
          </w:tcPr>
          <w:p w14:paraId="00E70B1E" w14:textId="5D7A63FB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6FD9">
              <w:rPr>
                <w:rFonts w:ascii="Times New Roman" w:hAnsi="Times New Roman"/>
              </w:rPr>
              <w:t>1.7.</w:t>
            </w:r>
          </w:p>
        </w:tc>
        <w:tc>
          <w:tcPr>
            <w:tcW w:w="3834" w:type="pct"/>
          </w:tcPr>
          <w:p w14:paraId="3AA23A4B" w14:textId="1AED2C91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 xml:space="preserve">Количество </w:t>
            </w:r>
            <w:r w:rsidR="0073777B">
              <w:rPr>
                <w:rFonts w:ascii="Times New Roman" w:hAnsi="Times New Roman"/>
              </w:rPr>
              <w:t>выпускников</w:t>
            </w:r>
            <w:r w:rsidRPr="00CA6FD9">
              <w:rPr>
                <w:rFonts w:ascii="Times New Roman" w:hAnsi="Times New Roman"/>
              </w:rPr>
              <w:t xml:space="preserve">, получивших по одному или более предметам </w:t>
            </w:r>
            <w:proofErr w:type="spellStart"/>
            <w:r w:rsidRPr="00CA6FD9">
              <w:rPr>
                <w:rFonts w:ascii="Times New Roman" w:hAnsi="Times New Roman"/>
              </w:rPr>
              <w:t>высокобал</w:t>
            </w:r>
            <w:r w:rsidR="0073777B">
              <w:rPr>
                <w:rFonts w:ascii="Times New Roman" w:hAnsi="Times New Roman"/>
              </w:rPr>
              <w:t>л</w:t>
            </w:r>
            <w:r w:rsidRPr="00CA6FD9">
              <w:rPr>
                <w:rFonts w:ascii="Times New Roman" w:hAnsi="Times New Roman"/>
              </w:rPr>
              <w:t>ьный</w:t>
            </w:r>
            <w:proofErr w:type="spellEnd"/>
            <w:r w:rsidRPr="00CA6FD9">
              <w:rPr>
                <w:rFonts w:ascii="Times New Roman" w:hAnsi="Times New Roman"/>
              </w:rPr>
              <w:t xml:space="preserve"> результат ЕГЭ (91-99 баллов) </w:t>
            </w:r>
            <w:r w:rsidR="0073777B" w:rsidRPr="00CA6FD9">
              <w:rPr>
                <w:rFonts w:ascii="Times New Roman" w:hAnsi="Times New Roman"/>
              </w:rPr>
              <w:t>(</w:t>
            </w:r>
            <w:r w:rsidR="0073777B">
              <w:rPr>
                <w:rFonts w:ascii="Times New Roman" w:hAnsi="Times New Roman"/>
              </w:rPr>
              <w:t>ч</w:t>
            </w:r>
            <w:r w:rsidR="0073777B" w:rsidRPr="00CA6FD9">
              <w:rPr>
                <w:rFonts w:ascii="Times New Roman" w:hAnsi="Times New Roman"/>
              </w:rPr>
              <w:t>ел.)</w:t>
            </w:r>
          </w:p>
        </w:tc>
        <w:tc>
          <w:tcPr>
            <w:tcW w:w="713" w:type="pct"/>
          </w:tcPr>
          <w:p w14:paraId="7CA31228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04BA34AA" w14:textId="77777777" w:rsidTr="00CA6FD9">
        <w:tc>
          <w:tcPr>
            <w:tcW w:w="453" w:type="pct"/>
          </w:tcPr>
          <w:p w14:paraId="6E3C46E4" w14:textId="17C437C0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6FD9">
              <w:rPr>
                <w:rFonts w:ascii="Times New Roman" w:hAnsi="Times New Roman"/>
              </w:rPr>
              <w:t>1.8.</w:t>
            </w:r>
          </w:p>
        </w:tc>
        <w:tc>
          <w:tcPr>
            <w:tcW w:w="3834" w:type="pct"/>
          </w:tcPr>
          <w:p w14:paraId="19788421" w14:textId="3DA2AD68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 xml:space="preserve">Количество </w:t>
            </w:r>
            <w:r w:rsidR="0073777B">
              <w:rPr>
                <w:rFonts w:ascii="Times New Roman" w:hAnsi="Times New Roman"/>
              </w:rPr>
              <w:t>выпускников</w:t>
            </w:r>
            <w:r w:rsidRPr="00CA6FD9">
              <w:rPr>
                <w:rFonts w:ascii="Times New Roman" w:hAnsi="Times New Roman"/>
              </w:rPr>
              <w:t xml:space="preserve">, получивших золотую медаль </w:t>
            </w:r>
            <w:r w:rsidR="00763C58" w:rsidRPr="00CA6FD9">
              <w:rPr>
                <w:rFonts w:ascii="Times New Roman" w:hAnsi="Times New Roman"/>
              </w:rPr>
              <w:t>(</w:t>
            </w:r>
            <w:r w:rsidR="00763C58">
              <w:rPr>
                <w:rFonts w:ascii="Times New Roman" w:hAnsi="Times New Roman"/>
              </w:rPr>
              <w:t>ч</w:t>
            </w:r>
            <w:r w:rsidR="00763C58" w:rsidRPr="00CA6FD9">
              <w:rPr>
                <w:rFonts w:ascii="Times New Roman" w:hAnsi="Times New Roman"/>
              </w:rPr>
              <w:t>ел.)</w:t>
            </w:r>
          </w:p>
        </w:tc>
        <w:tc>
          <w:tcPr>
            <w:tcW w:w="713" w:type="pct"/>
          </w:tcPr>
          <w:p w14:paraId="3F719DA9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EE83050" w14:textId="77777777" w:rsidR="00CA6FD9" w:rsidRPr="00CA6FD9" w:rsidRDefault="00CA6FD9" w:rsidP="00CA6FD9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5C92725C" w14:textId="6363E295" w:rsidR="00CA6FD9" w:rsidRPr="00CA6FD9" w:rsidRDefault="00992F0E" w:rsidP="0073777B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CA6FD9" w:rsidRPr="00CA6FD9">
        <w:rPr>
          <w:rFonts w:ascii="Times New Roman" w:hAnsi="Times New Roman"/>
        </w:rPr>
        <w:t xml:space="preserve">. Результаты участия </w:t>
      </w:r>
      <w:r w:rsidR="0073777B">
        <w:rPr>
          <w:rFonts w:ascii="Times New Roman" w:hAnsi="Times New Roman"/>
        </w:rPr>
        <w:t>обучающихся</w:t>
      </w:r>
      <w:r w:rsidR="00CA6FD9" w:rsidRPr="00CA6FD9">
        <w:rPr>
          <w:rFonts w:ascii="Times New Roman" w:hAnsi="Times New Roman"/>
        </w:rPr>
        <w:t xml:space="preserve"> 7-11 классов в этапах Всероссийской олимпиады школьников в 202</w:t>
      </w:r>
      <w:r w:rsidR="00380D2F">
        <w:rPr>
          <w:rFonts w:ascii="Times New Roman" w:hAnsi="Times New Roman"/>
        </w:rPr>
        <w:t>3</w:t>
      </w:r>
      <w:r w:rsidR="00CA6FD9">
        <w:rPr>
          <w:rFonts w:ascii="Times New Roman" w:hAnsi="Times New Roman"/>
        </w:rPr>
        <w:t>-202</w:t>
      </w:r>
      <w:r w:rsidR="00380D2F">
        <w:rPr>
          <w:rFonts w:ascii="Times New Roman" w:hAnsi="Times New Roman"/>
        </w:rPr>
        <w:t>4</w:t>
      </w:r>
      <w:r w:rsidR="00CA6FD9" w:rsidRPr="00CA6FD9">
        <w:rPr>
          <w:rFonts w:ascii="Times New Roman" w:hAnsi="Times New Roman"/>
        </w:rPr>
        <w:t xml:space="preserve"> </w:t>
      </w:r>
      <w:r w:rsidR="00CA6FD9">
        <w:rPr>
          <w:rFonts w:ascii="Times New Roman" w:hAnsi="Times New Roman"/>
        </w:rPr>
        <w:t>учебном</w:t>
      </w:r>
      <w:r w:rsidR="00CA6FD9" w:rsidRPr="00CA6FD9">
        <w:rPr>
          <w:rFonts w:ascii="Times New Roman" w:hAnsi="Times New Roman"/>
        </w:rPr>
        <w:t xml:space="preserve"> году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40"/>
        <w:gridCol w:w="2693"/>
        <w:gridCol w:w="854"/>
        <w:gridCol w:w="992"/>
        <w:gridCol w:w="994"/>
        <w:gridCol w:w="1136"/>
        <w:gridCol w:w="988"/>
        <w:gridCol w:w="842"/>
      </w:tblGrid>
      <w:tr w:rsidR="00CA6FD9" w:rsidRPr="00CA6FD9" w14:paraId="23BCE1B4" w14:textId="77777777" w:rsidTr="0073777B">
        <w:tc>
          <w:tcPr>
            <w:tcW w:w="450" w:type="pct"/>
            <w:vMerge w:val="restart"/>
          </w:tcPr>
          <w:p w14:paraId="793A12A7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№</w:t>
            </w:r>
          </w:p>
        </w:tc>
        <w:tc>
          <w:tcPr>
            <w:tcW w:w="1442" w:type="pct"/>
            <w:vMerge w:val="restart"/>
          </w:tcPr>
          <w:p w14:paraId="43EA8BB3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457" w:type="pct"/>
            <w:vMerge w:val="restart"/>
          </w:tcPr>
          <w:p w14:paraId="17FE35C2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Всего</w:t>
            </w:r>
          </w:p>
          <w:p w14:paraId="0E61244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(чел.)</w:t>
            </w:r>
          </w:p>
        </w:tc>
        <w:tc>
          <w:tcPr>
            <w:tcW w:w="2651" w:type="pct"/>
            <w:gridSpan w:val="5"/>
          </w:tcPr>
          <w:p w14:paraId="3FB87DBF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Значение показателя по предметам (чел.)</w:t>
            </w:r>
          </w:p>
        </w:tc>
      </w:tr>
      <w:tr w:rsidR="00CA6FD9" w:rsidRPr="00CA6FD9" w14:paraId="1DF2F3F3" w14:textId="77777777" w:rsidTr="0073777B">
        <w:tc>
          <w:tcPr>
            <w:tcW w:w="450" w:type="pct"/>
            <w:vMerge/>
          </w:tcPr>
          <w:p w14:paraId="202B7DA6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42" w:type="pct"/>
            <w:vMerge/>
          </w:tcPr>
          <w:p w14:paraId="3F80192E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  <w:vMerge/>
          </w:tcPr>
          <w:p w14:paraId="3052C55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</w:tcPr>
          <w:p w14:paraId="72687277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2" w:type="pct"/>
          </w:tcPr>
          <w:p w14:paraId="2BFC285B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08" w:type="pct"/>
          </w:tcPr>
          <w:p w14:paraId="03A4FEE8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Физика</w:t>
            </w:r>
          </w:p>
        </w:tc>
        <w:tc>
          <w:tcPr>
            <w:tcW w:w="529" w:type="pct"/>
          </w:tcPr>
          <w:p w14:paraId="6BD3C792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Химия</w:t>
            </w:r>
          </w:p>
        </w:tc>
        <w:tc>
          <w:tcPr>
            <w:tcW w:w="451" w:type="pct"/>
          </w:tcPr>
          <w:p w14:paraId="369C1C35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Биология</w:t>
            </w:r>
          </w:p>
        </w:tc>
      </w:tr>
      <w:tr w:rsidR="00CA6FD9" w:rsidRPr="00CA6FD9" w14:paraId="7ADA6C01" w14:textId="77777777" w:rsidTr="0073777B">
        <w:tc>
          <w:tcPr>
            <w:tcW w:w="450" w:type="pct"/>
            <w:vMerge w:val="restart"/>
          </w:tcPr>
          <w:p w14:paraId="0C856AD3" w14:textId="43FB579B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6FD9">
              <w:rPr>
                <w:rFonts w:ascii="Times New Roman" w:hAnsi="Times New Roman"/>
              </w:rPr>
              <w:t>2.1.</w:t>
            </w:r>
          </w:p>
        </w:tc>
        <w:tc>
          <w:tcPr>
            <w:tcW w:w="1442" w:type="pct"/>
          </w:tcPr>
          <w:p w14:paraId="755FE74F" w14:textId="3F11132E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Результаты участия обучающихся в региональном этапе Всероссийской олимпиады школьников в 202</w:t>
            </w:r>
            <w:r w:rsidR="00380D2F">
              <w:rPr>
                <w:rFonts w:ascii="Times New Roman" w:hAnsi="Times New Roman"/>
              </w:rPr>
              <w:t>3</w:t>
            </w:r>
            <w:r w:rsidRPr="00CA6FD9">
              <w:rPr>
                <w:rFonts w:ascii="Times New Roman" w:hAnsi="Times New Roman"/>
              </w:rPr>
              <w:t>-202</w:t>
            </w:r>
            <w:r w:rsidR="00380D2F">
              <w:rPr>
                <w:rFonts w:ascii="Times New Roman" w:hAnsi="Times New Roman"/>
              </w:rPr>
              <w:t>4</w:t>
            </w:r>
            <w:r w:rsidRPr="00CA6FD9">
              <w:rPr>
                <w:rFonts w:ascii="Times New Roman" w:hAnsi="Times New Roman"/>
              </w:rPr>
              <w:t xml:space="preserve"> учебн</w:t>
            </w:r>
            <w:r w:rsidR="00380D2F">
              <w:rPr>
                <w:rFonts w:ascii="Times New Roman" w:hAnsi="Times New Roman"/>
              </w:rPr>
              <w:t>ом</w:t>
            </w:r>
            <w:r w:rsidRPr="00CA6FD9">
              <w:rPr>
                <w:rFonts w:ascii="Times New Roman" w:hAnsi="Times New Roman"/>
              </w:rPr>
              <w:t xml:space="preserve"> год</w:t>
            </w:r>
            <w:r w:rsidR="00380D2F">
              <w:rPr>
                <w:rFonts w:ascii="Times New Roman" w:hAnsi="Times New Roman"/>
              </w:rPr>
              <w:t>у</w:t>
            </w:r>
            <w:r w:rsidRPr="00CA6FD9">
              <w:rPr>
                <w:rFonts w:ascii="Times New Roman" w:hAnsi="Times New Roman"/>
              </w:rPr>
              <w:t>:</w:t>
            </w:r>
          </w:p>
          <w:p w14:paraId="7B39A68D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457" w:type="pct"/>
          </w:tcPr>
          <w:p w14:paraId="6DB75BF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</w:tcPr>
          <w:p w14:paraId="2E4F1BF8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14:paraId="2BF0D6D5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14:paraId="516E65C5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pct"/>
          </w:tcPr>
          <w:p w14:paraId="13431FD8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</w:tcPr>
          <w:p w14:paraId="11295CD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3A17B3A9" w14:textId="77777777" w:rsidTr="0073777B">
        <w:tc>
          <w:tcPr>
            <w:tcW w:w="450" w:type="pct"/>
            <w:vMerge/>
          </w:tcPr>
          <w:p w14:paraId="286E5767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42" w:type="pct"/>
          </w:tcPr>
          <w:p w14:paraId="2C1BD9C5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457" w:type="pct"/>
          </w:tcPr>
          <w:p w14:paraId="437E1BC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</w:tcPr>
          <w:p w14:paraId="57FB9600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14:paraId="69B66480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14:paraId="153A6EED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pct"/>
          </w:tcPr>
          <w:p w14:paraId="7DBE2733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</w:tcPr>
          <w:p w14:paraId="02F2DD12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1C910C17" w14:textId="77777777" w:rsidTr="0073777B">
        <w:tc>
          <w:tcPr>
            <w:tcW w:w="450" w:type="pct"/>
            <w:vMerge w:val="restart"/>
          </w:tcPr>
          <w:p w14:paraId="3A54361C" w14:textId="296D855A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6FD9">
              <w:rPr>
                <w:rFonts w:ascii="Times New Roman" w:hAnsi="Times New Roman"/>
              </w:rPr>
              <w:t>2.2.</w:t>
            </w:r>
          </w:p>
        </w:tc>
        <w:tc>
          <w:tcPr>
            <w:tcW w:w="1442" w:type="pct"/>
          </w:tcPr>
          <w:p w14:paraId="4BACA73D" w14:textId="5BAF306C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Результаты участия обучающихся в заключительном этапе Всероссийской олимпиады школьников в 202</w:t>
            </w:r>
            <w:r w:rsidR="00380D2F">
              <w:rPr>
                <w:rFonts w:ascii="Times New Roman" w:hAnsi="Times New Roman"/>
              </w:rPr>
              <w:t>3</w:t>
            </w:r>
            <w:r w:rsidRPr="00CA6FD9">
              <w:rPr>
                <w:rFonts w:ascii="Times New Roman" w:hAnsi="Times New Roman"/>
              </w:rPr>
              <w:t>-202</w:t>
            </w:r>
            <w:r w:rsidR="00380D2F">
              <w:rPr>
                <w:rFonts w:ascii="Times New Roman" w:hAnsi="Times New Roman"/>
              </w:rPr>
              <w:t>4</w:t>
            </w:r>
            <w:r w:rsidRPr="00CA6FD9">
              <w:rPr>
                <w:rFonts w:ascii="Times New Roman" w:hAnsi="Times New Roman"/>
              </w:rPr>
              <w:t xml:space="preserve"> учебн</w:t>
            </w:r>
            <w:r w:rsidR="00380D2F">
              <w:rPr>
                <w:rFonts w:ascii="Times New Roman" w:hAnsi="Times New Roman"/>
              </w:rPr>
              <w:t>ом</w:t>
            </w:r>
            <w:r w:rsidRPr="00CA6FD9">
              <w:rPr>
                <w:rFonts w:ascii="Times New Roman" w:hAnsi="Times New Roman"/>
              </w:rPr>
              <w:t xml:space="preserve"> год</w:t>
            </w:r>
            <w:r w:rsidR="00380D2F">
              <w:rPr>
                <w:rFonts w:ascii="Times New Roman" w:hAnsi="Times New Roman"/>
              </w:rPr>
              <w:t>у</w:t>
            </w:r>
            <w:r w:rsidRPr="00CA6FD9">
              <w:rPr>
                <w:rFonts w:ascii="Times New Roman" w:hAnsi="Times New Roman"/>
              </w:rPr>
              <w:t>:</w:t>
            </w:r>
          </w:p>
          <w:p w14:paraId="3998AB8C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457" w:type="pct"/>
          </w:tcPr>
          <w:p w14:paraId="30F9F247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</w:tcPr>
          <w:p w14:paraId="7FD04E27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14:paraId="75532F7E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14:paraId="1351E266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pct"/>
          </w:tcPr>
          <w:p w14:paraId="47670CA4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</w:tcPr>
          <w:p w14:paraId="575CC226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7EF5BF20" w14:textId="77777777" w:rsidTr="0073777B">
        <w:tc>
          <w:tcPr>
            <w:tcW w:w="450" w:type="pct"/>
            <w:vMerge/>
          </w:tcPr>
          <w:p w14:paraId="0389917F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42" w:type="pct"/>
          </w:tcPr>
          <w:p w14:paraId="4F9F5F05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457" w:type="pct"/>
          </w:tcPr>
          <w:p w14:paraId="300D3143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</w:tcPr>
          <w:p w14:paraId="0527A724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14:paraId="5D43D4B6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14:paraId="0E4432A5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pct"/>
          </w:tcPr>
          <w:p w14:paraId="6957A653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</w:tcPr>
          <w:p w14:paraId="6294BBCE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5D6B0083" w14:textId="77777777" w:rsidTr="0073777B">
        <w:tc>
          <w:tcPr>
            <w:tcW w:w="450" w:type="pct"/>
            <w:vMerge w:val="restart"/>
          </w:tcPr>
          <w:p w14:paraId="34B2210B" w14:textId="75DC5005" w:rsidR="00CA6FD9" w:rsidRPr="00CA6FD9" w:rsidRDefault="00992F0E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CA6FD9">
              <w:rPr>
                <w:rFonts w:ascii="Times New Roman" w:hAnsi="Times New Roman"/>
              </w:rPr>
              <w:t>2.3.</w:t>
            </w:r>
          </w:p>
        </w:tc>
        <w:tc>
          <w:tcPr>
            <w:tcW w:w="1442" w:type="pct"/>
          </w:tcPr>
          <w:p w14:paraId="30AA648F" w14:textId="55F4912A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Результаты участия обучающихся в муниципальном этапе Всероссийской олимпиады школьников в 202</w:t>
            </w:r>
            <w:r w:rsidR="00380D2F">
              <w:rPr>
                <w:rFonts w:ascii="Times New Roman" w:hAnsi="Times New Roman"/>
              </w:rPr>
              <w:t>3</w:t>
            </w:r>
            <w:r w:rsidRPr="00CA6FD9">
              <w:rPr>
                <w:rFonts w:ascii="Times New Roman" w:hAnsi="Times New Roman"/>
              </w:rPr>
              <w:t>-202</w:t>
            </w:r>
            <w:r w:rsidR="00380D2F">
              <w:rPr>
                <w:rFonts w:ascii="Times New Roman" w:hAnsi="Times New Roman"/>
              </w:rPr>
              <w:t>4</w:t>
            </w:r>
            <w:r w:rsidRPr="00CA6FD9">
              <w:rPr>
                <w:rFonts w:ascii="Times New Roman" w:hAnsi="Times New Roman"/>
              </w:rPr>
              <w:t xml:space="preserve"> учебн</w:t>
            </w:r>
            <w:r w:rsidR="00380D2F">
              <w:rPr>
                <w:rFonts w:ascii="Times New Roman" w:hAnsi="Times New Roman"/>
              </w:rPr>
              <w:t>ом</w:t>
            </w:r>
            <w:r w:rsidRPr="00CA6FD9">
              <w:rPr>
                <w:rFonts w:ascii="Times New Roman" w:hAnsi="Times New Roman"/>
              </w:rPr>
              <w:t xml:space="preserve"> год</w:t>
            </w:r>
            <w:r w:rsidR="00380D2F">
              <w:rPr>
                <w:rFonts w:ascii="Times New Roman" w:hAnsi="Times New Roman"/>
              </w:rPr>
              <w:t>у</w:t>
            </w:r>
            <w:r w:rsidRPr="00CA6FD9">
              <w:rPr>
                <w:rFonts w:ascii="Times New Roman" w:hAnsi="Times New Roman"/>
              </w:rPr>
              <w:t>:</w:t>
            </w:r>
          </w:p>
          <w:p w14:paraId="13E09952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457" w:type="pct"/>
          </w:tcPr>
          <w:p w14:paraId="2A668A53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</w:tcPr>
          <w:p w14:paraId="3AD55A16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14:paraId="25EDBFDB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14:paraId="2CE60170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pct"/>
          </w:tcPr>
          <w:p w14:paraId="0ED1E71A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</w:tcPr>
          <w:p w14:paraId="259B99E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FD9" w:rsidRPr="00CA6FD9" w14:paraId="489F0996" w14:textId="77777777" w:rsidTr="0073777B">
        <w:tc>
          <w:tcPr>
            <w:tcW w:w="450" w:type="pct"/>
            <w:vMerge/>
          </w:tcPr>
          <w:p w14:paraId="6CFF8F22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42" w:type="pct"/>
          </w:tcPr>
          <w:p w14:paraId="2322FA9F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CA6FD9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457" w:type="pct"/>
          </w:tcPr>
          <w:p w14:paraId="0FF57590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</w:tcPr>
          <w:p w14:paraId="56ABD9F2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14:paraId="19D5017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14:paraId="1BA50E71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pct"/>
          </w:tcPr>
          <w:p w14:paraId="2627B5FB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</w:tcPr>
          <w:p w14:paraId="5C7D291C" w14:textId="77777777" w:rsidR="00CA6FD9" w:rsidRPr="00CA6FD9" w:rsidRDefault="00CA6FD9" w:rsidP="00CA6F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183FA758" w14:textId="77777777" w:rsidR="00CA6FD9" w:rsidRDefault="00CA6FD9" w:rsidP="00CA6FD9">
      <w:pPr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</w:pPr>
    </w:p>
    <w:p w14:paraId="0B5E9DF8" w14:textId="3297187A" w:rsidR="00992F0E" w:rsidRPr="0073777B" w:rsidRDefault="00992F0E" w:rsidP="0073777B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Pr="00992F0E">
        <w:rPr>
          <w:rFonts w:ascii="Times New Roman" w:hAnsi="Times New Roman"/>
        </w:rPr>
        <w:t xml:space="preserve">. Результаты участия </w:t>
      </w:r>
      <w:r w:rsidR="0073777B">
        <w:rPr>
          <w:rFonts w:ascii="Times New Roman" w:hAnsi="Times New Roman"/>
        </w:rPr>
        <w:t>обучающихся</w:t>
      </w:r>
      <w:r w:rsidRPr="00992F0E">
        <w:rPr>
          <w:rFonts w:ascii="Times New Roman" w:hAnsi="Times New Roman"/>
        </w:rPr>
        <w:t xml:space="preserve"> и педагогов в проектах президентской платформы «Россия – страна возможностей»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6"/>
        <w:gridCol w:w="7252"/>
        <w:gridCol w:w="1331"/>
      </w:tblGrid>
      <w:tr w:rsidR="00992F0E" w14:paraId="5BEADD05" w14:textId="77777777" w:rsidTr="00380D2F">
        <w:tc>
          <w:tcPr>
            <w:tcW w:w="405" w:type="pct"/>
          </w:tcPr>
          <w:p w14:paraId="47DEF4F3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>№</w:t>
            </w:r>
          </w:p>
        </w:tc>
        <w:tc>
          <w:tcPr>
            <w:tcW w:w="3883" w:type="pct"/>
          </w:tcPr>
          <w:p w14:paraId="4F67F9E4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713" w:type="pct"/>
          </w:tcPr>
          <w:p w14:paraId="62EA91DE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92F0E" w14:paraId="1C994BD6" w14:textId="77777777" w:rsidTr="00380D2F">
        <w:tc>
          <w:tcPr>
            <w:tcW w:w="405" w:type="pct"/>
            <w:vMerge w:val="restart"/>
          </w:tcPr>
          <w:p w14:paraId="5C2DEDD1" w14:textId="4CC38F8F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3883" w:type="pct"/>
          </w:tcPr>
          <w:p w14:paraId="6909656E" w14:textId="0269342C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 xml:space="preserve">Результаты участия </w:t>
            </w:r>
            <w:r w:rsidR="00487C5C" w:rsidRPr="00992F0E">
              <w:rPr>
                <w:rFonts w:ascii="Times New Roman" w:hAnsi="Times New Roman"/>
              </w:rPr>
              <w:t xml:space="preserve">обучающихся </w:t>
            </w:r>
            <w:r w:rsidRPr="00992F0E">
              <w:rPr>
                <w:rFonts w:ascii="Times New Roman" w:hAnsi="Times New Roman"/>
              </w:rPr>
              <w:t>во Всероссийском конкурсе «Большая перемена»:</w:t>
            </w:r>
          </w:p>
          <w:p w14:paraId="28852C7E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>Количество участников финальных мероприятий конкурса</w:t>
            </w:r>
          </w:p>
        </w:tc>
        <w:tc>
          <w:tcPr>
            <w:tcW w:w="713" w:type="pct"/>
          </w:tcPr>
          <w:p w14:paraId="18089719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F0E" w14:paraId="709DCFF4" w14:textId="77777777" w:rsidTr="00380D2F">
        <w:tc>
          <w:tcPr>
            <w:tcW w:w="405" w:type="pct"/>
            <w:vMerge/>
          </w:tcPr>
          <w:p w14:paraId="3FFF1B99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pct"/>
          </w:tcPr>
          <w:p w14:paraId="38D281AB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713" w:type="pct"/>
          </w:tcPr>
          <w:p w14:paraId="7EC542BA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F0E" w14:paraId="0414EEC6" w14:textId="77777777" w:rsidTr="00380D2F">
        <w:tc>
          <w:tcPr>
            <w:tcW w:w="405" w:type="pct"/>
          </w:tcPr>
          <w:p w14:paraId="23FBC103" w14:textId="028D66A8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  <w:r w:rsidR="00380D2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3" w:type="pct"/>
          </w:tcPr>
          <w:p w14:paraId="0C2861B1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>Количество педагогов-наставников, обладателей гранта конкурса «Большая перемена»</w:t>
            </w:r>
          </w:p>
        </w:tc>
        <w:tc>
          <w:tcPr>
            <w:tcW w:w="713" w:type="pct"/>
          </w:tcPr>
          <w:p w14:paraId="04386F5D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F0E" w14:paraId="26350264" w14:textId="77777777" w:rsidTr="00380D2F">
        <w:tc>
          <w:tcPr>
            <w:tcW w:w="405" w:type="pct"/>
            <w:vMerge w:val="restart"/>
          </w:tcPr>
          <w:p w14:paraId="3218C6F2" w14:textId="15B80B70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  <w:r w:rsidR="00380D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3" w:type="pct"/>
          </w:tcPr>
          <w:p w14:paraId="7B950169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>Результаты участия педагогов в конкурсе «Флагманы образования. Школы»:</w:t>
            </w:r>
          </w:p>
          <w:p w14:paraId="1E640EA2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>Количество педагогов-участников</w:t>
            </w:r>
          </w:p>
        </w:tc>
        <w:tc>
          <w:tcPr>
            <w:tcW w:w="713" w:type="pct"/>
          </w:tcPr>
          <w:p w14:paraId="7F922F7E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F0E" w14:paraId="55701C41" w14:textId="77777777" w:rsidTr="00380D2F">
        <w:tc>
          <w:tcPr>
            <w:tcW w:w="405" w:type="pct"/>
            <w:vMerge/>
          </w:tcPr>
          <w:p w14:paraId="5AA9757E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pct"/>
          </w:tcPr>
          <w:p w14:paraId="320D4156" w14:textId="5003701C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 xml:space="preserve">Количество победителей и призеров </w:t>
            </w:r>
          </w:p>
        </w:tc>
        <w:tc>
          <w:tcPr>
            <w:tcW w:w="713" w:type="pct"/>
          </w:tcPr>
          <w:p w14:paraId="41903C8F" w14:textId="77777777" w:rsidR="00992F0E" w:rsidRPr="00992F0E" w:rsidRDefault="00992F0E" w:rsidP="00992F0E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48F8CF71" w14:textId="3C9618C7" w:rsidR="00992F0E" w:rsidRDefault="00992F0E" w:rsidP="00992F0E">
      <w:pPr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</w:pPr>
    </w:p>
    <w:p w14:paraId="1AADC6E0" w14:textId="77777777" w:rsidR="00AB71A1" w:rsidRPr="009B48CF" w:rsidRDefault="00AB71A1" w:rsidP="00AB71A1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17B35000" w14:textId="77777777" w:rsidR="00AB71A1" w:rsidRPr="0026592C" w:rsidRDefault="00AB71A1" w:rsidP="00AB71A1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учредителя</w:t>
      </w:r>
      <w:r w:rsidRPr="00265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______________</w:t>
      </w:r>
      <w:r w:rsidRPr="00265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(_____________________________)</w:t>
      </w:r>
    </w:p>
    <w:p w14:paraId="5510D48F" w14:textId="77777777" w:rsidR="00AB71A1" w:rsidRPr="0026592C" w:rsidRDefault="00AB71A1" w:rsidP="00AB71A1">
      <w:pPr>
        <w:tabs>
          <w:tab w:val="left" w:pos="1134"/>
        </w:tabs>
        <w:ind w:left="709"/>
        <w:jc w:val="both"/>
        <w:rPr>
          <w:rFonts w:ascii="Times New Roman" w:hAnsi="Times New Roman"/>
          <w:vertAlign w:val="superscript"/>
        </w:rPr>
      </w:pPr>
      <w:r w:rsidRPr="0026592C">
        <w:rPr>
          <w:rFonts w:ascii="Times New Roman" w:hAnsi="Times New Roman"/>
        </w:rPr>
        <w:t xml:space="preserve">образовательной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26592C"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 xml:space="preserve">                                                 расшифровка подписи</w:t>
      </w:r>
    </w:p>
    <w:p w14:paraId="01B75383" w14:textId="77777777" w:rsidR="00AB71A1" w:rsidRDefault="00AB71A1" w:rsidP="00AB71A1">
      <w:pPr>
        <w:tabs>
          <w:tab w:val="left" w:pos="1134"/>
        </w:tabs>
        <w:ind w:left="709"/>
        <w:jc w:val="both"/>
        <w:rPr>
          <w:rFonts w:ascii="Times New Roman" w:hAnsi="Times New Roman"/>
        </w:rPr>
        <w:sectPr w:rsidR="00AB71A1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организации </w:t>
      </w:r>
    </w:p>
    <w:p w14:paraId="6541718B" w14:textId="77777777" w:rsidR="00AB71A1" w:rsidRDefault="00AB71A1" w:rsidP="00992F0E">
      <w:pPr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</w:pPr>
    </w:p>
    <w:p w14:paraId="2A52AFB3" w14:textId="12DBFD36" w:rsidR="00133DC4" w:rsidRPr="00AB71A1" w:rsidRDefault="00133DC4" w:rsidP="00AB71A1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AB71A1">
        <w:rPr>
          <w:rFonts w:ascii="Times New Roman" w:hAnsi="Times New Roman"/>
          <w:b/>
        </w:rPr>
        <w:t>Данные для оформления пропуска в ЗАТО.</w:t>
      </w:r>
    </w:p>
    <w:p w14:paraId="055182A2" w14:textId="7B061632" w:rsidR="001B50D3" w:rsidRPr="00AB71A1" w:rsidRDefault="001B50D3" w:rsidP="00380D2F">
      <w:pPr>
        <w:tabs>
          <w:tab w:val="left" w:pos="1134"/>
        </w:tabs>
        <w:jc w:val="both"/>
        <w:rPr>
          <w:rFonts w:ascii="Times New Roman" w:hAnsi="Times New Roman"/>
          <w:bCs/>
        </w:rPr>
      </w:pPr>
      <w:r w:rsidRPr="00AB71A1">
        <w:rPr>
          <w:rFonts w:ascii="Times New Roman" w:hAnsi="Times New Roman"/>
          <w:bCs/>
        </w:rPr>
        <w:t>В личном кабинете на сайте проекта «Школа Росатома»</w:t>
      </w:r>
      <w:r w:rsidR="00AB71A1" w:rsidRPr="00AB71A1">
        <w:rPr>
          <w:rFonts w:ascii="Times New Roman" w:hAnsi="Times New Roman"/>
          <w:bCs/>
        </w:rPr>
        <w:t xml:space="preserve"> размещается три файла.</w:t>
      </w:r>
    </w:p>
    <w:p w14:paraId="0BD559A0" w14:textId="438B6C67" w:rsidR="00380D2F" w:rsidRPr="00AB71A1" w:rsidRDefault="001B50D3" w:rsidP="00AB71A1">
      <w:pPr>
        <w:pStyle w:val="a4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/>
          <w:bCs/>
        </w:rPr>
      </w:pPr>
      <w:r w:rsidRPr="00AB71A1">
        <w:rPr>
          <w:rFonts w:ascii="Times New Roman" w:hAnsi="Times New Roman"/>
          <w:bCs/>
        </w:rPr>
        <w:t>Файл с а</w:t>
      </w:r>
      <w:r w:rsidR="00380D2F" w:rsidRPr="00AB71A1">
        <w:rPr>
          <w:rFonts w:ascii="Times New Roman" w:hAnsi="Times New Roman"/>
          <w:bCs/>
        </w:rPr>
        <w:t>нкет</w:t>
      </w:r>
      <w:r w:rsidRPr="00AB71A1">
        <w:rPr>
          <w:rFonts w:ascii="Times New Roman" w:hAnsi="Times New Roman"/>
          <w:bCs/>
        </w:rPr>
        <w:t>ой</w:t>
      </w:r>
      <w:r w:rsidR="00AB71A1" w:rsidRPr="00AB71A1">
        <w:rPr>
          <w:rFonts w:ascii="Times New Roman" w:hAnsi="Times New Roman"/>
          <w:bCs/>
        </w:rPr>
        <w:t xml:space="preserve"> (в формате *.</w:t>
      </w:r>
      <w:r w:rsidR="00AB71A1" w:rsidRPr="00AB71A1">
        <w:rPr>
          <w:rFonts w:ascii="Times New Roman" w:hAnsi="Times New Roman"/>
          <w:bCs/>
          <w:lang w:val="en-US"/>
        </w:rPr>
        <w:t>doc</w:t>
      </w:r>
      <w:r w:rsidR="00AB71A1" w:rsidRPr="00AB71A1">
        <w:rPr>
          <w:rFonts w:ascii="Times New Roman" w:hAnsi="Times New Roman"/>
          <w:bCs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3"/>
        <w:gridCol w:w="1722"/>
        <w:gridCol w:w="1578"/>
        <w:gridCol w:w="1985"/>
        <w:gridCol w:w="1606"/>
        <w:gridCol w:w="1735"/>
      </w:tblGrid>
      <w:tr w:rsidR="001B50D3" w:rsidRPr="00AD2E49" w14:paraId="46CC3090" w14:textId="4E438F9C" w:rsidTr="00AD2E49">
        <w:tc>
          <w:tcPr>
            <w:tcW w:w="381" w:type="pct"/>
          </w:tcPr>
          <w:p w14:paraId="412B2677" w14:textId="04D56D89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AD2E4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22" w:type="pct"/>
          </w:tcPr>
          <w:p w14:paraId="2F6F852A" w14:textId="13E549D7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AD2E49">
              <w:rPr>
                <w:rFonts w:ascii="Times New Roman" w:hAnsi="Times New Roman"/>
                <w:b/>
              </w:rPr>
              <w:t>Ф.И.О. участника</w:t>
            </w:r>
          </w:p>
        </w:tc>
        <w:tc>
          <w:tcPr>
            <w:tcW w:w="845" w:type="pct"/>
          </w:tcPr>
          <w:p w14:paraId="64545F3E" w14:textId="057904C7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AD2E49">
              <w:rPr>
                <w:rFonts w:ascii="Times New Roman" w:hAnsi="Times New Roman"/>
                <w:b/>
              </w:rPr>
              <w:t>Дата и место рождения</w:t>
            </w:r>
          </w:p>
        </w:tc>
        <w:tc>
          <w:tcPr>
            <w:tcW w:w="1063" w:type="pct"/>
          </w:tcPr>
          <w:p w14:paraId="13D6B634" w14:textId="6ABFDBD0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AD2E49">
              <w:rPr>
                <w:rFonts w:ascii="Times New Roman" w:hAnsi="Times New Roman"/>
                <w:b/>
              </w:rPr>
              <w:t>Адрес регистрации (прописка)</w:t>
            </w:r>
          </w:p>
        </w:tc>
        <w:tc>
          <w:tcPr>
            <w:tcW w:w="860" w:type="pct"/>
          </w:tcPr>
          <w:p w14:paraId="5CC6843E" w14:textId="5F26CE33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D2E49">
              <w:rPr>
                <w:rFonts w:ascii="Times New Roman" w:hAnsi="Times New Roman"/>
                <w:b/>
              </w:rPr>
              <w:t>Место работы (учебы) и должность</w:t>
            </w:r>
          </w:p>
        </w:tc>
        <w:tc>
          <w:tcPr>
            <w:tcW w:w="930" w:type="pct"/>
          </w:tcPr>
          <w:p w14:paraId="496C4413" w14:textId="77777777" w:rsidR="001B50D3" w:rsidRPr="00AD2E49" w:rsidRDefault="001B50D3" w:rsidP="00AD2E49">
            <w:pPr>
              <w:rPr>
                <w:rFonts w:ascii="Times New Roman" w:hAnsi="Times New Roman"/>
                <w:b/>
              </w:rPr>
            </w:pPr>
            <w:r w:rsidRPr="00AD2E49">
              <w:rPr>
                <w:rFonts w:ascii="Times New Roman" w:hAnsi="Times New Roman"/>
                <w:b/>
              </w:rPr>
              <w:t>Паспортные данные</w:t>
            </w:r>
          </w:p>
          <w:p w14:paraId="10E92E6A" w14:textId="77777777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b/>
              </w:rPr>
            </w:pPr>
          </w:p>
        </w:tc>
      </w:tr>
      <w:tr w:rsidR="001B50D3" w:rsidRPr="00AD2E49" w14:paraId="36D25FE0" w14:textId="5CA64AB5" w:rsidTr="00AD2E49">
        <w:tc>
          <w:tcPr>
            <w:tcW w:w="381" w:type="pct"/>
          </w:tcPr>
          <w:p w14:paraId="6C7A0E32" w14:textId="2EF0BA37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AD2E49">
              <w:rPr>
                <w:rFonts w:ascii="Times New Roman" w:hAnsi="Times New Roman"/>
                <w:i/>
                <w:color w:val="FF0000"/>
              </w:rPr>
              <w:t>1</w:t>
            </w:r>
            <w:r w:rsidR="00AD2E49">
              <w:rPr>
                <w:rFonts w:ascii="Times New Roman" w:hAnsi="Times New Roman"/>
                <w:i/>
                <w:color w:val="FF0000"/>
              </w:rPr>
              <w:t>.</w:t>
            </w:r>
          </w:p>
        </w:tc>
        <w:tc>
          <w:tcPr>
            <w:tcW w:w="922" w:type="pct"/>
          </w:tcPr>
          <w:p w14:paraId="6C4B0272" w14:textId="77777777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Антонов</w:t>
            </w:r>
          </w:p>
          <w:p w14:paraId="14A9BAF0" w14:textId="77777777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Иван</w:t>
            </w:r>
          </w:p>
          <w:p w14:paraId="217F7FB0" w14:textId="4E7555D7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Андреевич</w:t>
            </w:r>
          </w:p>
        </w:tc>
        <w:tc>
          <w:tcPr>
            <w:tcW w:w="845" w:type="pct"/>
          </w:tcPr>
          <w:p w14:paraId="066AEBFB" w14:textId="77777777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 xml:space="preserve">17.12.1986 </w:t>
            </w:r>
          </w:p>
          <w:p w14:paraId="33524F97" w14:textId="4EEBAB9D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г. Челябинск</w:t>
            </w:r>
          </w:p>
        </w:tc>
        <w:tc>
          <w:tcPr>
            <w:tcW w:w="1063" w:type="pct"/>
          </w:tcPr>
          <w:p w14:paraId="42237F0D" w14:textId="77777777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г. Челябинск,</w:t>
            </w:r>
          </w:p>
          <w:p w14:paraId="77C426B9" w14:textId="57FCF768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proofErr w:type="spellStart"/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ул.Ворошилова</w:t>
            </w:r>
            <w:proofErr w:type="spellEnd"/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, д.1, кв.1</w:t>
            </w:r>
          </w:p>
        </w:tc>
        <w:tc>
          <w:tcPr>
            <w:tcW w:w="860" w:type="pct"/>
          </w:tcPr>
          <w:p w14:paraId="072B6BDF" w14:textId="77777777" w:rsidR="00AB71A1" w:rsidRPr="00AD2E49" w:rsidRDefault="00AB71A1" w:rsidP="00AD2E49">
            <w:pPr>
              <w:pStyle w:val="1"/>
              <w:rPr>
                <w:i/>
                <w:color w:val="FF0000"/>
              </w:rPr>
            </w:pPr>
            <w:r w:rsidRPr="00AD2E49">
              <w:rPr>
                <w:i/>
                <w:color w:val="FF0000"/>
              </w:rPr>
              <w:t>МБОУ «СОШ № 10»,</w:t>
            </w:r>
          </w:p>
          <w:p w14:paraId="3B0E835D" w14:textId="37EE70C9" w:rsidR="001B50D3" w:rsidRPr="00AD2E49" w:rsidRDefault="00AB71A1" w:rsidP="00AD2E49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AD2E49">
              <w:rPr>
                <w:rFonts w:ascii="Times New Roman" w:hAnsi="Times New Roman"/>
                <w:i/>
                <w:color w:val="FF0000"/>
              </w:rPr>
              <w:t>директор</w:t>
            </w:r>
          </w:p>
        </w:tc>
        <w:tc>
          <w:tcPr>
            <w:tcW w:w="930" w:type="pct"/>
          </w:tcPr>
          <w:p w14:paraId="23AD5A83" w14:textId="77777777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70 05 № 552600,</w:t>
            </w:r>
          </w:p>
          <w:p w14:paraId="4C7629FB" w14:textId="77777777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 xml:space="preserve">выдан УВД Калининского района </w:t>
            </w:r>
            <w:proofErr w:type="spellStart"/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г.Челябинска</w:t>
            </w:r>
            <w:proofErr w:type="spellEnd"/>
          </w:p>
          <w:p w14:paraId="728CF66A" w14:textId="6C356C94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  <w:lang w:eastAsia="zh-CN"/>
              </w:rPr>
              <w:t>03.12.2004 г</w:t>
            </w:r>
          </w:p>
        </w:tc>
      </w:tr>
      <w:tr w:rsidR="001B50D3" w:rsidRPr="00AD2E49" w14:paraId="74262251" w14:textId="77777777" w:rsidTr="00AD2E49">
        <w:tc>
          <w:tcPr>
            <w:tcW w:w="381" w:type="pct"/>
          </w:tcPr>
          <w:p w14:paraId="04D68A9C" w14:textId="642493DD" w:rsidR="001B50D3" w:rsidRPr="00AD2E49" w:rsidRDefault="001B50D3" w:rsidP="00AD2E49">
            <w:pPr>
              <w:tabs>
                <w:tab w:val="left" w:pos="1134"/>
              </w:tabs>
              <w:rPr>
                <w:rFonts w:ascii="Times New Roman" w:hAnsi="Times New Roman"/>
                <w:i/>
                <w:color w:val="FF0000"/>
              </w:rPr>
            </w:pPr>
            <w:r w:rsidRPr="00AD2E49">
              <w:rPr>
                <w:rFonts w:ascii="Times New Roman" w:hAnsi="Times New Roman"/>
                <w:i/>
                <w:color w:val="FF0000"/>
              </w:rPr>
              <w:t>2</w:t>
            </w:r>
            <w:r w:rsidR="00AD2E49">
              <w:rPr>
                <w:rFonts w:ascii="Times New Roman" w:hAnsi="Times New Roman"/>
                <w:i/>
                <w:color w:val="FF0000"/>
              </w:rPr>
              <w:t>.</w:t>
            </w:r>
          </w:p>
        </w:tc>
        <w:tc>
          <w:tcPr>
            <w:tcW w:w="922" w:type="pct"/>
          </w:tcPr>
          <w:p w14:paraId="3590345A" w14:textId="5EA345E5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</w:rPr>
              <w:t>Белова Лариса Ивановна</w:t>
            </w:r>
          </w:p>
        </w:tc>
        <w:tc>
          <w:tcPr>
            <w:tcW w:w="845" w:type="pct"/>
          </w:tcPr>
          <w:p w14:paraId="38BD43C0" w14:textId="77777777" w:rsidR="001B50D3" w:rsidRPr="00AD2E49" w:rsidRDefault="001B50D3" w:rsidP="00AD2E49">
            <w:pPr>
              <w:pStyle w:val="1"/>
              <w:rPr>
                <w:i/>
                <w:color w:val="FF0000"/>
              </w:rPr>
            </w:pPr>
            <w:r w:rsidRPr="00AD2E49">
              <w:rPr>
                <w:i/>
                <w:color w:val="FF0000"/>
              </w:rPr>
              <w:t>15.01.1963г.</w:t>
            </w:r>
          </w:p>
          <w:p w14:paraId="78352494" w14:textId="4FDCE342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proofErr w:type="spellStart"/>
            <w:r w:rsidRPr="00AD2E49">
              <w:rPr>
                <w:rFonts w:ascii="Times New Roman" w:hAnsi="Times New Roman"/>
                <w:i/>
                <w:color w:val="FF0000"/>
              </w:rPr>
              <w:t>г.Челябинск</w:t>
            </w:r>
            <w:proofErr w:type="spellEnd"/>
          </w:p>
        </w:tc>
        <w:tc>
          <w:tcPr>
            <w:tcW w:w="1063" w:type="pct"/>
          </w:tcPr>
          <w:p w14:paraId="680731E4" w14:textId="77777777" w:rsidR="001B50D3" w:rsidRPr="00AD2E49" w:rsidRDefault="001B50D3" w:rsidP="00AD2E49">
            <w:pPr>
              <w:pStyle w:val="1"/>
              <w:rPr>
                <w:i/>
                <w:color w:val="FF0000"/>
              </w:rPr>
            </w:pPr>
            <w:proofErr w:type="spellStart"/>
            <w:r w:rsidRPr="00AD2E49">
              <w:rPr>
                <w:i/>
                <w:color w:val="FF0000"/>
              </w:rPr>
              <w:t>г.Челябинск</w:t>
            </w:r>
            <w:proofErr w:type="spellEnd"/>
            <w:r w:rsidRPr="00AD2E49">
              <w:rPr>
                <w:i/>
                <w:color w:val="FF0000"/>
              </w:rPr>
              <w:t xml:space="preserve">, </w:t>
            </w:r>
          </w:p>
          <w:p w14:paraId="7711ECA3" w14:textId="77777777" w:rsidR="001B50D3" w:rsidRPr="00AD2E49" w:rsidRDefault="001B50D3" w:rsidP="00AD2E49">
            <w:pPr>
              <w:pStyle w:val="1"/>
              <w:rPr>
                <w:i/>
                <w:color w:val="FF0000"/>
              </w:rPr>
            </w:pPr>
            <w:r w:rsidRPr="00AD2E49">
              <w:rPr>
                <w:i/>
                <w:color w:val="FF0000"/>
              </w:rPr>
              <w:t xml:space="preserve">ул. Станиславского, </w:t>
            </w:r>
          </w:p>
          <w:p w14:paraId="29C93156" w14:textId="05B0303D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</w:rPr>
              <w:t>д.2 кв.2</w:t>
            </w:r>
          </w:p>
        </w:tc>
        <w:tc>
          <w:tcPr>
            <w:tcW w:w="860" w:type="pct"/>
          </w:tcPr>
          <w:p w14:paraId="533753EC" w14:textId="46F7D6DB" w:rsidR="001B50D3" w:rsidRPr="00AD2E49" w:rsidRDefault="001B50D3" w:rsidP="00AD2E49">
            <w:pPr>
              <w:pStyle w:val="1"/>
              <w:rPr>
                <w:i/>
                <w:color w:val="FF0000"/>
              </w:rPr>
            </w:pPr>
            <w:r w:rsidRPr="00AD2E49">
              <w:rPr>
                <w:i/>
                <w:color w:val="FF0000"/>
              </w:rPr>
              <w:t>МБОУ</w:t>
            </w:r>
            <w:r w:rsidR="00AB71A1" w:rsidRPr="00AD2E49">
              <w:rPr>
                <w:i/>
                <w:color w:val="FF0000"/>
              </w:rPr>
              <w:t xml:space="preserve"> «СОШ</w:t>
            </w:r>
            <w:r w:rsidRPr="00AD2E49">
              <w:rPr>
                <w:i/>
                <w:color w:val="FF0000"/>
              </w:rPr>
              <w:t xml:space="preserve"> № 10</w:t>
            </w:r>
            <w:r w:rsidR="00AB71A1" w:rsidRPr="00AD2E49">
              <w:rPr>
                <w:i/>
                <w:color w:val="FF0000"/>
              </w:rPr>
              <w:t>»</w:t>
            </w:r>
            <w:r w:rsidRPr="00AD2E49">
              <w:rPr>
                <w:i/>
                <w:color w:val="FF0000"/>
              </w:rPr>
              <w:t>,</w:t>
            </w:r>
          </w:p>
          <w:p w14:paraId="2676758E" w14:textId="5362C19B" w:rsidR="001B50D3" w:rsidRPr="00AD2E49" w:rsidRDefault="00AB71A1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</w:rPr>
              <w:t>заместитель директора</w:t>
            </w:r>
          </w:p>
        </w:tc>
        <w:tc>
          <w:tcPr>
            <w:tcW w:w="930" w:type="pct"/>
          </w:tcPr>
          <w:p w14:paraId="42D7F8EC" w14:textId="77777777" w:rsidR="001B50D3" w:rsidRPr="00AD2E49" w:rsidRDefault="001B50D3" w:rsidP="00AD2E49">
            <w:pPr>
              <w:pStyle w:val="1"/>
              <w:rPr>
                <w:i/>
                <w:color w:val="FF0000"/>
              </w:rPr>
            </w:pPr>
            <w:r w:rsidRPr="00AD2E49">
              <w:rPr>
                <w:i/>
                <w:color w:val="FF0000"/>
              </w:rPr>
              <w:t>75 05 № 755604</w:t>
            </w:r>
          </w:p>
          <w:p w14:paraId="72755B09" w14:textId="77777777" w:rsidR="001B50D3" w:rsidRPr="00AD2E49" w:rsidRDefault="001B50D3" w:rsidP="00AD2E49">
            <w:pPr>
              <w:pStyle w:val="1"/>
              <w:rPr>
                <w:i/>
                <w:color w:val="FF0000"/>
              </w:rPr>
            </w:pPr>
            <w:r w:rsidRPr="00AD2E49">
              <w:rPr>
                <w:i/>
                <w:color w:val="FF0000"/>
              </w:rPr>
              <w:t xml:space="preserve"> Отдел УФМС России по Челябинской обл. в  Ленинском  районе</w:t>
            </w:r>
          </w:p>
          <w:p w14:paraId="29887CBD" w14:textId="1B32584A" w:rsidR="001B50D3" w:rsidRPr="00AD2E49" w:rsidRDefault="001B50D3" w:rsidP="00AD2E49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AD2E49">
              <w:rPr>
                <w:rFonts w:ascii="Times New Roman" w:hAnsi="Times New Roman"/>
                <w:i/>
                <w:color w:val="FF0000"/>
              </w:rPr>
              <w:t>г. Челябинска 11.02.2008г</w:t>
            </w:r>
          </w:p>
        </w:tc>
      </w:tr>
    </w:tbl>
    <w:p w14:paraId="3FB4ED17" w14:textId="08EAF4B4" w:rsidR="00133DC4" w:rsidRPr="00AB71A1" w:rsidRDefault="00AB71A1" w:rsidP="00AB71A1">
      <w:pPr>
        <w:pStyle w:val="a4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AB71A1">
        <w:rPr>
          <w:rFonts w:ascii="Times New Roman" w:hAnsi="Times New Roman"/>
          <w:iCs/>
        </w:rPr>
        <w:t>Скан паспорта</w:t>
      </w:r>
      <w:r w:rsidR="00133DC4" w:rsidRPr="00AB71A1">
        <w:rPr>
          <w:rFonts w:ascii="Times New Roman" w:hAnsi="Times New Roman"/>
          <w:iCs/>
        </w:rPr>
        <w:t>: разворот с фотографией и разворот с пропиской</w:t>
      </w:r>
      <w:r w:rsidRPr="00AB71A1">
        <w:rPr>
          <w:rFonts w:ascii="Times New Roman" w:hAnsi="Times New Roman"/>
          <w:iCs/>
        </w:rPr>
        <w:t xml:space="preserve"> в одном файле.</w:t>
      </w:r>
    </w:p>
    <w:p w14:paraId="38BA60C0" w14:textId="191CC99C" w:rsidR="00AB71A1" w:rsidRPr="00AB71A1" w:rsidRDefault="00AB71A1" w:rsidP="00AB71A1">
      <w:pPr>
        <w:pStyle w:val="a4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AB71A1">
        <w:rPr>
          <w:rFonts w:ascii="Times New Roman" w:hAnsi="Times New Roman"/>
          <w:iCs/>
        </w:rPr>
        <w:t xml:space="preserve">Скан справки </w:t>
      </w:r>
      <w:r w:rsidRPr="00AB71A1">
        <w:rPr>
          <w:iCs/>
        </w:rPr>
        <w:t>с места работы (с подписью руководителя и печатью).</w:t>
      </w:r>
    </w:p>
    <w:p w14:paraId="5BCD5A90" w14:textId="193B27EF" w:rsidR="00EB75D9" w:rsidRDefault="00EB75D9" w:rsidP="00AC52BE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70FFDFD2" w14:textId="2B3E296B" w:rsidR="002D70B4" w:rsidRPr="00286199" w:rsidRDefault="00790EAC" w:rsidP="00286199">
      <w:pPr>
        <w:ind w:firstLine="567"/>
        <w:jc w:val="right"/>
        <w:rPr>
          <w:rFonts w:ascii="Times New Roman" w:hAnsi="Times New Roman"/>
          <w:b/>
        </w:rPr>
      </w:pPr>
      <w:r w:rsidRPr="00286199">
        <w:rPr>
          <w:rFonts w:ascii="Times New Roman" w:hAnsi="Times New Roman"/>
          <w:b/>
        </w:rPr>
        <w:t>Приложение 3</w:t>
      </w:r>
      <w:r w:rsidR="00AC52BE" w:rsidRPr="00286199">
        <w:rPr>
          <w:rFonts w:ascii="Times New Roman" w:hAnsi="Times New Roman"/>
          <w:b/>
        </w:rPr>
        <w:t>.2</w:t>
      </w:r>
      <w:r w:rsidR="00D50C28" w:rsidRPr="00286199">
        <w:rPr>
          <w:rFonts w:ascii="Times New Roman" w:hAnsi="Times New Roman"/>
          <w:b/>
        </w:rPr>
        <w:t xml:space="preserve">. </w:t>
      </w:r>
    </w:p>
    <w:p w14:paraId="10E9A4FF" w14:textId="6FE3349C" w:rsidR="00D50C28" w:rsidRPr="00286199" w:rsidRDefault="00AC52BE" w:rsidP="00286199">
      <w:pPr>
        <w:jc w:val="center"/>
        <w:rPr>
          <w:rFonts w:ascii="Times New Roman" w:hAnsi="Times New Roman"/>
          <w:b/>
        </w:rPr>
      </w:pPr>
      <w:r w:rsidRPr="00286199">
        <w:rPr>
          <w:rFonts w:ascii="Times New Roman" w:eastAsia="Times New Roman" w:hAnsi="Times New Roman"/>
          <w:b/>
        </w:rPr>
        <w:t>Форма и требования к кратким конспектам ООП основного общего образования и ООП среднего общего образования, которые будут разработаны в с</w:t>
      </w:r>
      <w:r w:rsidR="00AF3861">
        <w:rPr>
          <w:rFonts w:ascii="Times New Roman" w:eastAsia="Times New Roman" w:hAnsi="Times New Roman"/>
          <w:b/>
        </w:rPr>
        <w:t>лучае победы в К</w:t>
      </w:r>
      <w:r w:rsidR="00286199">
        <w:rPr>
          <w:rFonts w:ascii="Times New Roman" w:eastAsia="Times New Roman" w:hAnsi="Times New Roman"/>
          <w:b/>
        </w:rPr>
        <w:t>онкурсе и ссылка</w:t>
      </w:r>
      <w:r w:rsidRPr="00286199">
        <w:rPr>
          <w:rFonts w:ascii="Times New Roman" w:eastAsia="Times New Roman" w:hAnsi="Times New Roman"/>
          <w:b/>
        </w:rPr>
        <w:t xml:space="preserve"> на размещенный </w:t>
      </w:r>
      <w:proofErr w:type="spellStart"/>
      <w:r w:rsidR="00286199" w:rsidRPr="002921C6">
        <w:rPr>
          <w:rFonts w:ascii="Times New Roman" w:eastAsia="Times New Roman" w:hAnsi="Times New Roman"/>
          <w:b/>
        </w:rPr>
        <w:t>видеохостинге</w:t>
      </w:r>
      <w:proofErr w:type="spellEnd"/>
      <w:r w:rsidR="00286199" w:rsidRPr="002921C6">
        <w:rPr>
          <w:rFonts w:ascii="Times New Roman" w:eastAsia="Times New Roman" w:hAnsi="Times New Roman"/>
          <w:b/>
        </w:rPr>
        <w:t xml:space="preserve"> </w:t>
      </w:r>
      <w:r w:rsidR="00AB71A1">
        <w:rPr>
          <w:rFonts w:ascii="Times New Roman" w:eastAsia="Times New Roman" w:hAnsi="Times New Roman"/>
          <w:b/>
          <w:lang w:val="en-US"/>
        </w:rPr>
        <w:t>Ru</w:t>
      </w:r>
      <w:proofErr w:type="spellStart"/>
      <w:r w:rsidR="00286199" w:rsidRPr="002921C6">
        <w:rPr>
          <w:rFonts w:ascii="Times New Roman" w:eastAsia="Times New Roman" w:hAnsi="Times New Roman"/>
          <w:b/>
        </w:rPr>
        <w:t>Tube</w:t>
      </w:r>
      <w:proofErr w:type="spellEnd"/>
      <w:r w:rsidR="00AB71A1" w:rsidRPr="00AB71A1">
        <w:rPr>
          <w:rFonts w:ascii="Times New Roman" w:eastAsia="Times New Roman" w:hAnsi="Times New Roman"/>
          <w:b/>
        </w:rPr>
        <w:t xml:space="preserve"> </w:t>
      </w:r>
      <w:r w:rsidR="00AB71A1">
        <w:rPr>
          <w:rFonts w:ascii="Times New Roman" w:eastAsia="Times New Roman" w:hAnsi="Times New Roman"/>
          <w:b/>
        </w:rPr>
        <w:t xml:space="preserve">или </w:t>
      </w:r>
      <w:r w:rsidR="00E15794">
        <w:rPr>
          <w:rFonts w:ascii="Times New Roman" w:eastAsia="Times New Roman" w:hAnsi="Times New Roman"/>
          <w:b/>
        </w:rPr>
        <w:t xml:space="preserve">в </w:t>
      </w:r>
      <w:r w:rsidR="00AB71A1">
        <w:rPr>
          <w:rFonts w:ascii="Times New Roman" w:eastAsia="Times New Roman" w:hAnsi="Times New Roman"/>
          <w:b/>
        </w:rPr>
        <w:t>социальной сети «</w:t>
      </w:r>
      <w:proofErr w:type="spellStart"/>
      <w:r w:rsidR="00AB71A1">
        <w:rPr>
          <w:rFonts w:ascii="Times New Roman" w:eastAsia="Times New Roman" w:hAnsi="Times New Roman"/>
          <w:b/>
        </w:rPr>
        <w:t>ВКонтакте</w:t>
      </w:r>
      <w:proofErr w:type="spellEnd"/>
      <w:r w:rsidR="00AB71A1">
        <w:rPr>
          <w:rFonts w:ascii="Times New Roman" w:eastAsia="Times New Roman" w:hAnsi="Times New Roman"/>
          <w:b/>
        </w:rPr>
        <w:t>»</w:t>
      </w:r>
      <w:r w:rsidR="00286199" w:rsidRPr="002921C6">
        <w:rPr>
          <w:rFonts w:ascii="Times New Roman" w:eastAsia="Times New Roman" w:hAnsi="Times New Roman"/>
          <w:b/>
        </w:rPr>
        <w:t xml:space="preserve"> </w:t>
      </w:r>
      <w:r w:rsidRPr="00286199">
        <w:rPr>
          <w:rFonts w:ascii="Times New Roman" w:eastAsia="Times New Roman" w:hAnsi="Times New Roman"/>
          <w:b/>
        </w:rPr>
        <w:t xml:space="preserve">пятиминутный видеоролик, представляющий развивающую среду основной </w:t>
      </w:r>
      <w:r w:rsidR="00E15794">
        <w:rPr>
          <w:rFonts w:ascii="Times New Roman" w:eastAsia="Times New Roman" w:hAnsi="Times New Roman"/>
          <w:b/>
        </w:rPr>
        <w:t xml:space="preserve">и старшей </w:t>
      </w:r>
      <w:r w:rsidRPr="00286199">
        <w:rPr>
          <w:rFonts w:ascii="Times New Roman" w:eastAsia="Times New Roman" w:hAnsi="Times New Roman"/>
          <w:b/>
        </w:rPr>
        <w:t>школы, которая уже существует на данный момент</w:t>
      </w:r>
    </w:p>
    <w:p w14:paraId="6CDF0026" w14:textId="10CCA488" w:rsidR="00BB3AB7" w:rsidRPr="00B6450E" w:rsidRDefault="00286199" w:rsidP="00286199">
      <w:pPr>
        <w:jc w:val="center"/>
        <w:rPr>
          <w:rFonts w:ascii="Times New Roman" w:hAnsi="Times New Roman"/>
          <w:i/>
        </w:rPr>
      </w:pPr>
      <w:r w:rsidRPr="00B6450E">
        <w:rPr>
          <w:rFonts w:ascii="Times New Roman" w:hAnsi="Times New Roman"/>
          <w:i/>
        </w:rPr>
        <w:t>(предоставляется два файла: один – в формате *</w:t>
      </w:r>
      <w:r w:rsidRPr="00B6450E">
        <w:rPr>
          <w:rFonts w:ascii="Times New Roman" w:hAnsi="Times New Roman"/>
          <w:i/>
          <w:lang w:val="en-US"/>
        </w:rPr>
        <w:t>pdf</w:t>
      </w:r>
      <w:r w:rsidRPr="00B6450E">
        <w:rPr>
          <w:rFonts w:ascii="Times New Roman" w:hAnsi="Times New Roman"/>
          <w:i/>
        </w:rPr>
        <w:t xml:space="preserve"> с подписью руководителя образовательной организации, другой – в формате </w:t>
      </w:r>
      <w:r w:rsidRPr="00B6450E">
        <w:rPr>
          <w:rFonts w:ascii="Times New Roman" w:hAnsi="Times New Roman"/>
          <w:i/>
          <w:lang w:val="en-US"/>
        </w:rPr>
        <w:t>MSWord</w:t>
      </w:r>
      <w:r w:rsidRPr="00B6450E">
        <w:rPr>
          <w:rFonts w:ascii="Times New Roman" w:hAnsi="Times New Roman"/>
          <w:i/>
        </w:rPr>
        <w:t xml:space="preserve"> без подписи руководителя образовательной организации)</w:t>
      </w:r>
    </w:p>
    <w:p w14:paraId="15D0AC1B" w14:textId="77777777" w:rsidR="00286199" w:rsidRPr="00286199" w:rsidRDefault="00286199" w:rsidP="00286199">
      <w:pPr>
        <w:jc w:val="center"/>
        <w:rPr>
          <w:rFonts w:ascii="Times New Roman" w:hAnsi="Times New Roman"/>
          <w:b/>
        </w:rPr>
      </w:pPr>
    </w:p>
    <w:p w14:paraId="540F4682" w14:textId="068CAA5C" w:rsidR="00AC52BE" w:rsidRPr="00286199" w:rsidRDefault="00AC52BE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</w:rPr>
      </w:pPr>
      <w:r w:rsidRPr="00286199">
        <w:rPr>
          <w:rFonts w:ascii="Times New Roman" w:eastAsia="Times New Roman" w:hAnsi="Times New Roman"/>
          <w:b/>
        </w:rPr>
        <w:t>1. Краткий конспект ООП основного общего образования, котор</w:t>
      </w:r>
      <w:r w:rsidR="00E15794">
        <w:rPr>
          <w:rFonts w:ascii="Times New Roman" w:eastAsia="Times New Roman" w:hAnsi="Times New Roman"/>
          <w:b/>
        </w:rPr>
        <w:t>ая</w:t>
      </w:r>
      <w:r w:rsidRPr="00286199">
        <w:rPr>
          <w:rFonts w:ascii="Times New Roman" w:eastAsia="Times New Roman" w:hAnsi="Times New Roman"/>
          <w:b/>
        </w:rPr>
        <w:t xml:space="preserve"> буде</w:t>
      </w:r>
      <w:r w:rsidR="00F36346">
        <w:rPr>
          <w:rFonts w:ascii="Times New Roman" w:eastAsia="Times New Roman" w:hAnsi="Times New Roman"/>
          <w:b/>
        </w:rPr>
        <w:t>т разработан</w:t>
      </w:r>
      <w:r w:rsidR="00E15794">
        <w:rPr>
          <w:rFonts w:ascii="Times New Roman" w:eastAsia="Times New Roman" w:hAnsi="Times New Roman"/>
          <w:b/>
        </w:rPr>
        <w:t>а</w:t>
      </w:r>
      <w:r w:rsidR="00F36346">
        <w:rPr>
          <w:rFonts w:ascii="Times New Roman" w:eastAsia="Times New Roman" w:hAnsi="Times New Roman"/>
          <w:b/>
        </w:rPr>
        <w:t xml:space="preserve"> в случае победы в Конкурсе.</w:t>
      </w:r>
    </w:p>
    <w:p w14:paraId="4FF2B60F" w14:textId="554FE3E0" w:rsidR="00240BC8" w:rsidRPr="00286199" w:rsidRDefault="00286199" w:rsidP="00286199">
      <w:pPr>
        <w:pStyle w:val="a4"/>
        <w:shd w:val="clear" w:color="auto" w:fill="FFFFFF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1.1. </w:t>
      </w:r>
      <w:r w:rsidR="00240BC8" w:rsidRPr="00286199">
        <w:rPr>
          <w:rFonts w:ascii="Times New Roman" w:eastAsia="Times New Roman" w:hAnsi="Times New Roman"/>
          <w:b/>
        </w:rPr>
        <w:t>Проект учебного плана для основной школы</w:t>
      </w:r>
      <w:r w:rsidR="00240BC8" w:rsidRPr="00286199">
        <w:rPr>
          <w:rFonts w:ascii="Times New Roman" w:eastAsia="Times New Roman" w:hAnsi="Times New Roman"/>
        </w:rPr>
        <w:t xml:space="preserve"> в соответствии с требованиями ФГОС ООО (включая</w:t>
      </w:r>
      <w:r w:rsidR="000048BE">
        <w:rPr>
          <w:rFonts w:ascii="Times New Roman" w:eastAsia="Times New Roman" w:hAnsi="Times New Roman"/>
        </w:rPr>
        <w:t xml:space="preserve"> </w:t>
      </w:r>
      <w:r w:rsidR="00240BC8" w:rsidRPr="00286199">
        <w:rPr>
          <w:rFonts w:ascii="Times New Roman" w:eastAsia="Times New Roman" w:hAnsi="Times New Roman"/>
        </w:rPr>
        <w:t>обеспечение в рам</w:t>
      </w:r>
      <w:r w:rsidR="006B7649" w:rsidRPr="00286199">
        <w:rPr>
          <w:rFonts w:ascii="Times New Roman" w:eastAsia="Times New Roman" w:hAnsi="Times New Roman"/>
        </w:rPr>
        <w:t xml:space="preserve">ках учебного плана возможностей детских </w:t>
      </w:r>
      <w:r w:rsidR="00240BC8" w:rsidRPr="00286199">
        <w:rPr>
          <w:rFonts w:ascii="Times New Roman" w:eastAsia="Times New Roman" w:hAnsi="Times New Roman"/>
        </w:rPr>
        <w:t>проб и выбора для достижения гото</w:t>
      </w:r>
      <w:r w:rsidR="00AC52BE" w:rsidRPr="00286199">
        <w:rPr>
          <w:rFonts w:ascii="Times New Roman" w:eastAsia="Times New Roman" w:hAnsi="Times New Roman"/>
        </w:rPr>
        <w:t>вности учащихся к концу 9</w:t>
      </w:r>
      <w:r w:rsidR="00240BC8" w:rsidRPr="00286199">
        <w:rPr>
          <w:rFonts w:ascii="Times New Roman" w:eastAsia="Times New Roman" w:hAnsi="Times New Roman"/>
        </w:rPr>
        <w:t xml:space="preserve"> класса к осознанному формированию индивидуального учебного плана в старшей школе</w:t>
      </w:r>
      <w:r>
        <w:rPr>
          <w:rFonts w:ascii="Times New Roman" w:eastAsia="Times New Roman" w:hAnsi="Times New Roman"/>
        </w:rPr>
        <w:t>)</w:t>
      </w:r>
      <w:r w:rsidR="00240BC8" w:rsidRPr="00286199">
        <w:rPr>
          <w:rFonts w:ascii="Times New Roman" w:eastAsia="Times New Roman" w:hAnsi="Times New Roman"/>
        </w:rPr>
        <w:t>.</w:t>
      </w:r>
    </w:p>
    <w:p w14:paraId="5F40070F" w14:textId="41AF5183" w:rsidR="00240BC8" w:rsidRPr="00286199" w:rsidRDefault="00240BC8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 xml:space="preserve">Форма учебного плана задана требованиями ФГОС </w:t>
      </w:r>
      <w:r w:rsidR="00AB71A1">
        <w:rPr>
          <w:rFonts w:ascii="Times New Roman" w:eastAsia="Times New Roman" w:hAnsi="Times New Roman"/>
        </w:rPr>
        <w:t xml:space="preserve">и ФОП </w:t>
      </w:r>
      <w:r w:rsidRPr="00286199">
        <w:rPr>
          <w:rFonts w:ascii="Times New Roman" w:eastAsia="Times New Roman" w:hAnsi="Times New Roman"/>
        </w:rPr>
        <w:t>ООО.</w:t>
      </w:r>
    </w:p>
    <w:p w14:paraId="5D1774C8" w14:textId="46026111" w:rsidR="006A5B5B" w:rsidRPr="00286199" w:rsidRDefault="00240BC8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 xml:space="preserve">К учебному плану должна прилагаться пояснительная записка, </w:t>
      </w:r>
      <w:r w:rsidR="00286199">
        <w:rPr>
          <w:rFonts w:ascii="Times New Roman" w:eastAsia="Times New Roman" w:hAnsi="Times New Roman"/>
        </w:rPr>
        <w:t>раскрывающая:</w:t>
      </w:r>
    </w:p>
    <w:p w14:paraId="044D3CAF" w14:textId="2791A49D" w:rsidR="006A5B5B" w:rsidRPr="00286199" w:rsidRDefault="00240BC8" w:rsidP="004825B1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основания</w:t>
      </w:r>
      <w:r w:rsidR="006A5B5B" w:rsidRPr="00286199">
        <w:rPr>
          <w:rFonts w:ascii="Times New Roman" w:eastAsia="Times New Roman" w:hAnsi="Times New Roman"/>
        </w:rPr>
        <w:t xml:space="preserve">, на которых выстраивается </w:t>
      </w:r>
      <w:r w:rsidR="00081FCA" w:rsidRPr="00286199">
        <w:rPr>
          <w:rFonts w:ascii="Times New Roman" w:eastAsia="Times New Roman" w:hAnsi="Times New Roman"/>
        </w:rPr>
        <w:t>основная образовательная программа</w:t>
      </w:r>
      <w:r w:rsidR="006A5B5B" w:rsidRPr="00286199">
        <w:rPr>
          <w:rFonts w:ascii="Times New Roman" w:eastAsia="Times New Roman" w:hAnsi="Times New Roman"/>
        </w:rPr>
        <w:t xml:space="preserve"> основного общего образования в </w:t>
      </w:r>
      <w:r w:rsidR="00286199">
        <w:rPr>
          <w:rFonts w:ascii="Times New Roman" w:eastAsia="Times New Roman" w:hAnsi="Times New Roman"/>
        </w:rPr>
        <w:t>конкретной</w:t>
      </w:r>
      <w:r w:rsidR="006A5B5B" w:rsidRPr="00286199">
        <w:rPr>
          <w:rFonts w:ascii="Times New Roman" w:eastAsia="Times New Roman" w:hAnsi="Times New Roman"/>
        </w:rPr>
        <w:t xml:space="preserve"> школе и как реализованы </w:t>
      </w:r>
      <w:r w:rsidR="00AB71A1">
        <w:rPr>
          <w:rFonts w:ascii="Times New Roman" w:eastAsia="Times New Roman" w:hAnsi="Times New Roman"/>
        </w:rPr>
        <w:t xml:space="preserve">технологические </w:t>
      </w:r>
      <w:r w:rsidR="006A5B5B" w:rsidRPr="00286199">
        <w:rPr>
          <w:rFonts w:ascii="Times New Roman" w:eastAsia="Times New Roman" w:hAnsi="Times New Roman"/>
        </w:rPr>
        <w:t>стандарты</w:t>
      </w:r>
      <w:r w:rsidR="00E15794">
        <w:rPr>
          <w:rFonts w:ascii="Times New Roman" w:eastAsia="Times New Roman" w:hAnsi="Times New Roman"/>
        </w:rPr>
        <w:t xml:space="preserve"> Инновационной</w:t>
      </w:r>
      <w:r w:rsidR="006A5B5B" w:rsidRPr="00286199">
        <w:rPr>
          <w:rFonts w:ascii="Times New Roman" w:eastAsia="Times New Roman" w:hAnsi="Times New Roman"/>
        </w:rPr>
        <w:t xml:space="preserve"> сети образовательных организаций «Школа Росатома» (</w:t>
      </w:r>
      <w:r w:rsidR="00286199">
        <w:rPr>
          <w:rFonts w:ascii="Times New Roman" w:eastAsia="Times New Roman" w:hAnsi="Times New Roman"/>
        </w:rPr>
        <w:t>см. Приложение 2 к Положению о К</w:t>
      </w:r>
      <w:r w:rsidR="006A5B5B" w:rsidRPr="00286199">
        <w:rPr>
          <w:rFonts w:ascii="Times New Roman" w:eastAsia="Times New Roman" w:hAnsi="Times New Roman"/>
        </w:rPr>
        <w:t>онкурсе);</w:t>
      </w:r>
      <w:r w:rsidRPr="00286199">
        <w:rPr>
          <w:rFonts w:ascii="Times New Roman" w:eastAsia="Times New Roman" w:hAnsi="Times New Roman"/>
        </w:rPr>
        <w:t xml:space="preserve"> </w:t>
      </w:r>
    </w:p>
    <w:p w14:paraId="0B1731C0" w14:textId="474F17B0" w:rsidR="00233427" w:rsidRPr="00286199" w:rsidRDefault="006A5B5B" w:rsidP="004825B1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технологию</w:t>
      </w:r>
      <w:r w:rsidR="00240BC8" w:rsidRPr="00286199">
        <w:rPr>
          <w:rFonts w:ascii="Times New Roman" w:eastAsia="Times New Roman" w:hAnsi="Times New Roman"/>
        </w:rPr>
        <w:t xml:space="preserve"> реализации </w:t>
      </w:r>
      <w:r w:rsidRPr="00286199">
        <w:rPr>
          <w:rFonts w:ascii="Times New Roman" w:eastAsia="Times New Roman" w:hAnsi="Times New Roman"/>
        </w:rPr>
        <w:t>представленного проекта учебного плана.</w:t>
      </w:r>
    </w:p>
    <w:p w14:paraId="7CB85984" w14:textId="610E10BB" w:rsidR="006A5B5B" w:rsidRPr="00530BFE" w:rsidRDefault="006A5B5B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lastRenderedPageBreak/>
        <w:t>Объем</w:t>
      </w:r>
      <w:r w:rsidR="00F36346">
        <w:rPr>
          <w:rFonts w:ascii="Times New Roman" w:eastAsia="Times New Roman" w:hAnsi="Times New Roman"/>
        </w:rPr>
        <w:t xml:space="preserve"> </w:t>
      </w:r>
      <w:r w:rsidR="00286199">
        <w:rPr>
          <w:rFonts w:ascii="Times New Roman" w:eastAsia="Times New Roman" w:hAnsi="Times New Roman"/>
        </w:rPr>
        <w:t>–</w:t>
      </w:r>
      <w:r w:rsidR="000048BE">
        <w:rPr>
          <w:rFonts w:ascii="Times New Roman" w:eastAsia="Times New Roman" w:hAnsi="Times New Roman"/>
        </w:rPr>
        <w:t xml:space="preserve"> не более 5 страниц.</w:t>
      </w:r>
      <w:r w:rsidRPr="00286199">
        <w:rPr>
          <w:rFonts w:ascii="Times New Roman" w:eastAsia="Times New Roman" w:hAnsi="Times New Roman"/>
        </w:rPr>
        <w:t xml:space="preserve"> </w:t>
      </w:r>
      <w:r w:rsidR="000048BE" w:rsidRPr="0026592C">
        <w:rPr>
          <w:rFonts w:ascii="Times New Roman" w:eastAsia="Times New Roman" w:hAnsi="Times New Roman"/>
        </w:rPr>
        <w:t>Требования к оформлению текст</w:t>
      </w:r>
      <w:r w:rsidR="000048BE">
        <w:rPr>
          <w:rFonts w:ascii="Times New Roman" w:eastAsia="Times New Roman" w:hAnsi="Times New Roman"/>
        </w:rPr>
        <w:t>а: текст должен быть выполнен в</w:t>
      </w:r>
      <w:r w:rsidR="000048BE" w:rsidRPr="0026592C">
        <w:rPr>
          <w:rFonts w:ascii="Times New Roman" w:eastAsia="Times New Roman" w:hAnsi="Times New Roman"/>
        </w:rPr>
        <w:t xml:space="preserve"> </w:t>
      </w:r>
      <w:r w:rsidR="000048BE" w:rsidRPr="0026592C">
        <w:rPr>
          <w:rFonts w:ascii="Times New Roman" w:eastAsia="Times New Roman" w:hAnsi="Times New Roman"/>
          <w:lang w:val="en-US"/>
        </w:rPr>
        <w:t>MSWord</w:t>
      </w:r>
      <w:r w:rsidR="000048BE" w:rsidRPr="0026592C">
        <w:rPr>
          <w:rFonts w:ascii="Times New Roman" w:eastAsia="Times New Roman" w:hAnsi="Times New Roman"/>
        </w:rPr>
        <w:t xml:space="preserve">, </w:t>
      </w:r>
      <w:r w:rsidR="000048BE">
        <w:rPr>
          <w:rFonts w:ascii="Times New Roman" w:eastAsia="Times New Roman" w:hAnsi="Times New Roman"/>
        </w:rPr>
        <w:t>кегль</w:t>
      </w:r>
      <w:r w:rsidR="000048BE" w:rsidRPr="0026592C">
        <w:rPr>
          <w:rFonts w:ascii="Times New Roman" w:eastAsia="Times New Roman" w:hAnsi="Times New Roman"/>
        </w:rPr>
        <w:t xml:space="preserve"> 12, </w:t>
      </w:r>
      <w:r w:rsidR="000048BE">
        <w:rPr>
          <w:rFonts w:ascii="Times New Roman" w:eastAsia="Times New Roman" w:hAnsi="Times New Roman"/>
        </w:rPr>
        <w:t xml:space="preserve">шрифт </w:t>
      </w:r>
      <w:proofErr w:type="spellStart"/>
      <w:r w:rsidR="000048BE"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="000048BE" w:rsidRPr="001A4B72">
        <w:rPr>
          <w:rFonts w:ascii="Times New Roman" w:eastAsia="Times New Roman" w:hAnsi="Times New Roman"/>
        </w:rPr>
        <w:t>.</w:t>
      </w:r>
    </w:p>
    <w:p w14:paraId="73A4BA69" w14:textId="3303E5D4" w:rsidR="000048BE" w:rsidRDefault="00BB3AB7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  <w:b/>
        </w:rPr>
        <w:t>1.</w:t>
      </w:r>
      <w:r w:rsidR="00233427" w:rsidRPr="00286199">
        <w:rPr>
          <w:rFonts w:ascii="Times New Roman" w:eastAsia="Times New Roman" w:hAnsi="Times New Roman"/>
          <w:b/>
        </w:rPr>
        <w:t xml:space="preserve">2. </w:t>
      </w:r>
      <w:r w:rsidR="006A5B5B" w:rsidRPr="00286199">
        <w:rPr>
          <w:rFonts w:ascii="Times New Roman" w:eastAsia="Times New Roman" w:hAnsi="Times New Roman"/>
          <w:b/>
        </w:rPr>
        <w:t>«Дорожная карта» апробации</w:t>
      </w:r>
      <w:r w:rsidR="00233427" w:rsidRPr="00286199">
        <w:rPr>
          <w:rFonts w:ascii="Times New Roman" w:eastAsia="Times New Roman" w:hAnsi="Times New Roman"/>
          <w:b/>
        </w:rPr>
        <w:t xml:space="preserve"> ФГОС </w:t>
      </w:r>
      <w:r w:rsidR="00CC4BB1">
        <w:rPr>
          <w:rFonts w:ascii="Times New Roman" w:eastAsia="Times New Roman" w:hAnsi="Times New Roman"/>
          <w:b/>
        </w:rPr>
        <w:t>основного общего образования в 8</w:t>
      </w:r>
      <w:r w:rsidR="00233427" w:rsidRPr="00286199">
        <w:rPr>
          <w:rFonts w:ascii="Times New Roman" w:eastAsia="Times New Roman" w:hAnsi="Times New Roman"/>
          <w:b/>
        </w:rPr>
        <w:t>-9 классах</w:t>
      </w:r>
      <w:r w:rsidR="00AC52BE" w:rsidRPr="00286199">
        <w:rPr>
          <w:rFonts w:ascii="Times New Roman" w:eastAsia="Times New Roman" w:hAnsi="Times New Roman"/>
        </w:rPr>
        <w:t xml:space="preserve"> с 1 </w:t>
      </w:r>
      <w:r w:rsidR="00A67166" w:rsidRPr="00286199">
        <w:rPr>
          <w:rFonts w:ascii="Times New Roman" w:eastAsia="Times New Roman" w:hAnsi="Times New Roman"/>
        </w:rPr>
        <w:t>января</w:t>
      </w:r>
      <w:r w:rsidR="00CC4BB1">
        <w:rPr>
          <w:rFonts w:ascii="Times New Roman" w:eastAsia="Times New Roman" w:hAnsi="Times New Roman"/>
        </w:rPr>
        <w:t xml:space="preserve"> 20</w:t>
      </w:r>
      <w:r w:rsidR="00992F0E">
        <w:rPr>
          <w:rFonts w:ascii="Times New Roman" w:eastAsia="Times New Roman" w:hAnsi="Times New Roman"/>
        </w:rPr>
        <w:t>2</w:t>
      </w:r>
      <w:r w:rsidR="00AB71A1">
        <w:rPr>
          <w:rFonts w:ascii="Times New Roman" w:eastAsia="Times New Roman" w:hAnsi="Times New Roman"/>
        </w:rPr>
        <w:t>5</w:t>
      </w:r>
      <w:r w:rsidR="00233427" w:rsidRPr="00286199">
        <w:rPr>
          <w:rFonts w:ascii="Times New Roman" w:eastAsia="Times New Roman" w:hAnsi="Times New Roman"/>
        </w:rPr>
        <w:t xml:space="preserve"> года.</w:t>
      </w:r>
      <w:r w:rsidR="006A5B5B" w:rsidRPr="00286199">
        <w:rPr>
          <w:rFonts w:ascii="Times New Roman" w:eastAsia="Times New Roman" w:hAnsi="Times New Roman"/>
        </w:rPr>
        <w:t xml:space="preserve"> </w:t>
      </w:r>
    </w:p>
    <w:p w14:paraId="13DC554A" w14:textId="45353406" w:rsidR="00233427" w:rsidRPr="00286199" w:rsidRDefault="00F36346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 w:rsidR="006A5B5B" w:rsidRPr="00286199">
        <w:rPr>
          <w:rFonts w:ascii="Times New Roman" w:eastAsia="Times New Roman" w:hAnsi="Times New Roman"/>
        </w:rPr>
        <w:t>Дорожная карта</w:t>
      </w:r>
      <w:r>
        <w:rPr>
          <w:rFonts w:ascii="Times New Roman" w:eastAsia="Times New Roman" w:hAnsi="Times New Roman"/>
        </w:rPr>
        <w:t>»</w:t>
      </w:r>
      <w:r w:rsidR="006A5B5B" w:rsidRPr="00286199">
        <w:rPr>
          <w:rFonts w:ascii="Times New Roman" w:eastAsia="Times New Roman" w:hAnsi="Times New Roman"/>
        </w:rPr>
        <w:t xml:space="preserve"> представляется в документе, выполненном в текстовом редакторе </w:t>
      </w:r>
      <w:r w:rsidR="006A5B5B" w:rsidRPr="00286199">
        <w:rPr>
          <w:rFonts w:ascii="Times New Roman" w:eastAsia="Times New Roman" w:hAnsi="Times New Roman"/>
          <w:lang w:val="en-US"/>
        </w:rPr>
        <w:t>MS</w:t>
      </w:r>
      <w:r w:rsidR="006A5B5B" w:rsidRPr="00530BFE">
        <w:rPr>
          <w:rFonts w:ascii="Times New Roman" w:eastAsia="Times New Roman" w:hAnsi="Times New Roman"/>
        </w:rPr>
        <w:t xml:space="preserve"> </w:t>
      </w:r>
      <w:r w:rsidR="006A5B5B" w:rsidRPr="00286199">
        <w:rPr>
          <w:rFonts w:ascii="Times New Roman" w:eastAsia="Times New Roman" w:hAnsi="Times New Roman"/>
          <w:lang w:val="en-US"/>
        </w:rPr>
        <w:t>Word</w:t>
      </w:r>
      <w:r w:rsidR="006A5B5B" w:rsidRPr="00286199">
        <w:rPr>
          <w:rFonts w:ascii="Times New Roman" w:eastAsia="Times New Roman" w:hAnsi="Times New Roman"/>
        </w:rPr>
        <w:t>. Формат «дорожной карты» – произвольный. Объем текста – не более 2 страниц</w:t>
      </w:r>
      <w:r w:rsidR="000048BE">
        <w:rPr>
          <w:rFonts w:ascii="Times New Roman" w:eastAsia="Times New Roman" w:hAnsi="Times New Roman"/>
        </w:rPr>
        <w:t>.</w:t>
      </w:r>
      <w:r w:rsidR="006A5B5B" w:rsidRPr="00286199">
        <w:rPr>
          <w:rFonts w:ascii="Times New Roman" w:eastAsia="Times New Roman" w:hAnsi="Times New Roman"/>
        </w:rPr>
        <w:t xml:space="preserve"> </w:t>
      </w:r>
      <w:r w:rsidR="000048BE" w:rsidRPr="0026592C">
        <w:rPr>
          <w:rFonts w:ascii="Times New Roman" w:eastAsia="Times New Roman" w:hAnsi="Times New Roman"/>
        </w:rPr>
        <w:t>Требования к оформлению текст</w:t>
      </w:r>
      <w:r w:rsidR="000048BE">
        <w:rPr>
          <w:rFonts w:ascii="Times New Roman" w:eastAsia="Times New Roman" w:hAnsi="Times New Roman"/>
        </w:rPr>
        <w:t>а: текст должен быть выполнен в</w:t>
      </w:r>
      <w:r w:rsidR="000048BE" w:rsidRPr="0026592C">
        <w:rPr>
          <w:rFonts w:ascii="Times New Roman" w:eastAsia="Times New Roman" w:hAnsi="Times New Roman"/>
        </w:rPr>
        <w:t xml:space="preserve"> </w:t>
      </w:r>
      <w:r w:rsidR="000048BE" w:rsidRPr="0026592C">
        <w:rPr>
          <w:rFonts w:ascii="Times New Roman" w:eastAsia="Times New Roman" w:hAnsi="Times New Roman"/>
          <w:lang w:val="en-US"/>
        </w:rPr>
        <w:t>MSWord</w:t>
      </w:r>
      <w:r w:rsidR="000048BE" w:rsidRPr="0026592C">
        <w:rPr>
          <w:rFonts w:ascii="Times New Roman" w:eastAsia="Times New Roman" w:hAnsi="Times New Roman"/>
        </w:rPr>
        <w:t xml:space="preserve">, </w:t>
      </w:r>
      <w:r w:rsidR="000048BE">
        <w:rPr>
          <w:rFonts w:ascii="Times New Roman" w:eastAsia="Times New Roman" w:hAnsi="Times New Roman"/>
        </w:rPr>
        <w:t>кегль</w:t>
      </w:r>
      <w:r w:rsidR="000048BE" w:rsidRPr="0026592C">
        <w:rPr>
          <w:rFonts w:ascii="Times New Roman" w:eastAsia="Times New Roman" w:hAnsi="Times New Roman"/>
        </w:rPr>
        <w:t xml:space="preserve"> 12, </w:t>
      </w:r>
      <w:r w:rsidR="000048BE">
        <w:rPr>
          <w:rFonts w:ascii="Times New Roman" w:eastAsia="Times New Roman" w:hAnsi="Times New Roman"/>
        </w:rPr>
        <w:t xml:space="preserve">шрифт </w:t>
      </w:r>
      <w:proofErr w:type="spellStart"/>
      <w:r w:rsidR="000048BE"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="000048BE" w:rsidRPr="001A4B72">
        <w:rPr>
          <w:rFonts w:ascii="Times New Roman" w:eastAsia="Times New Roman" w:hAnsi="Times New Roman"/>
        </w:rPr>
        <w:t>.</w:t>
      </w:r>
    </w:p>
    <w:p w14:paraId="4FCE5BFD" w14:textId="77777777" w:rsidR="00992F0E" w:rsidRDefault="00992F0E" w:rsidP="00992F0E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</w:rPr>
      </w:pPr>
    </w:p>
    <w:p w14:paraId="00C3F160" w14:textId="01B70471" w:rsidR="00992F0E" w:rsidRDefault="00992F0E" w:rsidP="00992F0E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</w:t>
      </w:r>
      <w:r w:rsidRPr="00286199">
        <w:rPr>
          <w:rFonts w:ascii="Times New Roman" w:eastAsia="Times New Roman" w:hAnsi="Times New Roman"/>
          <w:b/>
        </w:rPr>
        <w:t xml:space="preserve">. Краткий конспект ООП </w:t>
      </w:r>
      <w:r w:rsidR="00E15794">
        <w:rPr>
          <w:rFonts w:ascii="Times New Roman" w:eastAsia="Times New Roman" w:hAnsi="Times New Roman"/>
          <w:b/>
        </w:rPr>
        <w:t>среднего</w:t>
      </w:r>
      <w:r w:rsidRPr="00286199">
        <w:rPr>
          <w:rFonts w:ascii="Times New Roman" w:eastAsia="Times New Roman" w:hAnsi="Times New Roman"/>
          <w:b/>
        </w:rPr>
        <w:t xml:space="preserve"> общего образования, котор</w:t>
      </w:r>
      <w:r w:rsidR="00E15794">
        <w:rPr>
          <w:rFonts w:ascii="Times New Roman" w:eastAsia="Times New Roman" w:hAnsi="Times New Roman"/>
          <w:b/>
        </w:rPr>
        <w:t>ая</w:t>
      </w:r>
      <w:r w:rsidRPr="00286199">
        <w:rPr>
          <w:rFonts w:ascii="Times New Roman" w:eastAsia="Times New Roman" w:hAnsi="Times New Roman"/>
          <w:b/>
        </w:rPr>
        <w:t xml:space="preserve"> буде</w:t>
      </w:r>
      <w:r>
        <w:rPr>
          <w:rFonts w:ascii="Times New Roman" w:eastAsia="Times New Roman" w:hAnsi="Times New Roman"/>
          <w:b/>
        </w:rPr>
        <w:t>т разработан</w:t>
      </w:r>
      <w:r w:rsidR="00E15794">
        <w:rPr>
          <w:rFonts w:ascii="Times New Roman" w:eastAsia="Times New Roman" w:hAnsi="Times New Roman"/>
          <w:b/>
        </w:rPr>
        <w:t>а</w:t>
      </w:r>
      <w:r>
        <w:rPr>
          <w:rFonts w:ascii="Times New Roman" w:eastAsia="Times New Roman" w:hAnsi="Times New Roman"/>
          <w:b/>
        </w:rPr>
        <w:t xml:space="preserve"> в случае победы в Конкурсе.</w:t>
      </w:r>
    </w:p>
    <w:p w14:paraId="547DD47F" w14:textId="4D3554F2" w:rsidR="006A5B5B" w:rsidRPr="00286199" w:rsidRDefault="00992F0E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2</w:t>
      </w:r>
      <w:r w:rsidR="00BB3AB7" w:rsidRPr="00286199">
        <w:rPr>
          <w:rFonts w:ascii="Times New Roman" w:eastAsia="Times New Roman" w:hAnsi="Times New Roman"/>
          <w:b/>
        </w:rPr>
        <w:t>.</w:t>
      </w:r>
      <w:r>
        <w:rPr>
          <w:rFonts w:ascii="Times New Roman" w:eastAsia="Times New Roman" w:hAnsi="Times New Roman"/>
          <w:b/>
        </w:rPr>
        <w:t>1</w:t>
      </w:r>
      <w:r w:rsidR="00233427" w:rsidRPr="00286199">
        <w:rPr>
          <w:rFonts w:ascii="Times New Roman" w:eastAsia="Times New Roman" w:hAnsi="Times New Roman"/>
          <w:b/>
        </w:rPr>
        <w:t xml:space="preserve">. </w:t>
      </w:r>
      <w:r w:rsidR="006A5B5B" w:rsidRPr="00286199">
        <w:rPr>
          <w:rFonts w:ascii="Times New Roman" w:eastAsia="Times New Roman" w:hAnsi="Times New Roman"/>
          <w:b/>
        </w:rPr>
        <w:t xml:space="preserve">Проект учебного плана для старшей школы в соответствии с сетевыми </w:t>
      </w:r>
      <w:r w:rsidR="00E15794">
        <w:rPr>
          <w:rFonts w:ascii="Times New Roman" w:eastAsia="Times New Roman" w:hAnsi="Times New Roman"/>
          <w:b/>
        </w:rPr>
        <w:t xml:space="preserve">технологическими </w:t>
      </w:r>
      <w:r w:rsidR="006A5B5B" w:rsidRPr="00286199">
        <w:rPr>
          <w:rFonts w:ascii="Times New Roman" w:eastAsia="Times New Roman" w:hAnsi="Times New Roman"/>
          <w:b/>
        </w:rPr>
        <w:t>стандартами</w:t>
      </w:r>
      <w:r w:rsidR="006A5B5B" w:rsidRPr="00286199">
        <w:rPr>
          <w:rFonts w:ascii="Times New Roman" w:eastAsia="Times New Roman" w:hAnsi="Times New Roman"/>
        </w:rPr>
        <w:t>, представленными в Пр</w:t>
      </w:r>
      <w:r w:rsidR="00F36346">
        <w:rPr>
          <w:rFonts w:ascii="Times New Roman" w:eastAsia="Times New Roman" w:hAnsi="Times New Roman"/>
        </w:rPr>
        <w:t>иложении 2 Положения о К</w:t>
      </w:r>
      <w:r w:rsidR="006A5B5B" w:rsidRPr="00286199">
        <w:rPr>
          <w:rFonts w:ascii="Times New Roman" w:eastAsia="Times New Roman" w:hAnsi="Times New Roman"/>
        </w:rPr>
        <w:t xml:space="preserve">онкурсе. </w:t>
      </w:r>
    </w:p>
    <w:p w14:paraId="7A4DE3BA" w14:textId="008CCD98" w:rsidR="006A5B5B" w:rsidRPr="00286199" w:rsidRDefault="006A5B5B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Форма учебного плана задана требованиями ФГОС</w:t>
      </w:r>
      <w:r w:rsidR="00E15794">
        <w:rPr>
          <w:rFonts w:ascii="Times New Roman" w:eastAsia="Times New Roman" w:hAnsi="Times New Roman"/>
        </w:rPr>
        <w:t xml:space="preserve"> и ФОП</w:t>
      </w:r>
      <w:r w:rsidRPr="00286199">
        <w:rPr>
          <w:rFonts w:ascii="Times New Roman" w:eastAsia="Times New Roman" w:hAnsi="Times New Roman"/>
        </w:rPr>
        <w:t xml:space="preserve"> СОО.</w:t>
      </w:r>
    </w:p>
    <w:p w14:paraId="19263D60" w14:textId="6987729E" w:rsidR="006A5B5B" w:rsidRPr="00286199" w:rsidRDefault="006A5B5B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К учебному плану должна прилагаться пояс</w:t>
      </w:r>
      <w:r w:rsidR="00F36346">
        <w:rPr>
          <w:rFonts w:ascii="Times New Roman" w:eastAsia="Times New Roman" w:hAnsi="Times New Roman"/>
        </w:rPr>
        <w:t>нительная записка, раскрывающая:</w:t>
      </w:r>
    </w:p>
    <w:p w14:paraId="6B0D4771" w14:textId="4D1CBD80" w:rsidR="006A5B5B" w:rsidRPr="00286199" w:rsidRDefault="006A5B5B" w:rsidP="004825B1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 xml:space="preserve">основания, на которых выстраивается основная образовательная программа среднего общего образования в </w:t>
      </w:r>
      <w:r w:rsidR="00F36346">
        <w:rPr>
          <w:rFonts w:ascii="Times New Roman" w:eastAsia="Times New Roman" w:hAnsi="Times New Roman"/>
        </w:rPr>
        <w:t>конкретной</w:t>
      </w:r>
      <w:r w:rsidRPr="00286199">
        <w:rPr>
          <w:rFonts w:ascii="Times New Roman" w:eastAsia="Times New Roman" w:hAnsi="Times New Roman"/>
        </w:rPr>
        <w:t xml:space="preserve"> школе и как реализованы </w:t>
      </w:r>
      <w:r w:rsidR="00E15794">
        <w:rPr>
          <w:rFonts w:ascii="Times New Roman" w:eastAsia="Times New Roman" w:hAnsi="Times New Roman"/>
        </w:rPr>
        <w:t xml:space="preserve">технологические </w:t>
      </w:r>
      <w:r w:rsidRPr="00286199">
        <w:rPr>
          <w:rFonts w:ascii="Times New Roman" w:eastAsia="Times New Roman" w:hAnsi="Times New Roman"/>
        </w:rPr>
        <w:t xml:space="preserve">стандарты </w:t>
      </w:r>
      <w:r w:rsidR="00E15794">
        <w:rPr>
          <w:rFonts w:ascii="Times New Roman" w:eastAsia="Times New Roman" w:hAnsi="Times New Roman"/>
        </w:rPr>
        <w:t xml:space="preserve">Инновационной </w:t>
      </w:r>
      <w:r w:rsidRPr="00286199">
        <w:rPr>
          <w:rFonts w:ascii="Times New Roman" w:eastAsia="Times New Roman" w:hAnsi="Times New Roman"/>
        </w:rPr>
        <w:t>сети образовательных организаций «Школа Росатома» (</w:t>
      </w:r>
      <w:r w:rsidR="00F36346">
        <w:rPr>
          <w:rFonts w:ascii="Times New Roman" w:eastAsia="Times New Roman" w:hAnsi="Times New Roman"/>
        </w:rPr>
        <w:t>см. Приложение 2 к Положению о К</w:t>
      </w:r>
      <w:r w:rsidRPr="00286199">
        <w:rPr>
          <w:rFonts w:ascii="Times New Roman" w:eastAsia="Times New Roman" w:hAnsi="Times New Roman"/>
        </w:rPr>
        <w:t xml:space="preserve">онкурсе); </w:t>
      </w:r>
    </w:p>
    <w:p w14:paraId="777AA366" w14:textId="77777777" w:rsidR="006A5B5B" w:rsidRPr="00286199" w:rsidRDefault="006A5B5B" w:rsidP="004825B1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технологию реализации представленного проекта учебного плана.</w:t>
      </w:r>
    </w:p>
    <w:p w14:paraId="36DB68E1" w14:textId="18C5835C" w:rsidR="006A5B5B" w:rsidRPr="00530BFE" w:rsidRDefault="006A5B5B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 xml:space="preserve">Объем пояснительной записки </w:t>
      </w:r>
      <w:r w:rsidR="00F36346">
        <w:rPr>
          <w:rFonts w:ascii="Times New Roman" w:eastAsia="Times New Roman" w:hAnsi="Times New Roman"/>
        </w:rPr>
        <w:t>–</w:t>
      </w:r>
      <w:r w:rsidRPr="00286199">
        <w:rPr>
          <w:rFonts w:ascii="Times New Roman" w:eastAsia="Times New Roman" w:hAnsi="Times New Roman"/>
        </w:rPr>
        <w:t xml:space="preserve"> не более 5 страниц</w:t>
      </w:r>
      <w:r w:rsidR="00081FCA">
        <w:rPr>
          <w:rFonts w:ascii="Times New Roman" w:eastAsia="Times New Roman" w:hAnsi="Times New Roman"/>
        </w:rPr>
        <w:t xml:space="preserve">. </w:t>
      </w:r>
      <w:r w:rsidR="00081FCA" w:rsidRPr="0026592C">
        <w:rPr>
          <w:rFonts w:ascii="Times New Roman" w:eastAsia="Times New Roman" w:hAnsi="Times New Roman"/>
        </w:rPr>
        <w:t>Требования к оформлению текст</w:t>
      </w:r>
      <w:r w:rsidR="00081FCA">
        <w:rPr>
          <w:rFonts w:ascii="Times New Roman" w:eastAsia="Times New Roman" w:hAnsi="Times New Roman"/>
        </w:rPr>
        <w:t>а: текст должен быть выполнен в</w:t>
      </w:r>
      <w:r w:rsidR="00081FCA" w:rsidRPr="0026592C">
        <w:rPr>
          <w:rFonts w:ascii="Times New Roman" w:eastAsia="Times New Roman" w:hAnsi="Times New Roman"/>
        </w:rPr>
        <w:t xml:space="preserve"> </w:t>
      </w:r>
      <w:r w:rsidR="00081FCA" w:rsidRPr="0026592C">
        <w:rPr>
          <w:rFonts w:ascii="Times New Roman" w:eastAsia="Times New Roman" w:hAnsi="Times New Roman"/>
          <w:lang w:val="en-US"/>
        </w:rPr>
        <w:t>MSWord</w:t>
      </w:r>
      <w:r w:rsidR="00081FCA" w:rsidRPr="0026592C">
        <w:rPr>
          <w:rFonts w:ascii="Times New Roman" w:eastAsia="Times New Roman" w:hAnsi="Times New Roman"/>
        </w:rPr>
        <w:t xml:space="preserve">, </w:t>
      </w:r>
      <w:r w:rsidR="00081FCA">
        <w:rPr>
          <w:rFonts w:ascii="Times New Roman" w:eastAsia="Times New Roman" w:hAnsi="Times New Roman"/>
        </w:rPr>
        <w:t>кегль</w:t>
      </w:r>
      <w:r w:rsidR="00081FCA" w:rsidRPr="0026592C">
        <w:rPr>
          <w:rFonts w:ascii="Times New Roman" w:eastAsia="Times New Roman" w:hAnsi="Times New Roman"/>
        </w:rPr>
        <w:t xml:space="preserve"> 12, </w:t>
      </w:r>
      <w:r w:rsidR="00081FCA">
        <w:rPr>
          <w:rFonts w:ascii="Times New Roman" w:eastAsia="Times New Roman" w:hAnsi="Times New Roman"/>
        </w:rPr>
        <w:t xml:space="preserve">шрифт </w:t>
      </w:r>
      <w:proofErr w:type="spellStart"/>
      <w:r w:rsidR="00081FCA"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="00081FCA" w:rsidRPr="001A4B72">
        <w:rPr>
          <w:rFonts w:ascii="Times New Roman" w:eastAsia="Times New Roman" w:hAnsi="Times New Roman"/>
        </w:rPr>
        <w:t>.</w:t>
      </w:r>
      <w:r w:rsidRPr="00286199">
        <w:rPr>
          <w:rFonts w:ascii="Times New Roman" w:eastAsia="Times New Roman" w:hAnsi="Times New Roman"/>
        </w:rPr>
        <w:t xml:space="preserve"> </w:t>
      </w:r>
    </w:p>
    <w:p w14:paraId="0110E37E" w14:textId="3FC3D8A1" w:rsidR="00233427" w:rsidRPr="00286199" w:rsidRDefault="00992F0E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2</w:t>
      </w:r>
      <w:r w:rsidR="00BB3AB7" w:rsidRPr="00286199">
        <w:rPr>
          <w:rFonts w:ascii="Times New Roman" w:eastAsia="Times New Roman" w:hAnsi="Times New Roman"/>
          <w:b/>
        </w:rPr>
        <w:t>.</w:t>
      </w:r>
      <w:r>
        <w:rPr>
          <w:rFonts w:ascii="Times New Roman" w:eastAsia="Times New Roman" w:hAnsi="Times New Roman"/>
          <w:b/>
        </w:rPr>
        <w:t>2</w:t>
      </w:r>
      <w:r w:rsidR="00157A1E" w:rsidRPr="00286199">
        <w:rPr>
          <w:rFonts w:ascii="Times New Roman" w:eastAsia="Times New Roman" w:hAnsi="Times New Roman"/>
          <w:b/>
        </w:rPr>
        <w:t>. Описание</w:t>
      </w:r>
      <w:r w:rsidR="00233427" w:rsidRPr="00286199">
        <w:rPr>
          <w:rFonts w:ascii="Times New Roman" w:eastAsia="Times New Roman" w:hAnsi="Times New Roman"/>
          <w:b/>
        </w:rPr>
        <w:t xml:space="preserve"> модели</w:t>
      </w:r>
      <w:r w:rsidR="00233427" w:rsidRPr="00286199">
        <w:rPr>
          <w:rFonts w:ascii="Times New Roman" w:eastAsia="Times New Roman" w:hAnsi="Times New Roman"/>
        </w:rPr>
        <w:t>, позволяющей реализовать часть часов учебного плана</w:t>
      </w:r>
      <w:r w:rsidR="00157A1E" w:rsidRPr="00286199">
        <w:rPr>
          <w:rFonts w:ascii="Times New Roman" w:eastAsia="Times New Roman" w:hAnsi="Times New Roman"/>
        </w:rPr>
        <w:t xml:space="preserve"> для старшей школы</w:t>
      </w:r>
      <w:r w:rsidR="00233427" w:rsidRPr="00286199">
        <w:rPr>
          <w:rFonts w:ascii="Times New Roman" w:eastAsia="Times New Roman" w:hAnsi="Times New Roman"/>
        </w:rPr>
        <w:t xml:space="preserve"> в смешанных группах учащ</w:t>
      </w:r>
      <w:r w:rsidR="00F36346">
        <w:rPr>
          <w:rFonts w:ascii="Times New Roman" w:eastAsia="Times New Roman" w:hAnsi="Times New Roman"/>
        </w:rPr>
        <w:t>ихся разных школ-участниц сети «Школа Росатома»</w:t>
      </w:r>
      <w:r w:rsidR="00233427" w:rsidRPr="00286199">
        <w:rPr>
          <w:rFonts w:ascii="Times New Roman" w:eastAsia="Times New Roman" w:hAnsi="Times New Roman"/>
        </w:rPr>
        <w:t xml:space="preserve"> с исполь</w:t>
      </w:r>
      <w:r w:rsidR="00157A1E" w:rsidRPr="00286199">
        <w:rPr>
          <w:rFonts w:ascii="Times New Roman" w:eastAsia="Times New Roman" w:hAnsi="Times New Roman"/>
        </w:rPr>
        <w:t xml:space="preserve">зованием ресурсов своей школы </w:t>
      </w:r>
      <w:r w:rsidR="00233427" w:rsidRPr="00286199">
        <w:rPr>
          <w:rFonts w:ascii="Times New Roman" w:eastAsia="Times New Roman" w:hAnsi="Times New Roman"/>
        </w:rPr>
        <w:t>и с использованием ресурсов других школ-участниц сети.</w:t>
      </w:r>
    </w:p>
    <w:p w14:paraId="1062B8B1" w14:textId="275852BF" w:rsidR="00157A1E" w:rsidRPr="00286199" w:rsidRDefault="00157A1E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Формат описания модели – произвольный.</w:t>
      </w:r>
    </w:p>
    <w:p w14:paraId="7F5C36B7" w14:textId="74B39D56" w:rsidR="00157A1E" w:rsidRPr="00530BFE" w:rsidRDefault="00157A1E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 xml:space="preserve">Объем текста </w:t>
      </w:r>
      <w:r w:rsidR="00081FCA">
        <w:rPr>
          <w:rFonts w:ascii="Times New Roman" w:eastAsia="Times New Roman" w:hAnsi="Times New Roman"/>
        </w:rPr>
        <w:t>–</w:t>
      </w:r>
      <w:r w:rsidRPr="00286199">
        <w:rPr>
          <w:rFonts w:ascii="Times New Roman" w:eastAsia="Times New Roman" w:hAnsi="Times New Roman"/>
        </w:rPr>
        <w:t xml:space="preserve"> н</w:t>
      </w:r>
      <w:r w:rsidR="00081FCA">
        <w:rPr>
          <w:rFonts w:ascii="Times New Roman" w:eastAsia="Times New Roman" w:hAnsi="Times New Roman"/>
        </w:rPr>
        <w:t xml:space="preserve">е более 2 страниц. </w:t>
      </w:r>
      <w:r w:rsidR="00081FCA" w:rsidRPr="0026592C">
        <w:rPr>
          <w:rFonts w:ascii="Times New Roman" w:eastAsia="Times New Roman" w:hAnsi="Times New Roman"/>
        </w:rPr>
        <w:t>Требования к оформлению текст</w:t>
      </w:r>
      <w:r w:rsidR="00081FCA">
        <w:rPr>
          <w:rFonts w:ascii="Times New Roman" w:eastAsia="Times New Roman" w:hAnsi="Times New Roman"/>
        </w:rPr>
        <w:t>а: текст должен быть выполнен в</w:t>
      </w:r>
      <w:r w:rsidR="00081FCA" w:rsidRPr="0026592C">
        <w:rPr>
          <w:rFonts w:ascii="Times New Roman" w:eastAsia="Times New Roman" w:hAnsi="Times New Roman"/>
        </w:rPr>
        <w:t xml:space="preserve"> </w:t>
      </w:r>
      <w:r w:rsidR="00081FCA" w:rsidRPr="0026592C">
        <w:rPr>
          <w:rFonts w:ascii="Times New Roman" w:eastAsia="Times New Roman" w:hAnsi="Times New Roman"/>
          <w:lang w:val="en-US"/>
        </w:rPr>
        <w:t>MSWord</w:t>
      </w:r>
      <w:r w:rsidR="00081FCA" w:rsidRPr="0026592C">
        <w:rPr>
          <w:rFonts w:ascii="Times New Roman" w:eastAsia="Times New Roman" w:hAnsi="Times New Roman"/>
        </w:rPr>
        <w:t xml:space="preserve">, </w:t>
      </w:r>
      <w:r w:rsidR="00081FCA">
        <w:rPr>
          <w:rFonts w:ascii="Times New Roman" w:eastAsia="Times New Roman" w:hAnsi="Times New Roman"/>
        </w:rPr>
        <w:t>кегль</w:t>
      </w:r>
      <w:r w:rsidR="00081FCA" w:rsidRPr="0026592C">
        <w:rPr>
          <w:rFonts w:ascii="Times New Roman" w:eastAsia="Times New Roman" w:hAnsi="Times New Roman"/>
        </w:rPr>
        <w:t xml:space="preserve"> 12, </w:t>
      </w:r>
      <w:r w:rsidR="00081FCA">
        <w:rPr>
          <w:rFonts w:ascii="Times New Roman" w:eastAsia="Times New Roman" w:hAnsi="Times New Roman"/>
        </w:rPr>
        <w:t xml:space="preserve">шрифт </w:t>
      </w:r>
      <w:proofErr w:type="spellStart"/>
      <w:r w:rsidR="00081FCA"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="00081FCA" w:rsidRPr="001A4B72">
        <w:rPr>
          <w:rFonts w:ascii="Times New Roman" w:eastAsia="Times New Roman" w:hAnsi="Times New Roman"/>
        </w:rPr>
        <w:t>.</w:t>
      </w:r>
    </w:p>
    <w:p w14:paraId="0E418F99" w14:textId="77777777" w:rsidR="00E232EA" w:rsidRPr="00530BFE" w:rsidRDefault="00E232EA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</w:rPr>
      </w:pPr>
    </w:p>
    <w:p w14:paraId="6AC11C64" w14:textId="18D9D8C0" w:rsidR="00BB3AB7" w:rsidRPr="00530BFE" w:rsidRDefault="00BB3AB7" w:rsidP="00286199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</w:rPr>
      </w:pPr>
      <w:r w:rsidRPr="00530BFE">
        <w:rPr>
          <w:rFonts w:ascii="Times New Roman" w:eastAsia="Times New Roman" w:hAnsi="Times New Roman"/>
          <w:b/>
        </w:rPr>
        <w:t>2.</w:t>
      </w:r>
      <w:r w:rsidR="00992F0E">
        <w:rPr>
          <w:rFonts w:ascii="Times New Roman" w:eastAsia="Times New Roman" w:hAnsi="Times New Roman"/>
          <w:b/>
        </w:rPr>
        <w:t>3</w:t>
      </w:r>
      <w:r w:rsidRPr="00530BFE">
        <w:rPr>
          <w:rFonts w:ascii="Times New Roman" w:eastAsia="Times New Roman" w:hAnsi="Times New Roman"/>
          <w:b/>
        </w:rPr>
        <w:t xml:space="preserve"> </w:t>
      </w:r>
      <w:r w:rsidRPr="00286199">
        <w:rPr>
          <w:rFonts w:ascii="Times New Roman" w:eastAsia="Times New Roman" w:hAnsi="Times New Roman"/>
          <w:b/>
        </w:rPr>
        <w:t xml:space="preserve">Ссылка на размещенный </w:t>
      </w:r>
      <w:r w:rsidR="00F36346" w:rsidRPr="002921C6">
        <w:rPr>
          <w:rFonts w:ascii="Times New Roman" w:eastAsia="Times New Roman" w:hAnsi="Times New Roman"/>
          <w:b/>
        </w:rPr>
        <w:t xml:space="preserve">на </w:t>
      </w:r>
      <w:proofErr w:type="spellStart"/>
      <w:r w:rsidR="00F36346" w:rsidRPr="002921C6">
        <w:rPr>
          <w:rFonts w:ascii="Times New Roman" w:eastAsia="Times New Roman" w:hAnsi="Times New Roman"/>
          <w:b/>
        </w:rPr>
        <w:t>видеохостинге</w:t>
      </w:r>
      <w:proofErr w:type="spellEnd"/>
      <w:r w:rsidR="00F36346" w:rsidRPr="002921C6">
        <w:rPr>
          <w:rFonts w:ascii="Times New Roman" w:eastAsia="Times New Roman" w:hAnsi="Times New Roman"/>
          <w:b/>
        </w:rPr>
        <w:t xml:space="preserve"> </w:t>
      </w:r>
      <w:r w:rsidR="00E15794">
        <w:rPr>
          <w:rFonts w:ascii="Times New Roman" w:eastAsia="Times New Roman" w:hAnsi="Times New Roman"/>
          <w:b/>
          <w:lang w:val="en-US"/>
        </w:rPr>
        <w:t>Ru</w:t>
      </w:r>
      <w:proofErr w:type="spellStart"/>
      <w:r w:rsidR="00F36346" w:rsidRPr="002921C6">
        <w:rPr>
          <w:rFonts w:ascii="Times New Roman" w:eastAsia="Times New Roman" w:hAnsi="Times New Roman"/>
          <w:b/>
        </w:rPr>
        <w:t>Tube</w:t>
      </w:r>
      <w:proofErr w:type="spellEnd"/>
      <w:r w:rsidR="00E15794" w:rsidRPr="00E15794">
        <w:rPr>
          <w:rFonts w:ascii="Times New Roman" w:eastAsia="Times New Roman" w:hAnsi="Times New Roman"/>
          <w:b/>
        </w:rPr>
        <w:t xml:space="preserve"> </w:t>
      </w:r>
      <w:r w:rsidR="00E15794">
        <w:rPr>
          <w:rFonts w:ascii="Times New Roman" w:eastAsia="Times New Roman" w:hAnsi="Times New Roman"/>
          <w:b/>
        </w:rPr>
        <w:t>или в социальной сети «</w:t>
      </w:r>
      <w:proofErr w:type="spellStart"/>
      <w:r w:rsidR="00E15794">
        <w:rPr>
          <w:rFonts w:ascii="Times New Roman" w:eastAsia="Times New Roman" w:hAnsi="Times New Roman"/>
          <w:b/>
        </w:rPr>
        <w:t>ВКонтакте</w:t>
      </w:r>
      <w:proofErr w:type="spellEnd"/>
      <w:r w:rsidR="00E15794">
        <w:rPr>
          <w:rFonts w:ascii="Times New Roman" w:eastAsia="Times New Roman" w:hAnsi="Times New Roman"/>
          <w:b/>
        </w:rPr>
        <w:t>»</w:t>
      </w:r>
      <w:r w:rsidR="00F36346" w:rsidRPr="0026592C">
        <w:rPr>
          <w:rFonts w:ascii="Times New Roman" w:eastAsia="Times New Roman" w:hAnsi="Times New Roman"/>
          <w:b/>
        </w:rPr>
        <w:t xml:space="preserve"> </w:t>
      </w:r>
      <w:r w:rsidRPr="00286199">
        <w:rPr>
          <w:rFonts w:ascii="Times New Roman" w:eastAsia="Times New Roman" w:hAnsi="Times New Roman"/>
          <w:b/>
        </w:rPr>
        <w:t>пятиминутный видеоролик, представляющий развивающую среду основной</w:t>
      </w:r>
      <w:r w:rsidR="00992F0E">
        <w:rPr>
          <w:rFonts w:ascii="Times New Roman" w:eastAsia="Times New Roman" w:hAnsi="Times New Roman"/>
          <w:b/>
        </w:rPr>
        <w:t xml:space="preserve"> и старшей</w:t>
      </w:r>
      <w:r w:rsidRPr="00286199">
        <w:rPr>
          <w:rFonts w:ascii="Times New Roman" w:eastAsia="Times New Roman" w:hAnsi="Times New Roman"/>
          <w:b/>
        </w:rPr>
        <w:t xml:space="preserve"> школы, которая уже существует на данный момент.</w:t>
      </w:r>
    </w:p>
    <w:p w14:paraId="501DDF4F" w14:textId="77777777" w:rsidR="00F36346" w:rsidRPr="00037229" w:rsidRDefault="00F36346" w:rsidP="00F36346">
      <w:pPr>
        <w:shd w:val="clear" w:color="auto" w:fill="FFFFFF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037229">
        <w:rPr>
          <w:rFonts w:ascii="Times New Roman" w:eastAsia="Times New Roman" w:hAnsi="Times New Roman"/>
        </w:rPr>
        <w:t>родолжительность видеоролика –</w:t>
      </w:r>
      <w:r>
        <w:rPr>
          <w:rFonts w:ascii="Times New Roman" w:eastAsia="Times New Roman" w:hAnsi="Times New Roman"/>
        </w:rPr>
        <w:t xml:space="preserve"> не более 5 минут.</w:t>
      </w:r>
    </w:p>
    <w:p w14:paraId="250CB770" w14:textId="77777777" w:rsidR="00F36346" w:rsidRDefault="00F36346" w:rsidP="00F3634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194F0F">
        <w:rPr>
          <w:rFonts w:ascii="Times New Roman" w:eastAsia="Times New Roman" w:hAnsi="Times New Roman"/>
        </w:rPr>
        <w:t>Ссылка: ________________________________</w:t>
      </w:r>
      <w:r>
        <w:rPr>
          <w:rFonts w:ascii="Times New Roman" w:eastAsia="Times New Roman" w:hAnsi="Times New Roman"/>
        </w:rPr>
        <w:t>______</w:t>
      </w:r>
    </w:p>
    <w:p w14:paraId="29A7F570" w14:textId="77777777" w:rsidR="00081FCA" w:rsidRDefault="00081FCA" w:rsidP="00F3634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</w:p>
    <w:p w14:paraId="218825FD" w14:textId="77777777" w:rsidR="00081FCA" w:rsidRPr="0026592C" w:rsidRDefault="00081FCA" w:rsidP="00081FCA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учредителя</w:t>
      </w:r>
      <w:r w:rsidRPr="00265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______________</w:t>
      </w:r>
      <w:r w:rsidRPr="00265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(_____________________________)</w:t>
      </w:r>
    </w:p>
    <w:p w14:paraId="7F2628AF" w14:textId="77777777" w:rsidR="00081FCA" w:rsidRPr="0026592C" w:rsidRDefault="00081FCA" w:rsidP="00081FCA">
      <w:pPr>
        <w:tabs>
          <w:tab w:val="left" w:pos="1134"/>
        </w:tabs>
        <w:ind w:left="709"/>
        <w:jc w:val="both"/>
        <w:rPr>
          <w:rFonts w:ascii="Times New Roman" w:hAnsi="Times New Roman"/>
          <w:vertAlign w:val="superscript"/>
        </w:rPr>
      </w:pPr>
      <w:r w:rsidRPr="0026592C">
        <w:rPr>
          <w:rFonts w:ascii="Times New Roman" w:hAnsi="Times New Roman"/>
        </w:rPr>
        <w:t xml:space="preserve">образовательной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26592C"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 xml:space="preserve">                                                 расшифровка подписи</w:t>
      </w:r>
    </w:p>
    <w:p w14:paraId="6A362D7A" w14:textId="6A4974DA" w:rsidR="00081FCA" w:rsidRDefault="00081FCA" w:rsidP="00081FCA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</w:t>
      </w:r>
    </w:p>
    <w:p w14:paraId="1F14BACB" w14:textId="794ED14A" w:rsidR="00AD2E49" w:rsidRDefault="00AD2E49" w:rsidP="00081FCA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</w:p>
    <w:p w14:paraId="08E076CE" w14:textId="77777777" w:rsidR="00081FCA" w:rsidRDefault="00081FCA" w:rsidP="00F36346">
      <w:pPr>
        <w:shd w:val="clear" w:color="auto" w:fill="FFFFFF"/>
        <w:ind w:firstLine="567"/>
        <w:jc w:val="right"/>
        <w:rPr>
          <w:rFonts w:ascii="Times New Roman" w:eastAsia="Times New Roman" w:hAnsi="Times New Roman"/>
          <w:b/>
        </w:rPr>
      </w:pPr>
    </w:p>
    <w:p w14:paraId="2B0A7DB4" w14:textId="77777777" w:rsidR="00081FCA" w:rsidRDefault="00081FCA" w:rsidP="00F36346">
      <w:pPr>
        <w:shd w:val="clear" w:color="auto" w:fill="FFFFFF"/>
        <w:ind w:firstLine="567"/>
        <w:jc w:val="right"/>
        <w:rPr>
          <w:rFonts w:ascii="Times New Roman" w:eastAsia="Times New Roman" w:hAnsi="Times New Roman"/>
          <w:b/>
        </w:rPr>
        <w:sectPr w:rsidR="00081FCA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0126C5CF" w14:textId="263A70EA" w:rsidR="00AC52BE" w:rsidRPr="00F36346" w:rsidRDefault="00BB3AB7" w:rsidP="00F36346">
      <w:pPr>
        <w:shd w:val="clear" w:color="auto" w:fill="FFFFFF"/>
        <w:ind w:firstLine="567"/>
        <w:jc w:val="right"/>
        <w:rPr>
          <w:rFonts w:ascii="Times New Roman" w:eastAsia="Times New Roman" w:hAnsi="Times New Roman"/>
          <w:b/>
        </w:rPr>
      </w:pPr>
      <w:r w:rsidRPr="00F36346">
        <w:rPr>
          <w:rFonts w:ascii="Times New Roman" w:eastAsia="Times New Roman" w:hAnsi="Times New Roman"/>
          <w:b/>
        </w:rPr>
        <w:lastRenderedPageBreak/>
        <w:t>Приложение 3.3</w:t>
      </w:r>
      <w:r w:rsidR="00B32306">
        <w:rPr>
          <w:rFonts w:ascii="Times New Roman" w:eastAsia="Times New Roman" w:hAnsi="Times New Roman"/>
          <w:b/>
        </w:rPr>
        <w:t>.</w:t>
      </w:r>
    </w:p>
    <w:p w14:paraId="5ADC4E90" w14:textId="0913C388" w:rsidR="00157A1E" w:rsidRPr="00F36346" w:rsidRDefault="00157A1E" w:rsidP="00081FCA">
      <w:pPr>
        <w:shd w:val="clear" w:color="auto" w:fill="FFFFFF"/>
        <w:jc w:val="center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  <w:b/>
        </w:rPr>
        <w:t>В</w:t>
      </w:r>
      <w:r w:rsidR="00233427" w:rsidRPr="00F36346">
        <w:rPr>
          <w:rFonts w:ascii="Times New Roman" w:eastAsia="Times New Roman" w:hAnsi="Times New Roman"/>
          <w:b/>
        </w:rPr>
        <w:t>изуализированны</w:t>
      </w:r>
      <w:r w:rsidRPr="00F36346">
        <w:rPr>
          <w:rFonts w:ascii="Times New Roman" w:eastAsia="Times New Roman" w:hAnsi="Times New Roman"/>
          <w:b/>
        </w:rPr>
        <w:t>й</w:t>
      </w:r>
      <w:r w:rsidR="00233427" w:rsidRPr="00F36346">
        <w:rPr>
          <w:rFonts w:ascii="Times New Roman" w:eastAsia="Times New Roman" w:hAnsi="Times New Roman"/>
          <w:b/>
        </w:rPr>
        <w:t xml:space="preserve"> план</w:t>
      </w:r>
      <w:r w:rsidRPr="00F36346">
        <w:rPr>
          <w:rFonts w:ascii="Times New Roman" w:eastAsia="Times New Roman" w:hAnsi="Times New Roman"/>
          <w:b/>
        </w:rPr>
        <w:t xml:space="preserve"> и проект</w:t>
      </w:r>
      <w:r w:rsidR="00233427" w:rsidRPr="00F36346">
        <w:rPr>
          <w:rFonts w:ascii="Times New Roman" w:eastAsia="Times New Roman" w:hAnsi="Times New Roman"/>
          <w:b/>
        </w:rPr>
        <w:t xml:space="preserve"> сметы для обустройства в школе интерактивного современного высокотехнологичного свободно</w:t>
      </w:r>
      <w:r w:rsidRPr="00F36346">
        <w:rPr>
          <w:rFonts w:ascii="Times New Roman" w:eastAsia="Times New Roman" w:hAnsi="Times New Roman"/>
          <w:b/>
        </w:rPr>
        <w:t xml:space="preserve">го пространства </w:t>
      </w:r>
      <w:r w:rsidR="00233427" w:rsidRPr="00F36346">
        <w:rPr>
          <w:rFonts w:ascii="Times New Roman" w:eastAsia="Times New Roman" w:hAnsi="Times New Roman"/>
          <w:b/>
        </w:rPr>
        <w:t>деятельности учащихся 9-11 классов в рамках реализации их индивидуальных учебных планов</w:t>
      </w:r>
      <w:r w:rsidRPr="00F36346">
        <w:rPr>
          <w:rFonts w:ascii="Times New Roman" w:eastAsia="Times New Roman" w:hAnsi="Times New Roman"/>
          <w:b/>
        </w:rPr>
        <w:t xml:space="preserve"> в соответствии с сетевыми </w:t>
      </w:r>
      <w:r w:rsidR="00E15794">
        <w:rPr>
          <w:rFonts w:ascii="Times New Roman" w:eastAsia="Times New Roman" w:hAnsi="Times New Roman"/>
          <w:b/>
        </w:rPr>
        <w:t xml:space="preserve">технологическими </w:t>
      </w:r>
      <w:r w:rsidRPr="00F36346">
        <w:rPr>
          <w:rFonts w:ascii="Times New Roman" w:eastAsia="Times New Roman" w:hAnsi="Times New Roman"/>
          <w:b/>
        </w:rPr>
        <w:t>стандартами, представленн</w:t>
      </w:r>
      <w:r w:rsidR="00F36346" w:rsidRPr="00F36346">
        <w:rPr>
          <w:rFonts w:ascii="Times New Roman" w:eastAsia="Times New Roman" w:hAnsi="Times New Roman"/>
          <w:b/>
        </w:rPr>
        <w:t>ыми в Приложении 2 Положения о К</w:t>
      </w:r>
      <w:r w:rsidRPr="00F36346">
        <w:rPr>
          <w:rFonts w:ascii="Times New Roman" w:eastAsia="Times New Roman" w:hAnsi="Times New Roman"/>
          <w:b/>
        </w:rPr>
        <w:t>онкурсе</w:t>
      </w:r>
    </w:p>
    <w:p w14:paraId="051B7842" w14:textId="4C851AD0" w:rsidR="00BB3AB7" w:rsidRPr="00B6450E" w:rsidRDefault="00BB3AB7" w:rsidP="00F36346">
      <w:pPr>
        <w:shd w:val="clear" w:color="auto" w:fill="FFFFFF"/>
        <w:ind w:firstLine="567"/>
        <w:jc w:val="center"/>
        <w:rPr>
          <w:rFonts w:ascii="Times New Roman" w:eastAsia="Times New Roman" w:hAnsi="Times New Roman"/>
          <w:i/>
        </w:rPr>
      </w:pPr>
      <w:r w:rsidRPr="00B6450E">
        <w:rPr>
          <w:rFonts w:ascii="Times New Roman" w:hAnsi="Times New Roman"/>
          <w:i/>
        </w:rPr>
        <w:t xml:space="preserve">(предоставляется один файл в формате </w:t>
      </w:r>
      <w:r w:rsidR="00081FCA" w:rsidRPr="00B6450E">
        <w:rPr>
          <w:rFonts w:ascii="Times New Roman" w:hAnsi="Times New Roman"/>
          <w:i/>
        </w:rPr>
        <w:t>*</w:t>
      </w:r>
      <w:r w:rsidRPr="00B6450E">
        <w:rPr>
          <w:rFonts w:ascii="Times New Roman" w:hAnsi="Times New Roman"/>
          <w:i/>
          <w:lang w:val="en-US"/>
        </w:rPr>
        <w:t>pdf</w:t>
      </w:r>
      <w:r w:rsidRPr="00B6450E">
        <w:rPr>
          <w:rFonts w:ascii="Times New Roman" w:hAnsi="Times New Roman"/>
          <w:i/>
        </w:rPr>
        <w:t xml:space="preserve"> с подписью руководителя образовательной организации)</w:t>
      </w:r>
    </w:p>
    <w:p w14:paraId="08B926C3" w14:textId="77777777" w:rsidR="00BB3AB7" w:rsidRPr="00F36346" w:rsidRDefault="00BB3AB7" w:rsidP="00F3634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</w:p>
    <w:p w14:paraId="2B6245D2" w14:textId="1617556D" w:rsidR="00157A1E" w:rsidRPr="00F36346" w:rsidRDefault="003864D0" w:rsidP="00F3634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  <w:b/>
        </w:rPr>
        <w:t xml:space="preserve">1. </w:t>
      </w:r>
      <w:r w:rsidR="00157A1E" w:rsidRPr="00F36346">
        <w:rPr>
          <w:rFonts w:ascii="Times New Roman" w:eastAsia="Times New Roman" w:hAnsi="Times New Roman"/>
          <w:b/>
        </w:rPr>
        <w:t xml:space="preserve">Визуализированный план </w:t>
      </w:r>
      <w:r w:rsidR="00224256" w:rsidRPr="00F36346">
        <w:rPr>
          <w:rFonts w:ascii="Times New Roman" w:eastAsia="Times New Roman" w:hAnsi="Times New Roman"/>
          <w:b/>
        </w:rPr>
        <w:t>обустройства в школе интерактивного современного высокотехнологичного свободного пространства деятельности учащихся 9-11 классов</w:t>
      </w:r>
      <w:r w:rsidR="00224256" w:rsidRPr="00F36346">
        <w:rPr>
          <w:rFonts w:ascii="Times New Roman" w:eastAsia="Times New Roman" w:hAnsi="Times New Roman"/>
        </w:rPr>
        <w:t xml:space="preserve"> </w:t>
      </w:r>
      <w:r w:rsidR="00F36346">
        <w:rPr>
          <w:rFonts w:ascii="Times New Roman" w:eastAsia="Times New Roman" w:hAnsi="Times New Roman"/>
        </w:rPr>
        <w:t>должен содержать:</w:t>
      </w:r>
    </w:p>
    <w:p w14:paraId="45ED0A7F" w14:textId="13CA8974" w:rsidR="00157A1E" w:rsidRPr="00F36346" w:rsidRDefault="00BB3AB7" w:rsidP="004825B1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 xml:space="preserve">общее описание </w:t>
      </w:r>
      <w:r w:rsidR="00157A1E" w:rsidRPr="00F36346">
        <w:rPr>
          <w:rFonts w:ascii="Times New Roman" w:eastAsia="Times New Roman" w:hAnsi="Times New Roman"/>
        </w:rPr>
        <w:t xml:space="preserve">(объем текста </w:t>
      </w:r>
      <w:r w:rsidR="00F36346">
        <w:rPr>
          <w:rFonts w:ascii="Times New Roman" w:eastAsia="Times New Roman" w:hAnsi="Times New Roman"/>
        </w:rPr>
        <w:t>–</w:t>
      </w:r>
      <w:r w:rsidR="00157A1E" w:rsidRPr="00F36346">
        <w:rPr>
          <w:rFonts w:ascii="Times New Roman" w:eastAsia="Times New Roman" w:hAnsi="Times New Roman"/>
        </w:rPr>
        <w:t xml:space="preserve"> не более 2 страниц</w:t>
      </w:r>
      <w:r w:rsidR="00081FCA">
        <w:rPr>
          <w:rFonts w:ascii="Times New Roman" w:eastAsia="Times New Roman" w:hAnsi="Times New Roman"/>
        </w:rPr>
        <w:t xml:space="preserve">). </w:t>
      </w:r>
      <w:r w:rsidR="00081FCA" w:rsidRPr="0026592C">
        <w:rPr>
          <w:rFonts w:ascii="Times New Roman" w:eastAsia="Times New Roman" w:hAnsi="Times New Roman"/>
        </w:rPr>
        <w:t>Требования к оформлению текст</w:t>
      </w:r>
      <w:r w:rsidR="00081FCA">
        <w:rPr>
          <w:rFonts w:ascii="Times New Roman" w:eastAsia="Times New Roman" w:hAnsi="Times New Roman"/>
        </w:rPr>
        <w:t>а: текст должен быть выполнен в</w:t>
      </w:r>
      <w:r w:rsidR="00081FCA" w:rsidRPr="0026592C">
        <w:rPr>
          <w:rFonts w:ascii="Times New Roman" w:eastAsia="Times New Roman" w:hAnsi="Times New Roman"/>
        </w:rPr>
        <w:t xml:space="preserve"> </w:t>
      </w:r>
      <w:r w:rsidR="00081FCA" w:rsidRPr="0026592C">
        <w:rPr>
          <w:rFonts w:ascii="Times New Roman" w:eastAsia="Times New Roman" w:hAnsi="Times New Roman"/>
          <w:lang w:val="en-US"/>
        </w:rPr>
        <w:t>MSWord</w:t>
      </w:r>
      <w:r w:rsidR="00081FCA" w:rsidRPr="0026592C">
        <w:rPr>
          <w:rFonts w:ascii="Times New Roman" w:eastAsia="Times New Roman" w:hAnsi="Times New Roman"/>
        </w:rPr>
        <w:t xml:space="preserve">, </w:t>
      </w:r>
      <w:r w:rsidR="00081FCA">
        <w:rPr>
          <w:rFonts w:ascii="Times New Roman" w:eastAsia="Times New Roman" w:hAnsi="Times New Roman"/>
        </w:rPr>
        <w:t>кегль</w:t>
      </w:r>
      <w:r w:rsidR="00081FCA" w:rsidRPr="0026592C">
        <w:rPr>
          <w:rFonts w:ascii="Times New Roman" w:eastAsia="Times New Roman" w:hAnsi="Times New Roman"/>
        </w:rPr>
        <w:t xml:space="preserve"> 12, </w:t>
      </w:r>
      <w:r w:rsidR="00081FCA">
        <w:rPr>
          <w:rFonts w:ascii="Times New Roman" w:eastAsia="Times New Roman" w:hAnsi="Times New Roman"/>
        </w:rPr>
        <w:t xml:space="preserve">шрифт </w:t>
      </w:r>
      <w:proofErr w:type="spellStart"/>
      <w:r w:rsidR="00081FCA"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="00157A1E" w:rsidRPr="00F36346">
        <w:rPr>
          <w:rFonts w:ascii="Times New Roman" w:eastAsia="Times New Roman" w:hAnsi="Times New Roman"/>
        </w:rPr>
        <w:t>;</w:t>
      </w:r>
    </w:p>
    <w:p w14:paraId="4065827D" w14:textId="6436EA7B" w:rsidR="00157A1E" w:rsidRPr="00F36346" w:rsidRDefault="00157A1E" w:rsidP="004825B1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>приложения, включающие схемы, рисунки, графики преобразования помещений школы под требования сетевого стандарта к интерактивному современному высокотехнологичному свободному пространству деятельности учащихся 9-11 классов (</w:t>
      </w:r>
      <w:r w:rsidR="00F36346">
        <w:rPr>
          <w:rFonts w:ascii="Times New Roman" w:eastAsia="Times New Roman" w:hAnsi="Times New Roman"/>
        </w:rPr>
        <w:t>см. Приложение 2 к Положению о К</w:t>
      </w:r>
      <w:r w:rsidRPr="00F36346">
        <w:rPr>
          <w:rFonts w:ascii="Times New Roman" w:eastAsia="Times New Roman" w:hAnsi="Times New Roman"/>
        </w:rPr>
        <w:t>онкурсе). Общий объем приложений не может составлять более 5 страниц.</w:t>
      </w:r>
    </w:p>
    <w:p w14:paraId="7F3A288D" w14:textId="4B38B709" w:rsidR="00224256" w:rsidRPr="00F36346" w:rsidRDefault="003864D0" w:rsidP="00F3634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  <w:b/>
        </w:rPr>
        <w:t xml:space="preserve">2. </w:t>
      </w:r>
      <w:r w:rsidR="00224256" w:rsidRPr="00F36346">
        <w:rPr>
          <w:rFonts w:ascii="Times New Roman" w:eastAsia="Times New Roman" w:hAnsi="Times New Roman"/>
          <w:b/>
        </w:rPr>
        <w:t>Проект сметы</w:t>
      </w:r>
      <w:r w:rsidR="00224256" w:rsidRPr="00F36346">
        <w:rPr>
          <w:rFonts w:ascii="Times New Roman" w:eastAsia="Times New Roman" w:hAnsi="Times New Roman"/>
        </w:rPr>
        <w:t xml:space="preserve"> для обустройства в школе интерактивного современного высокотехнологичного свободного пространства деятельности учащихся 9-11 классов составляется на общий объем средств 12 млн</w:t>
      </w:r>
      <w:r w:rsidR="00F36346">
        <w:rPr>
          <w:rFonts w:ascii="Times New Roman" w:eastAsia="Times New Roman" w:hAnsi="Times New Roman"/>
        </w:rPr>
        <w:t>.</w:t>
      </w:r>
      <w:r w:rsidR="00224256" w:rsidRPr="00F36346">
        <w:rPr>
          <w:rFonts w:ascii="Times New Roman" w:eastAsia="Times New Roman" w:hAnsi="Times New Roman"/>
        </w:rPr>
        <w:t xml:space="preserve"> рублей в течение трех лет</w:t>
      </w:r>
      <w:r w:rsidR="00081FCA" w:rsidRPr="00081FCA">
        <w:rPr>
          <w:rFonts w:ascii="Times New Roman" w:eastAsia="Times New Roman" w:hAnsi="Times New Roman"/>
        </w:rPr>
        <w:t xml:space="preserve"> </w:t>
      </w:r>
      <w:r w:rsidR="00081FCA">
        <w:rPr>
          <w:rFonts w:ascii="Times New Roman" w:eastAsia="Times New Roman" w:hAnsi="Times New Roman"/>
        </w:rPr>
        <w:t>в соответствии с</w:t>
      </w:r>
      <w:r w:rsidR="00081FCA" w:rsidRPr="00194F0F">
        <w:rPr>
          <w:rFonts w:ascii="Times New Roman" w:eastAsia="Times New Roman" w:hAnsi="Times New Roman"/>
        </w:rPr>
        <w:t xml:space="preserve"> распределением</w:t>
      </w:r>
      <w:r w:rsidR="00081FCA">
        <w:rPr>
          <w:rFonts w:ascii="Times New Roman" w:eastAsia="Times New Roman" w:hAnsi="Times New Roman"/>
        </w:rPr>
        <w:t>, представленном в Таблице 1.</w:t>
      </w:r>
    </w:p>
    <w:p w14:paraId="073FC887" w14:textId="34FCA641" w:rsidR="00E11578" w:rsidRPr="00F36346" w:rsidRDefault="00E11578" w:rsidP="00F36346">
      <w:pPr>
        <w:shd w:val="clear" w:color="auto" w:fill="FFFFFF"/>
        <w:ind w:firstLine="567"/>
        <w:jc w:val="right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>Таблица 1.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61"/>
        <w:gridCol w:w="1315"/>
        <w:gridCol w:w="1315"/>
        <w:gridCol w:w="1315"/>
        <w:gridCol w:w="1433"/>
      </w:tblGrid>
      <w:tr w:rsidR="00F36346" w:rsidRPr="00755618" w14:paraId="1FB223E5" w14:textId="77777777" w:rsidTr="00F36346">
        <w:tc>
          <w:tcPr>
            <w:tcW w:w="2121" w:type="pct"/>
          </w:tcPr>
          <w:p w14:paraId="0DE47584" w14:textId="77777777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107CF158" w14:textId="1341734E" w:rsidR="00F36346" w:rsidRPr="00755618" w:rsidRDefault="00700520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005F00">
              <w:rPr>
                <w:rFonts w:ascii="Times New Roman" w:eastAsia="Times New Roman" w:hAnsi="Times New Roman"/>
              </w:rPr>
              <w:t>2</w:t>
            </w:r>
            <w:r w:rsidR="00E15794">
              <w:rPr>
                <w:rFonts w:ascii="Times New Roman" w:eastAsia="Times New Roman" w:hAnsi="Times New Roman"/>
              </w:rPr>
              <w:t>5</w:t>
            </w:r>
            <w:r w:rsidR="00F36346" w:rsidRPr="00755618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4" w:type="pct"/>
          </w:tcPr>
          <w:p w14:paraId="24436CC6" w14:textId="4D916FEB" w:rsidR="00F36346" w:rsidRPr="00755618" w:rsidRDefault="00700520" w:rsidP="0056557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15794">
              <w:rPr>
                <w:rFonts w:ascii="Times New Roman" w:eastAsia="Times New Roman" w:hAnsi="Times New Roman"/>
              </w:rPr>
              <w:t>6</w:t>
            </w:r>
            <w:r w:rsidR="00F36346" w:rsidRPr="00755618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4" w:type="pct"/>
          </w:tcPr>
          <w:p w14:paraId="49B0BD6C" w14:textId="34512782" w:rsidR="00F36346" w:rsidRPr="00755618" w:rsidRDefault="00F36346" w:rsidP="00565579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20</w:t>
            </w:r>
            <w:r w:rsidR="00700520">
              <w:rPr>
                <w:rFonts w:ascii="Times New Roman" w:eastAsia="Times New Roman" w:hAnsi="Times New Roman"/>
              </w:rPr>
              <w:t>2</w:t>
            </w:r>
            <w:r w:rsidR="00E15794">
              <w:rPr>
                <w:rFonts w:ascii="Times New Roman" w:eastAsia="Times New Roman" w:hAnsi="Times New Roman"/>
              </w:rPr>
              <w:t>7</w:t>
            </w:r>
            <w:r w:rsidRPr="00755618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67" w:type="pct"/>
          </w:tcPr>
          <w:p w14:paraId="1C5FBBBE" w14:textId="77777777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Итого</w:t>
            </w:r>
          </w:p>
        </w:tc>
      </w:tr>
      <w:tr w:rsidR="00F36346" w:rsidRPr="00755618" w14:paraId="1D23C90C" w14:textId="77777777" w:rsidTr="00F36346">
        <w:tc>
          <w:tcPr>
            <w:tcW w:w="2121" w:type="pct"/>
          </w:tcPr>
          <w:p w14:paraId="1017C0B1" w14:textId="77777777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Средства проекта «Школа Росатома»</w:t>
            </w:r>
          </w:p>
        </w:tc>
        <w:tc>
          <w:tcPr>
            <w:tcW w:w="704" w:type="pct"/>
          </w:tcPr>
          <w:p w14:paraId="7A47F820" w14:textId="7931FE5E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04" w:type="pct"/>
          </w:tcPr>
          <w:p w14:paraId="3606DBD0" w14:textId="4BB9F746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04" w:type="pct"/>
          </w:tcPr>
          <w:p w14:paraId="402B7B87" w14:textId="51FBFF0F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67" w:type="pct"/>
          </w:tcPr>
          <w:p w14:paraId="5F2EB006" w14:textId="37F28949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</w:tr>
      <w:tr w:rsidR="00F36346" w:rsidRPr="00194F0F" w14:paraId="6F144597" w14:textId="77777777" w:rsidTr="00F36346">
        <w:tc>
          <w:tcPr>
            <w:tcW w:w="2121" w:type="pct"/>
          </w:tcPr>
          <w:p w14:paraId="00E4964C" w14:textId="77777777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Средства муниципалитета</w:t>
            </w:r>
          </w:p>
        </w:tc>
        <w:tc>
          <w:tcPr>
            <w:tcW w:w="704" w:type="pct"/>
          </w:tcPr>
          <w:p w14:paraId="5C669948" w14:textId="0935BA50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04" w:type="pct"/>
          </w:tcPr>
          <w:p w14:paraId="6713376C" w14:textId="749FDE4D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04" w:type="pct"/>
          </w:tcPr>
          <w:p w14:paraId="67420E7D" w14:textId="5A313FFE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67" w:type="pct"/>
          </w:tcPr>
          <w:p w14:paraId="6C32AC98" w14:textId="2E842BA3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</w:tr>
      <w:tr w:rsidR="00F36346" w:rsidRPr="00194F0F" w14:paraId="57EAE289" w14:textId="77777777" w:rsidTr="00F36346">
        <w:tc>
          <w:tcPr>
            <w:tcW w:w="4233" w:type="pct"/>
            <w:gridSpan w:val="4"/>
          </w:tcPr>
          <w:p w14:paraId="77BEB427" w14:textId="77777777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767" w:type="pct"/>
          </w:tcPr>
          <w:p w14:paraId="6A123793" w14:textId="2E5DBC1F" w:rsidR="00F36346" w:rsidRPr="00755618" w:rsidRDefault="00F36346" w:rsidP="00F363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</w:tr>
    </w:tbl>
    <w:p w14:paraId="7532A946" w14:textId="5D06C2B5" w:rsidR="00224256" w:rsidRPr="00487C5C" w:rsidRDefault="00224256" w:rsidP="00F3634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>Смета должна обеспечивать реализацию визуализированного плана обустройства в школе интерактивного современного высокотехнологичного свободного пространства деятельности учащихся 9-11 классов, представляемого школой в пакете конкурсных материалов (см. выше).</w:t>
      </w:r>
    </w:p>
    <w:p w14:paraId="66CDC594" w14:textId="67688499" w:rsidR="00224256" w:rsidRPr="00F36346" w:rsidRDefault="00224256" w:rsidP="00F3634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>Смета выполняется в произвольной форме, расписываются примерные расходы по укрупненным видам работ (закупок) по годам, должно быть проведено распределение расходов по источникам средств (средства проекта «Школа Росатома»</w:t>
      </w:r>
      <w:r w:rsidR="00E11578" w:rsidRPr="00F36346">
        <w:rPr>
          <w:rFonts w:ascii="Times New Roman" w:eastAsia="Times New Roman" w:hAnsi="Times New Roman"/>
        </w:rPr>
        <w:t>, средства муниципального бюджета). Смета должна строго укладываться в представленные в Таблице 1 объемы средств по годам и источникам финансирования.</w:t>
      </w:r>
    </w:p>
    <w:p w14:paraId="3A7FF317" w14:textId="77777777" w:rsidR="00081FCA" w:rsidRPr="00194F0F" w:rsidRDefault="00081FCA" w:rsidP="00081FCA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</w:p>
    <w:p w14:paraId="599D9990" w14:textId="77777777" w:rsidR="00081FCA" w:rsidRPr="0026592C" w:rsidRDefault="00081FCA" w:rsidP="00081FCA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26592C">
        <w:rPr>
          <w:rFonts w:ascii="Times New Roman" w:hAnsi="Times New Roman"/>
        </w:rPr>
        <w:t xml:space="preserve"> </w:t>
      </w:r>
      <w:r w:rsidRPr="0026592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</w:t>
      </w:r>
      <w:r w:rsidRPr="00265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(_____________________________)</w:t>
      </w:r>
    </w:p>
    <w:p w14:paraId="0E190BD9" w14:textId="77777777" w:rsidR="00081FCA" w:rsidRPr="0026592C" w:rsidRDefault="00081FCA" w:rsidP="00081FCA">
      <w:pPr>
        <w:tabs>
          <w:tab w:val="left" w:pos="1134"/>
        </w:tabs>
        <w:ind w:left="709"/>
        <w:jc w:val="both"/>
        <w:rPr>
          <w:rFonts w:ascii="Times New Roman" w:hAnsi="Times New Roman"/>
          <w:vertAlign w:val="superscript"/>
        </w:rPr>
      </w:pPr>
      <w:r w:rsidRPr="0026592C">
        <w:rPr>
          <w:rFonts w:ascii="Times New Roman" w:hAnsi="Times New Roman"/>
        </w:rPr>
        <w:t xml:space="preserve">образовательной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26592C"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 xml:space="preserve">                                                расшифровка подписи</w:t>
      </w:r>
    </w:p>
    <w:p w14:paraId="71E831D6" w14:textId="77777777" w:rsidR="00081FCA" w:rsidRDefault="00081FCA" w:rsidP="00081FCA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М.П.</w:t>
      </w:r>
    </w:p>
    <w:p w14:paraId="34ECDEC8" w14:textId="77777777" w:rsidR="00E11578" w:rsidRPr="00F36346" w:rsidRDefault="00E11578" w:rsidP="00F3634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</w:p>
    <w:p w14:paraId="3011A954" w14:textId="48795B99" w:rsidR="00BB3AB7" w:rsidRPr="00F36346" w:rsidRDefault="00BB3AB7" w:rsidP="00B32306">
      <w:pPr>
        <w:shd w:val="clear" w:color="auto" w:fill="FFFFFF"/>
        <w:ind w:firstLine="567"/>
        <w:jc w:val="right"/>
        <w:rPr>
          <w:rFonts w:ascii="Times New Roman" w:eastAsia="Times New Roman" w:hAnsi="Times New Roman"/>
          <w:b/>
        </w:rPr>
      </w:pPr>
      <w:r w:rsidRPr="00F36346">
        <w:rPr>
          <w:rFonts w:ascii="Times New Roman" w:eastAsia="Times New Roman" w:hAnsi="Times New Roman"/>
          <w:b/>
        </w:rPr>
        <w:t>Приложение 3.4</w:t>
      </w:r>
      <w:r w:rsidR="00B32306">
        <w:rPr>
          <w:rFonts w:ascii="Times New Roman" w:eastAsia="Times New Roman" w:hAnsi="Times New Roman"/>
          <w:b/>
        </w:rPr>
        <w:t>.</w:t>
      </w:r>
    </w:p>
    <w:p w14:paraId="519218E5" w14:textId="7F9CBFF1" w:rsidR="00233427" w:rsidRPr="00F36346" w:rsidRDefault="00E11578" w:rsidP="00B32306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</w:rPr>
      </w:pPr>
      <w:r w:rsidRPr="00F36346">
        <w:rPr>
          <w:rFonts w:ascii="Times New Roman" w:eastAsia="Times New Roman" w:hAnsi="Times New Roman"/>
          <w:b/>
        </w:rPr>
        <w:t xml:space="preserve">Письменное согласие учредителя </w:t>
      </w:r>
      <w:r w:rsidR="00233427" w:rsidRPr="00F36346">
        <w:rPr>
          <w:rFonts w:ascii="Times New Roman" w:eastAsia="Times New Roman" w:hAnsi="Times New Roman"/>
          <w:b/>
        </w:rPr>
        <w:t xml:space="preserve">в </w:t>
      </w:r>
      <w:r w:rsidR="00B32306">
        <w:rPr>
          <w:rFonts w:ascii="Times New Roman" w:eastAsia="Times New Roman" w:hAnsi="Times New Roman"/>
          <w:b/>
        </w:rPr>
        <w:t>случае победы школы в К</w:t>
      </w:r>
      <w:r w:rsidRPr="00F36346">
        <w:rPr>
          <w:rFonts w:ascii="Times New Roman" w:eastAsia="Times New Roman" w:hAnsi="Times New Roman"/>
          <w:b/>
        </w:rPr>
        <w:t>онкурсе</w:t>
      </w:r>
      <w:r w:rsidR="00233427" w:rsidRPr="00F36346">
        <w:rPr>
          <w:rFonts w:ascii="Times New Roman" w:eastAsia="Times New Roman" w:hAnsi="Times New Roman"/>
          <w:b/>
        </w:rPr>
        <w:t xml:space="preserve"> влож</w:t>
      </w:r>
      <w:r w:rsidRPr="00F36346">
        <w:rPr>
          <w:rFonts w:ascii="Times New Roman" w:eastAsia="Times New Roman" w:hAnsi="Times New Roman"/>
          <w:b/>
        </w:rPr>
        <w:t>ить</w:t>
      </w:r>
      <w:r w:rsidR="00233427" w:rsidRPr="00F36346">
        <w:rPr>
          <w:rFonts w:ascii="Times New Roman" w:eastAsia="Times New Roman" w:hAnsi="Times New Roman"/>
          <w:b/>
        </w:rPr>
        <w:t xml:space="preserve"> средств</w:t>
      </w:r>
      <w:r w:rsidRPr="00F36346">
        <w:rPr>
          <w:rFonts w:ascii="Times New Roman" w:eastAsia="Times New Roman" w:hAnsi="Times New Roman"/>
          <w:b/>
        </w:rPr>
        <w:t>а</w:t>
      </w:r>
      <w:r w:rsidR="00233427" w:rsidRPr="00F36346">
        <w:rPr>
          <w:rFonts w:ascii="Times New Roman" w:eastAsia="Times New Roman" w:hAnsi="Times New Roman"/>
          <w:b/>
        </w:rPr>
        <w:t xml:space="preserve"> муниципального бюджета в развитие интерактивного современного высокотехнологичного свободного пространства в школе-победительнице в общем объеме 6 млн.</w:t>
      </w:r>
      <w:r w:rsidR="00B32306">
        <w:rPr>
          <w:rFonts w:ascii="Times New Roman" w:eastAsia="Times New Roman" w:hAnsi="Times New Roman"/>
          <w:b/>
        </w:rPr>
        <w:t xml:space="preserve"> </w:t>
      </w:r>
      <w:r w:rsidR="00233427" w:rsidRPr="00F36346">
        <w:rPr>
          <w:rFonts w:ascii="Times New Roman" w:eastAsia="Times New Roman" w:hAnsi="Times New Roman"/>
          <w:b/>
        </w:rPr>
        <w:t>рублей (по 2 млн.</w:t>
      </w:r>
      <w:r w:rsidR="00B32306">
        <w:rPr>
          <w:rFonts w:ascii="Times New Roman" w:eastAsia="Times New Roman" w:hAnsi="Times New Roman"/>
          <w:b/>
        </w:rPr>
        <w:t xml:space="preserve"> </w:t>
      </w:r>
      <w:r w:rsidR="00233427" w:rsidRPr="00F36346">
        <w:rPr>
          <w:rFonts w:ascii="Times New Roman" w:eastAsia="Times New Roman" w:hAnsi="Times New Roman"/>
          <w:b/>
        </w:rPr>
        <w:t>рублей в течение трех лет).</w:t>
      </w:r>
    </w:p>
    <w:p w14:paraId="16FFD874" w14:textId="77777777" w:rsidR="00B32306" w:rsidRPr="007B3756" w:rsidRDefault="00B32306" w:rsidP="00B32306">
      <w:pPr>
        <w:shd w:val="clear" w:color="auto" w:fill="FFFFFF"/>
        <w:jc w:val="center"/>
        <w:rPr>
          <w:rFonts w:ascii="Times New Roman" w:eastAsia="Times New Roman" w:hAnsi="Times New Roman"/>
        </w:rPr>
      </w:pPr>
      <w:r w:rsidRPr="007B3756">
        <w:rPr>
          <w:rFonts w:ascii="Times New Roman" w:eastAsia="Times New Roman" w:hAnsi="Times New Roman"/>
        </w:rPr>
        <w:t>(</w:t>
      </w:r>
      <w:r w:rsidRPr="00194F0F">
        <w:rPr>
          <w:rFonts w:ascii="Times New Roman" w:hAnsi="Times New Roman"/>
        </w:rPr>
        <w:t xml:space="preserve">предоставляется один файл в формате </w:t>
      </w:r>
      <w:r w:rsidRPr="00530BFE">
        <w:rPr>
          <w:rFonts w:ascii="Times New Roman" w:hAnsi="Times New Roman"/>
        </w:rPr>
        <w:t>*</w:t>
      </w:r>
      <w:r w:rsidRPr="00194F0F">
        <w:rPr>
          <w:rFonts w:ascii="Times New Roman" w:hAnsi="Times New Roman"/>
          <w:lang w:val="en-US"/>
        </w:rPr>
        <w:t>pdf</w:t>
      </w:r>
      <w:r w:rsidRPr="007B3756">
        <w:rPr>
          <w:rFonts w:ascii="Times New Roman" w:eastAsia="Times New Roman" w:hAnsi="Times New Roman"/>
        </w:rPr>
        <w:t xml:space="preserve"> с подписью учредителя)</w:t>
      </w:r>
    </w:p>
    <w:p w14:paraId="701F8659" w14:textId="77777777" w:rsidR="00B32306" w:rsidRPr="00755618" w:rsidRDefault="00B32306" w:rsidP="00B32306">
      <w:pPr>
        <w:shd w:val="clear" w:color="auto" w:fill="FFFFFF"/>
        <w:ind w:firstLine="708"/>
        <w:jc w:val="both"/>
        <w:rPr>
          <w:rFonts w:ascii="Times New Roman" w:eastAsia="Times New Roman" w:hAnsi="Times New Roman"/>
        </w:rPr>
      </w:pPr>
    </w:p>
    <w:p w14:paraId="0EC0EBE4" w14:textId="12DA1AF6" w:rsidR="00B32306" w:rsidRDefault="00B32306" w:rsidP="00B3230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755618">
        <w:rPr>
          <w:rFonts w:ascii="Times New Roman" w:eastAsia="Times New Roman" w:hAnsi="Times New Roman"/>
        </w:rPr>
        <w:t>Фо</w:t>
      </w:r>
      <w:r w:rsidR="00081FCA">
        <w:rPr>
          <w:rFonts w:ascii="Times New Roman" w:eastAsia="Times New Roman" w:hAnsi="Times New Roman"/>
        </w:rPr>
        <w:t>рма документа произвольная. На К</w:t>
      </w:r>
      <w:r w:rsidRPr="00755618">
        <w:rPr>
          <w:rFonts w:ascii="Times New Roman" w:eastAsia="Times New Roman" w:hAnsi="Times New Roman"/>
        </w:rPr>
        <w:t>онкурс предоставляется скан документа.</w:t>
      </w:r>
    </w:p>
    <w:p w14:paraId="1A264DCA" w14:textId="77777777" w:rsidR="00B32306" w:rsidRDefault="00B32306" w:rsidP="00B3230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  <w:sectPr w:rsidR="00B32306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120684D6" w14:textId="7E1DF669" w:rsidR="00E11578" w:rsidRDefault="00E11578" w:rsidP="00B32306">
      <w:pPr>
        <w:ind w:firstLine="567"/>
        <w:jc w:val="right"/>
        <w:rPr>
          <w:rFonts w:ascii="Times New Roman" w:eastAsia="Times New Roman" w:hAnsi="Times New Roman"/>
          <w:b/>
        </w:rPr>
      </w:pPr>
      <w:r w:rsidRPr="00F36346">
        <w:rPr>
          <w:rFonts w:ascii="Times New Roman" w:eastAsia="Times New Roman" w:hAnsi="Times New Roman"/>
          <w:b/>
        </w:rPr>
        <w:lastRenderedPageBreak/>
        <w:t>Приложение 4.</w:t>
      </w:r>
    </w:p>
    <w:p w14:paraId="5E8322D0" w14:textId="77777777" w:rsidR="007E49B6" w:rsidRPr="00F36346" w:rsidRDefault="007E49B6" w:rsidP="00B32306">
      <w:pPr>
        <w:ind w:firstLine="567"/>
        <w:jc w:val="right"/>
        <w:rPr>
          <w:rFonts w:ascii="Times New Roman" w:eastAsia="Times New Roman" w:hAnsi="Times New Roman"/>
          <w:b/>
        </w:rPr>
      </w:pPr>
    </w:p>
    <w:p w14:paraId="1F22B64C" w14:textId="20D24510" w:rsidR="00E11578" w:rsidRPr="00F36346" w:rsidRDefault="00E11578" w:rsidP="00B32306">
      <w:pPr>
        <w:ind w:firstLine="567"/>
        <w:jc w:val="center"/>
        <w:rPr>
          <w:rFonts w:ascii="Times New Roman" w:eastAsia="Times New Roman" w:hAnsi="Times New Roman"/>
          <w:b/>
        </w:rPr>
      </w:pPr>
      <w:r w:rsidRPr="00F36346">
        <w:rPr>
          <w:rFonts w:ascii="Times New Roman" w:eastAsia="Times New Roman" w:hAnsi="Times New Roman"/>
          <w:b/>
        </w:rPr>
        <w:t xml:space="preserve">Форма экспертизы </w:t>
      </w:r>
      <w:r w:rsidR="00B32306">
        <w:rPr>
          <w:rFonts w:ascii="Times New Roman" w:eastAsia="Times New Roman" w:hAnsi="Times New Roman"/>
          <w:b/>
        </w:rPr>
        <w:t>конкурсных заявок.</w:t>
      </w:r>
    </w:p>
    <w:p w14:paraId="04B23E08" w14:textId="77777777" w:rsidR="00E11578" w:rsidRPr="00F36346" w:rsidRDefault="00E11578" w:rsidP="00F36346">
      <w:pPr>
        <w:ind w:firstLine="567"/>
        <w:jc w:val="both"/>
        <w:rPr>
          <w:rFonts w:ascii="Times New Roman" w:eastAsia="Times New Roman" w:hAnsi="Times New Roman"/>
        </w:rPr>
      </w:pPr>
    </w:p>
    <w:p w14:paraId="201EDB91" w14:textId="77777777" w:rsidR="00E11578" w:rsidRPr="00F36346" w:rsidRDefault="00E11578" w:rsidP="00F36346">
      <w:pPr>
        <w:ind w:firstLine="567"/>
        <w:jc w:val="both"/>
        <w:rPr>
          <w:rFonts w:ascii="Times New Roman" w:hAnsi="Times New Roman"/>
        </w:rPr>
      </w:pPr>
      <w:r w:rsidRPr="00F36346">
        <w:rPr>
          <w:rFonts w:ascii="Times New Roman" w:hAnsi="Times New Roman"/>
        </w:rPr>
        <w:t xml:space="preserve">На заочном этапе производится: </w:t>
      </w:r>
    </w:p>
    <w:p w14:paraId="66E4301B" w14:textId="76FED17D" w:rsidR="00E11578" w:rsidRPr="00F36346" w:rsidRDefault="00B32306" w:rsidP="0005012A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E11578" w:rsidRPr="00F36346">
        <w:rPr>
          <w:rFonts w:ascii="Times New Roman" w:hAnsi="Times New Roman"/>
        </w:rPr>
        <w:t>ейтингование заявок по количеств</w:t>
      </w:r>
      <w:r w:rsidR="00E43AEA">
        <w:rPr>
          <w:rFonts w:ascii="Times New Roman" w:hAnsi="Times New Roman"/>
        </w:rPr>
        <w:t>енным показателям 2.1.</w:t>
      </w:r>
      <w:r w:rsidR="006B7649" w:rsidRPr="00F36346">
        <w:rPr>
          <w:rFonts w:ascii="Times New Roman" w:hAnsi="Times New Roman"/>
        </w:rPr>
        <w:t>–</w:t>
      </w:r>
      <w:r w:rsidR="00E43AEA">
        <w:rPr>
          <w:rFonts w:ascii="Times New Roman" w:hAnsi="Times New Roman"/>
        </w:rPr>
        <w:t>2.</w:t>
      </w:r>
      <w:r w:rsidR="00992F0E">
        <w:rPr>
          <w:rFonts w:ascii="Times New Roman" w:hAnsi="Times New Roman"/>
        </w:rPr>
        <w:t>3</w:t>
      </w:r>
      <w:r w:rsidR="00E43AEA">
        <w:rPr>
          <w:rFonts w:ascii="Times New Roman" w:hAnsi="Times New Roman"/>
        </w:rPr>
        <w:t>.</w:t>
      </w:r>
      <w:r w:rsidR="00E11578" w:rsidRPr="00F36346">
        <w:rPr>
          <w:rFonts w:ascii="Times New Roman" w:hAnsi="Times New Roman"/>
        </w:rPr>
        <w:t xml:space="preserve"> (см. Пр</w:t>
      </w:r>
      <w:r w:rsidR="00BB3AB7" w:rsidRPr="00F36346">
        <w:rPr>
          <w:rFonts w:ascii="Times New Roman" w:hAnsi="Times New Roman"/>
        </w:rPr>
        <w:t>иложение 3</w:t>
      </w:r>
      <w:r w:rsidR="00E43AEA">
        <w:rPr>
          <w:rFonts w:ascii="Times New Roman" w:hAnsi="Times New Roman"/>
        </w:rPr>
        <w:t>.1</w:t>
      </w:r>
      <w:r w:rsidR="00BB3AB7" w:rsidRPr="00F36346">
        <w:rPr>
          <w:rFonts w:ascii="Times New Roman" w:hAnsi="Times New Roman"/>
        </w:rPr>
        <w:t>). Наивысший балл – 10</w:t>
      </w:r>
      <w:r w:rsidR="00E11578" w:rsidRPr="00F36346">
        <w:rPr>
          <w:rFonts w:ascii="Times New Roman" w:hAnsi="Times New Roman"/>
        </w:rPr>
        <w:t xml:space="preserve"> получает школа, стоящая первой в рейтинге. Школа, стоящая в рейтинге под номером</w:t>
      </w:r>
      <w:r w:rsidR="00BB3AB7" w:rsidRPr="00F36346">
        <w:rPr>
          <w:rFonts w:ascii="Times New Roman" w:hAnsi="Times New Roman"/>
        </w:rPr>
        <w:t xml:space="preserve"> 10</w:t>
      </w:r>
      <w:r w:rsidR="00487C5C">
        <w:rPr>
          <w:rFonts w:ascii="Times New Roman" w:hAnsi="Times New Roman"/>
        </w:rPr>
        <w:t>,</w:t>
      </w:r>
      <w:r w:rsidR="00E11578" w:rsidRPr="00F36346">
        <w:rPr>
          <w:rFonts w:ascii="Times New Roman" w:hAnsi="Times New Roman"/>
        </w:rPr>
        <w:t xml:space="preserve"> получает 1 балл, ш</w:t>
      </w:r>
      <w:r w:rsidR="00BB3AB7" w:rsidRPr="00F36346">
        <w:rPr>
          <w:rFonts w:ascii="Times New Roman" w:hAnsi="Times New Roman"/>
        </w:rPr>
        <w:t>колы, стоящие в рейтинге ниже 10</w:t>
      </w:r>
      <w:r w:rsidR="00E11578" w:rsidRPr="00F36346">
        <w:rPr>
          <w:rFonts w:ascii="Times New Roman" w:hAnsi="Times New Roman"/>
        </w:rPr>
        <w:t xml:space="preserve"> места</w:t>
      </w:r>
      <w:r w:rsidR="00E43AEA">
        <w:rPr>
          <w:rFonts w:ascii="Times New Roman" w:hAnsi="Times New Roman"/>
        </w:rPr>
        <w:t xml:space="preserve"> –</w:t>
      </w:r>
      <w:r w:rsidR="00E11578" w:rsidRPr="00F36346">
        <w:rPr>
          <w:rFonts w:ascii="Times New Roman" w:hAnsi="Times New Roman"/>
        </w:rPr>
        <w:t xml:space="preserve"> получают 0 баллов по данным показателям;</w:t>
      </w:r>
    </w:p>
    <w:p w14:paraId="2BDB4E81" w14:textId="39004458" w:rsidR="00E11578" w:rsidRPr="00F36346" w:rsidRDefault="00B32306" w:rsidP="0005012A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11578" w:rsidRPr="00F36346">
        <w:rPr>
          <w:rFonts w:ascii="Times New Roman" w:hAnsi="Times New Roman"/>
        </w:rPr>
        <w:t xml:space="preserve">ценка заявок по результатам экспертизы </w:t>
      </w:r>
      <w:r w:rsidR="00BB3AB7" w:rsidRPr="00F36346">
        <w:rPr>
          <w:rFonts w:ascii="Times New Roman" w:hAnsi="Times New Roman"/>
        </w:rPr>
        <w:t>пакета конкурсных материалов</w:t>
      </w:r>
      <w:r w:rsidR="00E11578" w:rsidRPr="00F36346">
        <w:rPr>
          <w:rFonts w:ascii="Times New Roman" w:hAnsi="Times New Roman"/>
        </w:rPr>
        <w:t xml:space="preserve"> (см. Приложени</w:t>
      </w:r>
      <w:r w:rsidR="00BB3AB7" w:rsidRPr="00F36346">
        <w:rPr>
          <w:rFonts w:ascii="Times New Roman" w:hAnsi="Times New Roman"/>
        </w:rPr>
        <w:t>я</w:t>
      </w:r>
      <w:r w:rsidR="00E11578" w:rsidRPr="00F36346">
        <w:rPr>
          <w:rFonts w:ascii="Times New Roman" w:hAnsi="Times New Roman"/>
        </w:rPr>
        <w:t xml:space="preserve"> 3.1</w:t>
      </w:r>
      <w:r w:rsidR="00E43AEA">
        <w:rPr>
          <w:rFonts w:ascii="Times New Roman" w:hAnsi="Times New Roman"/>
        </w:rPr>
        <w:t>–</w:t>
      </w:r>
      <w:r w:rsidR="00BB3AB7" w:rsidRPr="00F36346">
        <w:rPr>
          <w:rFonts w:ascii="Times New Roman" w:hAnsi="Times New Roman"/>
        </w:rPr>
        <w:t>3.4</w:t>
      </w:r>
      <w:r w:rsidR="00E11578" w:rsidRPr="00F36346">
        <w:rPr>
          <w:rFonts w:ascii="Times New Roman" w:hAnsi="Times New Roman"/>
        </w:rPr>
        <w:t xml:space="preserve"> к Положению о </w:t>
      </w:r>
      <w:r>
        <w:rPr>
          <w:rFonts w:ascii="Times New Roman" w:hAnsi="Times New Roman"/>
        </w:rPr>
        <w:t>К</w:t>
      </w:r>
      <w:r w:rsidR="00E11578" w:rsidRPr="00F36346">
        <w:rPr>
          <w:rFonts w:ascii="Times New Roman" w:hAnsi="Times New Roman"/>
        </w:rPr>
        <w:t>онкурсе). Максимальные баллы по каждому материалу, представляемому в пакете конкурсных материалов</w:t>
      </w:r>
      <w:r w:rsidR="006B7649" w:rsidRPr="00F36346">
        <w:rPr>
          <w:rFonts w:ascii="Times New Roman" w:hAnsi="Times New Roman"/>
        </w:rPr>
        <w:t>,</w:t>
      </w:r>
      <w:r w:rsidR="00E11578" w:rsidRPr="00F36346">
        <w:rPr>
          <w:rFonts w:ascii="Times New Roman" w:hAnsi="Times New Roman"/>
        </w:rPr>
        <w:t xml:space="preserve"> </w:t>
      </w:r>
      <w:r w:rsidR="006B7649" w:rsidRPr="00F36346">
        <w:rPr>
          <w:rFonts w:ascii="Times New Roman" w:hAnsi="Times New Roman"/>
        </w:rPr>
        <w:t>отражены</w:t>
      </w:r>
      <w:r w:rsidR="00E11578" w:rsidRPr="00F36346">
        <w:rPr>
          <w:rFonts w:ascii="Times New Roman" w:hAnsi="Times New Roman"/>
        </w:rPr>
        <w:t xml:space="preserve"> в Таблице 2.</w:t>
      </w:r>
    </w:p>
    <w:p w14:paraId="5FF242E9" w14:textId="171AEAC2" w:rsidR="00E11578" w:rsidRPr="00F36346" w:rsidRDefault="00217986" w:rsidP="00B32306">
      <w:pPr>
        <w:ind w:firstLine="567"/>
        <w:jc w:val="right"/>
        <w:rPr>
          <w:rFonts w:ascii="Times New Roman" w:hAnsi="Times New Roman"/>
        </w:rPr>
      </w:pPr>
      <w:r w:rsidRPr="00F36346">
        <w:rPr>
          <w:rFonts w:ascii="Times New Roman" w:hAnsi="Times New Roman"/>
        </w:rPr>
        <w:t>Таблица 2.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43"/>
        <w:gridCol w:w="946"/>
        <w:gridCol w:w="814"/>
        <w:gridCol w:w="822"/>
        <w:gridCol w:w="814"/>
        <w:gridCol w:w="842"/>
        <w:gridCol w:w="786"/>
        <w:gridCol w:w="680"/>
        <w:gridCol w:w="680"/>
        <w:gridCol w:w="812"/>
      </w:tblGrid>
      <w:tr w:rsidR="003864D0" w:rsidRPr="00487C5C" w14:paraId="671B42B0" w14:textId="77777777" w:rsidTr="00487C5C">
        <w:trPr>
          <w:cantSplit/>
          <w:trHeight w:val="2682"/>
        </w:trPr>
        <w:tc>
          <w:tcPr>
            <w:tcW w:w="1147" w:type="pct"/>
            <w:vMerge w:val="restart"/>
          </w:tcPr>
          <w:p w14:paraId="37A4AB54" w14:textId="0CADA80C" w:rsidR="003864D0" w:rsidRPr="00487C5C" w:rsidRDefault="003864D0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Номер материала</w:t>
            </w:r>
          </w:p>
        </w:tc>
        <w:tc>
          <w:tcPr>
            <w:tcW w:w="506" w:type="pct"/>
            <w:vMerge w:val="restart"/>
            <w:textDirection w:val="btLr"/>
            <w:vAlign w:val="center"/>
          </w:tcPr>
          <w:p w14:paraId="434D756E" w14:textId="7D147E8A" w:rsidR="003864D0" w:rsidRPr="00487C5C" w:rsidRDefault="003864D0" w:rsidP="00E43AE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По приложению 3.1</w:t>
            </w:r>
          </w:p>
        </w:tc>
        <w:tc>
          <w:tcPr>
            <w:tcW w:w="2184" w:type="pct"/>
            <w:gridSpan w:val="5"/>
          </w:tcPr>
          <w:p w14:paraId="214A2C28" w14:textId="1F16DEC5" w:rsidR="003864D0" w:rsidRPr="00487C5C" w:rsidRDefault="003864D0" w:rsidP="00B32306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По приложению 3.2</w:t>
            </w:r>
          </w:p>
        </w:tc>
        <w:tc>
          <w:tcPr>
            <w:tcW w:w="727" w:type="pct"/>
            <w:gridSpan w:val="2"/>
            <w:textDirection w:val="btLr"/>
            <w:vAlign w:val="center"/>
          </w:tcPr>
          <w:p w14:paraId="72D0DF51" w14:textId="08A476D1" w:rsidR="003864D0" w:rsidRPr="00487C5C" w:rsidRDefault="003864D0" w:rsidP="00B3230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По приложению 3.3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14:paraId="5214129F" w14:textId="73267514" w:rsidR="003864D0" w:rsidRPr="00487C5C" w:rsidRDefault="00487C5C" w:rsidP="00B3230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864D0" w:rsidRPr="00487C5C">
              <w:rPr>
                <w:rFonts w:ascii="Times New Roman" w:hAnsi="Times New Roman"/>
              </w:rPr>
              <w:t>По приложению 3.4</w:t>
            </w:r>
          </w:p>
        </w:tc>
      </w:tr>
      <w:tr w:rsidR="003864D0" w:rsidRPr="00487C5C" w14:paraId="4D51865B" w14:textId="77777777" w:rsidTr="00487C5C">
        <w:tc>
          <w:tcPr>
            <w:tcW w:w="1147" w:type="pct"/>
            <w:vMerge/>
          </w:tcPr>
          <w:p w14:paraId="1BDA4D7B" w14:textId="53A60042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6" w:type="pct"/>
            <w:vMerge/>
          </w:tcPr>
          <w:p w14:paraId="20DB1E9C" w14:textId="4D190372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14:paraId="1131FF9F" w14:textId="4B6CECE7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П.1.1</w:t>
            </w:r>
          </w:p>
        </w:tc>
        <w:tc>
          <w:tcPr>
            <w:tcW w:w="440" w:type="pct"/>
          </w:tcPr>
          <w:p w14:paraId="11B9F40D" w14:textId="2CC942BF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П.1.2</w:t>
            </w:r>
          </w:p>
        </w:tc>
        <w:tc>
          <w:tcPr>
            <w:tcW w:w="436" w:type="pct"/>
          </w:tcPr>
          <w:p w14:paraId="48EF0964" w14:textId="0EBC4321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П.</w:t>
            </w:r>
            <w:r w:rsidR="0056167C">
              <w:rPr>
                <w:rFonts w:ascii="Times New Roman" w:hAnsi="Times New Roman"/>
              </w:rPr>
              <w:t>2</w:t>
            </w:r>
            <w:r w:rsidRPr="00487C5C">
              <w:rPr>
                <w:rFonts w:ascii="Times New Roman" w:hAnsi="Times New Roman"/>
              </w:rPr>
              <w:t>.</w:t>
            </w:r>
            <w:r w:rsidR="0056167C">
              <w:rPr>
                <w:rFonts w:ascii="Times New Roman" w:hAnsi="Times New Roman"/>
              </w:rPr>
              <w:t>1</w:t>
            </w:r>
          </w:p>
        </w:tc>
        <w:tc>
          <w:tcPr>
            <w:tcW w:w="451" w:type="pct"/>
          </w:tcPr>
          <w:p w14:paraId="72FFAC0C" w14:textId="7DC86F96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 xml:space="preserve">П. </w:t>
            </w:r>
            <w:r w:rsidR="00992F0E" w:rsidRPr="00487C5C">
              <w:rPr>
                <w:rFonts w:ascii="Times New Roman" w:hAnsi="Times New Roman"/>
              </w:rPr>
              <w:t>2</w:t>
            </w:r>
            <w:r w:rsidRPr="00487C5C">
              <w:rPr>
                <w:rFonts w:ascii="Times New Roman" w:hAnsi="Times New Roman"/>
              </w:rPr>
              <w:t>.</w:t>
            </w:r>
            <w:r w:rsidR="00992F0E" w:rsidRPr="00487C5C"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</w:tcPr>
          <w:p w14:paraId="46282C09" w14:textId="49844B4F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П.2</w:t>
            </w:r>
            <w:r w:rsidR="00992F0E" w:rsidRPr="00487C5C">
              <w:rPr>
                <w:rFonts w:ascii="Times New Roman" w:hAnsi="Times New Roman"/>
              </w:rPr>
              <w:t>.3</w:t>
            </w:r>
          </w:p>
        </w:tc>
        <w:tc>
          <w:tcPr>
            <w:tcW w:w="364" w:type="pct"/>
          </w:tcPr>
          <w:p w14:paraId="0E2E34BB" w14:textId="34A962F1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П.1</w:t>
            </w:r>
          </w:p>
        </w:tc>
        <w:tc>
          <w:tcPr>
            <w:tcW w:w="364" w:type="pct"/>
          </w:tcPr>
          <w:p w14:paraId="1DA9AD26" w14:textId="614588FF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П.2</w:t>
            </w:r>
          </w:p>
        </w:tc>
        <w:tc>
          <w:tcPr>
            <w:tcW w:w="436" w:type="pct"/>
            <w:vMerge/>
          </w:tcPr>
          <w:p w14:paraId="11643BA9" w14:textId="65BA07C6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</w:p>
        </w:tc>
      </w:tr>
      <w:tr w:rsidR="003864D0" w:rsidRPr="00487C5C" w14:paraId="56C0EA69" w14:textId="77777777" w:rsidTr="00487C5C">
        <w:trPr>
          <w:cantSplit/>
          <w:trHeight w:val="507"/>
        </w:trPr>
        <w:tc>
          <w:tcPr>
            <w:tcW w:w="1147" w:type="pct"/>
          </w:tcPr>
          <w:p w14:paraId="1A57CF3C" w14:textId="5BE092AA" w:rsidR="003864D0" w:rsidRPr="00487C5C" w:rsidRDefault="003864D0" w:rsidP="00E948A9">
            <w:pPr>
              <w:jc w:val="both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506" w:type="pct"/>
            <w:vAlign w:val="center"/>
          </w:tcPr>
          <w:p w14:paraId="35B5EACB" w14:textId="35839DFF" w:rsidR="003864D0" w:rsidRPr="00487C5C" w:rsidRDefault="006B7649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10</w:t>
            </w:r>
          </w:p>
        </w:tc>
        <w:tc>
          <w:tcPr>
            <w:tcW w:w="436" w:type="pct"/>
            <w:vAlign w:val="center"/>
          </w:tcPr>
          <w:p w14:paraId="1EFD37DA" w14:textId="15512265" w:rsidR="003864D0" w:rsidRPr="00487C5C" w:rsidRDefault="006B7649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30</w:t>
            </w:r>
          </w:p>
        </w:tc>
        <w:tc>
          <w:tcPr>
            <w:tcW w:w="440" w:type="pct"/>
            <w:vAlign w:val="center"/>
          </w:tcPr>
          <w:p w14:paraId="5F0F3717" w14:textId="64A13F9A" w:rsidR="003864D0" w:rsidRPr="00487C5C" w:rsidRDefault="006B7649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10</w:t>
            </w:r>
          </w:p>
        </w:tc>
        <w:tc>
          <w:tcPr>
            <w:tcW w:w="436" w:type="pct"/>
            <w:vAlign w:val="center"/>
          </w:tcPr>
          <w:p w14:paraId="08476951" w14:textId="1911D8A8" w:rsidR="003864D0" w:rsidRPr="00487C5C" w:rsidRDefault="006B7649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30</w:t>
            </w:r>
          </w:p>
        </w:tc>
        <w:tc>
          <w:tcPr>
            <w:tcW w:w="451" w:type="pct"/>
            <w:vAlign w:val="center"/>
          </w:tcPr>
          <w:p w14:paraId="7ED2D8AE" w14:textId="5CB1531C" w:rsidR="003864D0" w:rsidRPr="00487C5C" w:rsidRDefault="006B7649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30</w:t>
            </w:r>
          </w:p>
        </w:tc>
        <w:tc>
          <w:tcPr>
            <w:tcW w:w="421" w:type="pct"/>
            <w:vAlign w:val="center"/>
          </w:tcPr>
          <w:p w14:paraId="73547252" w14:textId="7BE6D873" w:rsidR="003864D0" w:rsidRPr="00487C5C" w:rsidRDefault="006A6C73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4</w:t>
            </w:r>
            <w:r w:rsidR="006B7649" w:rsidRPr="00487C5C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vAlign w:val="center"/>
          </w:tcPr>
          <w:p w14:paraId="09B2A29D" w14:textId="360FE76B" w:rsidR="003864D0" w:rsidRPr="00487C5C" w:rsidRDefault="00441D07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3</w:t>
            </w:r>
            <w:r w:rsidR="006B7649" w:rsidRPr="00487C5C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vAlign w:val="center"/>
          </w:tcPr>
          <w:p w14:paraId="25150707" w14:textId="5078F78A" w:rsidR="003864D0" w:rsidRPr="00487C5C" w:rsidRDefault="006B7649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10</w:t>
            </w:r>
          </w:p>
        </w:tc>
        <w:tc>
          <w:tcPr>
            <w:tcW w:w="436" w:type="pct"/>
            <w:vAlign w:val="center"/>
          </w:tcPr>
          <w:p w14:paraId="32BB4E8B" w14:textId="7D2449F3" w:rsidR="003864D0" w:rsidRPr="00487C5C" w:rsidRDefault="006B7649" w:rsidP="00E43AEA">
            <w:pPr>
              <w:jc w:val="center"/>
              <w:rPr>
                <w:rFonts w:ascii="Times New Roman" w:hAnsi="Times New Roman"/>
              </w:rPr>
            </w:pPr>
            <w:r w:rsidRPr="00487C5C">
              <w:rPr>
                <w:rFonts w:ascii="Times New Roman" w:hAnsi="Times New Roman"/>
              </w:rPr>
              <w:t>10*</w:t>
            </w:r>
          </w:p>
        </w:tc>
      </w:tr>
    </w:tbl>
    <w:p w14:paraId="7435EB35" w14:textId="15001800" w:rsidR="006B7649" w:rsidRPr="006B7649" w:rsidRDefault="006B7649" w:rsidP="00E948A9">
      <w:pPr>
        <w:jc w:val="both"/>
        <w:rPr>
          <w:rFonts w:ascii="Times New Roman" w:hAnsi="Times New Roman"/>
          <w:sz w:val="20"/>
          <w:szCs w:val="20"/>
        </w:rPr>
      </w:pPr>
      <w:r w:rsidRPr="006B7649">
        <w:rPr>
          <w:rFonts w:ascii="Times New Roman" w:hAnsi="Times New Roman"/>
          <w:sz w:val="20"/>
          <w:szCs w:val="20"/>
        </w:rPr>
        <w:t>* - в случае предоставления письменн</w:t>
      </w:r>
      <w:r w:rsidR="00F62AA4">
        <w:rPr>
          <w:rFonts w:ascii="Times New Roman" w:hAnsi="Times New Roman"/>
          <w:sz w:val="20"/>
          <w:szCs w:val="20"/>
        </w:rPr>
        <w:t xml:space="preserve">ого согласия учредителя заявке </w:t>
      </w:r>
      <w:r w:rsidRPr="006B7649">
        <w:rPr>
          <w:rFonts w:ascii="Times New Roman" w:hAnsi="Times New Roman"/>
          <w:sz w:val="20"/>
          <w:szCs w:val="20"/>
        </w:rPr>
        <w:t>присваивается 10 баллов по данному показателю, в случае отсутствия данного документа – все набранные на заочном этапе баллы у данной заявки обнуляются.</w:t>
      </w:r>
    </w:p>
    <w:p w14:paraId="46D3BBFE" w14:textId="50C40934" w:rsidR="00FB1317" w:rsidRPr="00624D44" w:rsidRDefault="00FB1317" w:rsidP="00FB1317">
      <w:pPr>
        <w:ind w:firstLine="708"/>
        <w:jc w:val="both"/>
        <w:rPr>
          <w:rFonts w:ascii="Times New Roman" w:hAnsi="Times New Roman"/>
          <w:b/>
        </w:rPr>
      </w:pPr>
      <w:r w:rsidRPr="00624D44">
        <w:rPr>
          <w:rFonts w:ascii="Times New Roman" w:hAnsi="Times New Roman"/>
          <w:b/>
        </w:rPr>
        <w:t xml:space="preserve">Всего на заочном этапе максимальный балл, который может быть </w:t>
      </w:r>
      <w:r w:rsidR="006A6C73">
        <w:rPr>
          <w:rFonts w:ascii="Times New Roman" w:hAnsi="Times New Roman"/>
          <w:b/>
        </w:rPr>
        <w:t>присвоен заявке – 20</w:t>
      </w:r>
      <w:r>
        <w:rPr>
          <w:rFonts w:ascii="Times New Roman" w:hAnsi="Times New Roman"/>
          <w:b/>
        </w:rPr>
        <w:t>0</w:t>
      </w:r>
      <w:r w:rsidRPr="00624D44">
        <w:rPr>
          <w:rFonts w:ascii="Times New Roman" w:hAnsi="Times New Roman"/>
          <w:b/>
        </w:rPr>
        <w:t>.</w:t>
      </w:r>
    </w:p>
    <w:p w14:paraId="67613429" w14:textId="699DA0FB" w:rsidR="00217986" w:rsidRPr="00F62AA4" w:rsidRDefault="00F62AA4" w:rsidP="00F62A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заочном этапе К</w:t>
      </w:r>
      <w:r w:rsidR="000B2F0E" w:rsidRPr="00F62AA4">
        <w:rPr>
          <w:rFonts w:ascii="Times New Roman" w:hAnsi="Times New Roman"/>
        </w:rPr>
        <w:t>онкурса рассматриваются</w:t>
      </w:r>
      <w:r w:rsidR="006B7649" w:rsidRPr="00F62AA4">
        <w:rPr>
          <w:rFonts w:ascii="Times New Roman" w:hAnsi="Times New Roman"/>
        </w:rPr>
        <w:t xml:space="preserve"> ТОЛЬКО заявки, содержащие все 4 материала</w:t>
      </w:r>
      <w:r w:rsidR="000B2F0E" w:rsidRPr="00F62AA4">
        <w:rPr>
          <w:rFonts w:ascii="Times New Roman" w:hAnsi="Times New Roman"/>
        </w:rPr>
        <w:t xml:space="preserve"> в пакете конкурсны</w:t>
      </w:r>
      <w:r w:rsidR="006B7649" w:rsidRPr="00F62AA4">
        <w:rPr>
          <w:rFonts w:ascii="Times New Roman" w:hAnsi="Times New Roman"/>
        </w:rPr>
        <w:t>х материалов (см. Приложение 3</w:t>
      </w:r>
      <w:r w:rsidR="000B2F0E" w:rsidRPr="00F62AA4">
        <w:rPr>
          <w:rFonts w:ascii="Times New Roman" w:hAnsi="Times New Roman"/>
        </w:rPr>
        <w:t>).</w:t>
      </w:r>
    </w:p>
    <w:p w14:paraId="5E4E6E54" w14:textId="193D6CCA" w:rsidR="004854FD" w:rsidRPr="00F62AA4" w:rsidRDefault="000B2F0E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Оценку каждой заявки производит 2 эксперта в электронной экспертной системе. В случае разницы оценок экспертов более 25% от минимальной оценки – назначается третий (и при необходимости 4-ый, 5-ый и т.д.</w:t>
      </w:r>
      <w:r w:rsidR="00F62AA4">
        <w:rPr>
          <w:rFonts w:ascii="Times New Roman" w:hAnsi="Times New Roman"/>
        </w:rPr>
        <w:t>) эксперт. При появлении</w:t>
      </w:r>
      <w:r w:rsidRPr="00F62AA4">
        <w:rPr>
          <w:rFonts w:ascii="Times New Roman" w:hAnsi="Times New Roman"/>
        </w:rPr>
        <w:t xml:space="preserve"> двух оценок экспертов, разница между которыми менее 25% от минимальной оценки – выводится с</w:t>
      </w:r>
      <w:r w:rsidR="00F62AA4">
        <w:rPr>
          <w:rFonts w:ascii="Times New Roman" w:hAnsi="Times New Roman"/>
        </w:rPr>
        <w:t>реднее значение баллов. К этому</w:t>
      </w:r>
      <w:r w:rsidRPr="00F62AA4">
        <w:rPr>
          <w:rFonts w:ascii="Times New Roman" w:hAnsi="Times New Roman"/>
        </w:rPr>
        <w:t xml:space="preserve"> среднему</w:t>
      </w:r>
      <w:r w:rsidR="003615D0" w:rsidRPr="00F62AA4">
        <w:rPr>
          <w:rFonts w:ascii="Times New Roman" w:hAnsi="Times New Roman"/>
        </w:rPr>
        <w:t xml:space="preserve"> значению добавляются баллы, присвоенные заявке по результатам рейтингования по показателям 2.1.</w:t>
      </w:r>
      <w:r w:rsidR="00E43AEA">
        <w:rPr>
          <w:rFonts w:ascii="Times New Roman" w:hAnsi="Times New Roman"/>
        </w:rPr>
        <w:t>–2.</w:t>
      </w:r>
      <w:r w:rsidR="003615D0" w:rsidRPr="00F62AA4">
        <w:rPr>
          <w:rFonts w:ascii="Times New Roman" w:hAnsi="Times New Roman"/>
        </w:rPr>
        <w:t>4</w:t>
      </w:r>
      <w:r w:rsidR="00E43AEA">
        <w:rPr>
          <w:rFonts w:ascii="Times New Roman" w:hAnsi="Times New Roman"/>
        </w:rPr>
        <w:t>.</w:t>
      </w:r>
      <w:r w:rsidR="003615D0" w:rsidRPr="00F62AA4">
        <w:rPr>
          <w:rFonts w:ascii="Times New Roman" w:hAnsi="Times New Roman"/>
        </w:rPr>
        <w:t xml:space="preserve"> (см. Приложение 3</w:t>
      </w:r>
      <w:r w:rsidR="00F62AA4">
        <w:rPr>
          <w:rFonts w:ascii="Times New Roman" w:hAnsi="Times New Roman"/>
        </w:rPr>
        <w:t>.1</w:t>
      </w:r>
      <w:r w:rsidR="003615D0" w:rsidRPr="00F62AA4">
        <w:rPr>
          <w:rFonts w:ascii="Times New Roman" w:hAnsi="Times New Roman"/>
        </w:rPr>
        <w:t>) и получается итоговый балл заявки на заочном этапе. П</w:t>
      </w:r>
      <w:r w:rsidR="00F62AA4">
        <w:rPr>
          <w:rFonts w:ascii="Times New Roman" w:hAnsi="Times New Roman"/>
        </w:rPr>
        <w:t>олуфиналисты К</w:t>
      </w:r>
      <w:r w:rsidR="003615D0" w:rsidRPr="00F62AA4">
        <w:rPr>
          <w:rFonts w:ascii="Times New Roman" w:hAnsi="Times New Roman"/>
        </w:rPr>
        <w:t>онкурса определяются по величине итогового балла заявки</w:t>
      </w:r>
      <w:r w:rsidR="004854FD" w:rsidRPr="00F62AA4">
        <w:rPr>
          <w:rFonts w:ascii="Times New Roman" w:hAnsi="Times New Roman"/>
        </w:rPr>
        <w:t xml:space="preserve"> на заочном этапе.</w:t>
      </w:r>
    </w:p>
    <w:p w14:paraId="4201B899" w14:textId="77777777" w:rsidR="00F62AA4" w:rsidRPr="007B3756" w:rsidRDefault="00F62AA4" w:rsidP="00F62AA4">
      <w:pPr>
        <w:ind w:firstLine="567"/>
        <w:jc w:val="center"/>
        <w:rPr>
          <w:rFonts w:ascii="Times New Roman" w:hAnsi="Times New Roman"/>
          <w:b/>
        </w:rPr>
      </w:pPr>
      <w:r w:rsidRPr="007B3756">
        <w:rPr>
          <w:rFonts w:ascii="Times New Roman" w:hAnsi="Times New Roman"/>
          <w:b/>
        </w:rPr>
        <w:t>Критерии оценивания материалов, представленных на заочный этап.</w:t>
      </w:r>
    </w:p>
    <w:p w14:paraId="46E9437E" w14:textId="77777777" w:rsidR="00E43AEA" w:rsidRDefault="00F62AA4" w:rsidP="00F62AA4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Приложению 3.1. </w:t>
      </w:r>
    </w:p>
    <w:p w14:paraId="3DDA0EB7" w14:textId="7DCF0798" w:rsidR="00247AFA" w:rsidRPr="00F62AA4" w:rsidRDefault="00247AFA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Паспортные данные школ не оцениваются.</w:t>
      </w:r>
    </w:p>
    <w:p w14:paraId="351DC083" w14:textId="42E9C196" w:rsidR="006B7649" w:rsidRPr="00F62AA4" w:rsidRDefault="006B7649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Оцениваются абсол</w:t>
      </w:r>
      <w:r w:rsidR="00E43AEA">
        <w:rPr>
          <w:rFonts w:ascii="Times New Roman" w:hAnsi="Times New Roman"/>
        </w:rPr>
        <w:t>ютные значения показателей 2.1.–2.</w:t>
      </w:r>
      <w:r w:rsidR="00992F0E">
        <w:rPr>
          <w:rFonts w:ascii="Times New Roman" w:hAnsi="Times New Roman"/>
        </w:rPr>
        <w:t>3</w:t>
      </w:r>
      <w:r w:rsidRPr="00F62AA4">
        <w:rPr>
          <w:rFonts w:ascii="Times New Roman" w:hAnsi="Times New Roman"/>
        </w:rPr>
        <w:t xml:space="preserve">. По каждому из показателей производится рейтингование заявок и делается суммарный рейтинг по всем </w:t>
      </w:r>
      <w:r w:rsidR="00E43AEA">
        <w:rPr>
          <w:rFonts w:ascii="Times New Roman" w:hAnsi="Times New Roman"/>
        </w:rPr>
        <w:t>четырем</w:t>
      </w:r>
      <w:r w:rsidRPr="00F62AA4">
        <w:rPr>
          <w:rFonts w:ascii="Times New Roman" w:hAnsi="Times New Roman"/>
        </w:rPr>
        <w:t xml:space="preserve"> показателям. Наивысший балл – 10 получает школа, стоящая первой в рейтинге. Школа, стоящая в рейтинге под номером 10</w:t>
      </w:r>
      <w:r w:rsidR="00487C5C">
        <w:rPr>
          <w:rFonts w:ascii="Times New Roman" w:hAnsi="Times New Roman"/>
        </w:rPr>
        <w:t>,</w:t>
      </w:r>
      <w:r w:rsidRPr="00F62AA4">
        <w:rPr>
          <w:rFonts w:ascii="Times New Roman" w:hAnsi="Times New Roman"/>
        </w:rPr>
        <w:t xml:space="preserve"> получает 1 балл, школы, стоящие в рейтинге ниже 10 места </w:t>
      </w:r>
      <w:r w:rsidR="00487C5C">
        <w:rPr>
          <w:rFonts w:ascii="Times New Roman" w:hAnsi="Times New Roman"/>
        </w:rPr>
        <w:t xml:space="preserve">– </w:t>
      </w:r>
      <w:r w:rsidRPr="00F62AA4">
        <w:rPr>
          <w:rFonts w:ascii="Times New Roman" w:hAnsi="Times New Roman"/>
        </w:rPr>
        <w:t>получают 0 баллов по данным показателям.</w:t>
      </w:r>
    </w:p>
    <w:p w14:paraId="2601C01D" w14:textId="09B3845B" w:rsidR="006B7649" w:rsidRPr="00F62AA4" w:rsidRDefault="00E43AEA" w:rsidP="00F62AA4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</w:t>
      </w:r>
      <w:r w:rsidR="00F62AA4">
        <w:rPr>
          <w:rFonts w:ascii="Times New Roman" w:hAnsi="Times New Roman"/>
          <w:b/>
        </w:rPr>
        <w:t>риложению 3.2.</w:t>
      </w:r>
    </w:p>
    <w:p w14:paraId="2C2474E5" w14:textId="20EA6A86" w:rsidR="00A946F1" w:rsidRPr="00286199" w:rsidRDefault="006B7649" w:rsidP="00A946F1">
      <w:pPr>
        <w:pStyle w:val="a4"/>
        <w:shd w:val="clear" w:color="auto" w:fill="FFFFFF"/>
        <w:ind w:left="0" w:firstLine="567"/>
        <w:jc w:val="both"/>
        <w:rPr>
          <w:rFonts w:ascii="Times New Roman" w:eastAsia="Times New Roman" w:hAnsi="Times New Roman"/>
        </w:rPr>
      </w:pPr>
      <w:r w:rsidRPr="00F62AA4">
        <w:rPr>
          <w:rFonts w:ascii="Times New Roman" w:hAnsi="Times New Roman"/>
          <w:b/>
        </w:rPr>
        <w:t xml:space="preserve">П.1.1. </w:t>
      </w:r>
      <w:r w:rsidR="00A946F1" w:rsidRPr="00A946F1">
        <w:rPr>
          <w:rFonts w:ascii="Times New Roman" w:eastAsia="Times New Roman" w:hAnsi="Times New Roman"/>
          <w:b/>
        </w:rPr>
        <w:t>Проект учебного плана для основной школы в соответствии с требованиями ФГОС ООО (вк</w:t>
      </w:r>
      <w:r w:rsidR="00E43AEA">
        <w:rPr>
          <w:rFonts w:ascii="Times New Roman" w:eastAsia="Times New Roman" w:hAnsi="Times New Roman"/>
          <w:b/>
        </w:rPr>
        <w:t xml:space="preserve">лючая реализацию требования по </w:t>
      </w:r>
      <w:r w:rsidR="00A946F1" w:rsidRPr="00A946F1">
        <w:rPr>
          <w:rFonts w:ascii="Times New Roman" w:eastAsia="Times New Roman" w:hAnsi="Times New Roman"/>
          <w:b/>
        </w:rPr>
        <w:t xml:space="preserve">доле внеаудиторной нагрузки в рамках учебного плана – 30% и обеспечение в рамках учебного плана </w:t>
      </w:r>
      <w:r w:rsidR="00A946F1" w:rsidRPr="00A946F1">
        <w:rPr>
          <w:rFonts w:ascii="Times New Roman" w:eastAsia="Times New Roman" w:hAnsi="Times New Roman"/>
          <w:b/>
        </w:rPr>
        <w:lastRenderedPageBreak/>
        <w:t>возможностей детских проб и выбора для достижения готовности учащихся к концу 9 класса к осознанному формированию индивидуального учебного плана в старшей школе)</w:t>
      </w:r>
      <w:r w:rsidR="00D06D8F">
        <w:rPr>
          <w:rFonts w:ascii="Times New Roman" w:eastAsia="Times New Roman" w:hAnsi="Times New Roman"/>
          <w:b/>
        </w:rPr>
        <w:t>:</w:t>
      </w:r>
    </w:p>
    <w:p w14:paraId="0542ED8D" w14:textId="396E42B2" w:rsidR="006B7649" w:rsidRPr="00D06D8F" w:rsidRDefault="00247AFA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В</w:t>
      </w:r>
      <w:r w:rsidR="006B7649" w:rsidRPr="00D06D8F">
        <w:rPr>
          <w:rFonts w:ascii="Times New Roman" w:hAnsi="Times New Roman"/>
        </w:rPr>
        <w:t xml:space="preserve"> учебном плане в явном виде представлен</w:t>
      </w:r>
      <w:r w:rsidRPr="00D06D8F">
        <w:rPr>
          <w:rFonts w:ascii="Times New Roman" w:hAnsi="Times New Roman"/>
        </w:rPr>
        <w:t xml:space="preserve">о время, в рамках которого </w:t>
      </w:r>
      <w:r w:rsidR="00487C5C">
        <w:rPr>
          <w:rFonts w:ascii="Times New Roman" w:hAnsi="Times New Roman"/>
        </w:rPr>
        <w:t>об</w:t>
      </w:r>
      <w:r w:rsidRPr="00D06D8F">
        <w:rPr>
          <w:rFonts w:ascii="Times New Roman" w:hAnsi="Times New Roman"/>
        </w:rPr>
        <w:t>уча</w:t>
      </w:r>
      <w:r w:rsidR="00487C5C">
        <w:rPr>
          <w:rFonts w:ascii="Times New Roman" w:hAnsi="Times New Roman"/>
        </w:rPr>
        <w:t>ю</w:t>
      </w:r>
      <w:r w:rsidRPr="00D06D8F">
        <w:rPr>
          <w:rFonts w:ascii="Times New Roman" w:hAnsi="Times New Roman"/>
        </w:rPr>
        <w:t>щиеся имеют возможность выбирать траекторию своего обучения и действовать по собственному замыслу (до 10 баллов).</w:t>
      </w:r>
    </w:p>
    <w:p w14:paraId="705096FA" w14:textId="6C8743B3" w:rsidR="00247AFA" w:rsidRPr="00D06D8F" w:rsidRDefault="00247AFA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В учебном плане представлены в явном виде (в разделах, подразделах и т.п.) учебные курсы по выбору, проектная деятельность, социальные, культурные, производственные практики и т.п. (до 10 баллов).</w:t>
      </w:r>
    </w:p>
    <w:p w14:paraId="42FA76DA" w14:textId="34911E7F" w:rsidR="00247AFA" w:rsidRPr="00D06D8F" w:rsidRDefault="00247AFA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Внутри часов, отведенных на ту или иную предметную область</w:t>
      </w:r>
      <w:r w:rsidR="00E43AEA">
        <w:rPr>
          <w:rFonts w:ascii="Times New Roman" w:hAnsi="Times New Roman"/>
        </w:rPr>
        <w:t>,</w:t>
      </w:r>
      <w:r w:rsidRPr="00D06D8F">
        <w:rPr>
          <w:rFonts w:ascii="Times New Roman" w:hAnsi="Times New Roman"/>
        </w:rPr>
        <w:t xml:space="preserve"> выделены объемы часов, которые будут реализованы в урочном формате и в неурочном формате (до 5 баллов).</w:t>
      </w:r>
    </w:p>
    <w:p w14:paraId="678E6E10" w14:textId="67680FCB" w:rsidR="00247AFA" w:rsidRPr="00D06D8F" w:rsidRDefault="00247AFA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В учебном плане или пояснительной записке к нему представлены способы распределения часового фонда с целью организации блоков часов для предметных погружений, социальных, культурных и производственных практик, организации проектной деятельности и т.п. (до 5 баллов).</w:t>
      </w:r>
    </w:p>
    <w:p w14:paraId="5B73D1C2" w14:textId="1E9D591A" w:rsidR="006B7649" w:rsidRPr="00F62AA4" w:rsidRDefault="00A67166" w:rsidP="00F62AA4">
      <w:pPr>
        <w:ind w:firstLine="567"/>
        <w:jc w:val="both"/>
        <w:rPr>
          <w:rFonts w:ascii="Times New Roman" w:hAnsi="Times New Roman"/>
          <w:b/>
        </w:rPr>
      </w:pPr>
      <w:r w:rsidRPr="00F62AA4">
        <w:rPr>
          <w:rFonts w:ascii="Times New Roman" w:hAnsi="Times New Roman"/>
          <w:b/>
        </w:rPr>
        <w:t>П.1.2.</w:t>
      </w:r>
      <w:r w:rsidR="00A946F1">
        <w:rPr>
          <w:rFonts w:ascii="Times New Roman" w:hAnsi="Times New Roman"/>
          <w:b/>
        </w:rPr>
        <w:t xml:space="preserve"> </w:t>
      </w:r>
      <w:r w:rsidR="00A946F1" w:rsidRPr="00286199">
        <w:rPr>
          <w:rFonts w:ascii="Times New Roman" w:eastAsia="Times New Roman" w:hAnsi="Times New Roman"/>
          <w:b/>
        </w:rPr>
        <w:t>«Дорожная карта» апробации ФГОС ос</w:t>
      </w:r>
      <w:r w:rsidR="00700520">
        <w:rPr>
          <w:rFonts w:ascii="Times New Roman" w:eastAsia="Times New Roman" w:hAnsi="Times New Roman"/>
          <w:b/>
        </w:rPr>
        <w:t>новного общего образования в 8</w:t>
      </w:r>
      <w:r w:rsidR="00A946F1" w:rsidRPr="00286199">
        <w:rPr>
          <w:rFonts w:ascii="Times New Roman" w:eastAsia="Times New Roman" w:hAnsi="Times New Roman"/>
          <w:b/>
        </w:rPr>
        <w:t>-9 классах</w:t>
      </w:r>
      <w:r w:rsidR="00A946F1" w:rsidRPr="00286199">
        <w:rPr>
          <w:rFonts w:ascii="Times New Roman" w:eastAsia="Times New Roman" w:hAnsi="Times New Roman"/>
        </w:rPr>
        <w:t xml:space="preserve"> </w:t>
      </w:r>
      <w:r w:rsidR="00CC4BB1">
        <w:rPr>
          <w:rFonts w:ascii="Times New Roman" w:eastAsia="Times New Roman" w:hAnsi="Times New Roman"/>
          <w:b/>
        </w:rPr>
        <w:t>с 1 января 20</w:t>
      </w:r>
      <w:r w:rsidR="00992F0E">
        <w:rPr>
          <w:rFonts w:ascii="Times New Roman" w:eastAsia="Times New Roman" w:hAnsi="Times New Roman"/>
          <w:b/>
        </w:rPr>
        <w:t>2</w:t>
      </w:r>
      <w:r w:rsidR="0056167C">
        <w:rPr>
          <w:rFonts w:ascii="Times New Roman" w:eastAsia="Times New Roman" w:hAnsi="Times New Roman"/>
          <w:b/>
        </w:rPr>
        <w:t>5</w:t>
      </w:r>
      <w:r w:rsidR="00A946F1" w:rsidRPr="00A946F1">
        <w:rPr>
          <w:rFonts w:ascii="Times New Roman" w:eastAsia="Times New Roman" w:hAnsi="Times New Roman"/>
          <w:b/>
        </w:rPr>
        <w:t xml:space="preserve"> года</w:t>
      </w:r>
      <w:r w:rsidR="00A946F1">
        <w:rPr>
          <w:rFonts w:ascii="Times New Roman" w:eastAsia="Times New Roman" w:hAnsi="Times New Roman"/>
          <w:b/>
        </w:rPr>
        <w:t>.</w:t>
      </w:r>
    </w:p>
    <w:p w14:paraId="72E564F9" w14:textId="03465A0E" w:rsidR="00A67166" w:rsidRPr="00F62AA4" w:rsidRDefault="00A67166" w:rsidP="00F62AA4">
      <w:pPr>
        <w:ind w:firstLine="567"/>
        <w:jc w:val="both"/>
        <w:rPr>
          <w:rFonts w:ascii="Times New Roman" w:eastAsia="Times New Roman" w:hAnsi="Times New Roman"/>
        </w:rPr>
      </w:pPr>
      <w:r w:rsidRPr="00F62AA4">
        <w:rPr>
          <w:rFonts w:ascii="Times New Roman" w:eastAsia="Times New Roman" w:hAnsi="Times New Roman"/>
        </w:rPr>
        <w:t>«Дорожная карта» апробации ФГОС основного общего образован</w:t>
      </w:r>
      <w:r w:rsidR="00700520">
        <w:rPr>
          <w:rFonts w:ascii="Times New Roman" w:eastAsia="Times New Roman" w:hAnsi="Times New Roman"/>
        </w:rPr>
        <w:t>ия в 8-9 классах с 1 января 20</w:t>
      </w:r>
      <w:r w:rsidR="00992F0E">
        <w:rPr>
          <w:rFonts w:ascii="Times New Roman" w:eastAsia="Times New Roman" w:hAnsi="Times New Roman"/>
        </w:rPr>
        <w:t>2</w:t>
      </w:r>
      <w:r w:rsidR="0056167C">
        <w:rPr>
          <w:rFonts w:ascii="Times New Roman" w:eastAsia="Times New Roman" w:hAnsi="Times New Roman"/>
        </w:rPr>
        <w:t>5</w:t>
      </w:r>
      <w:r w:rsidRPr="00F62AA4">
        <w:rPr>
          <w:rFonts w:ascii="Times New Roman" w:eastAsia="Times New Roman" w:hAnsi="Times New Roman"/>
        </w:rPr>
        <w:t xml:space="preserve"> года позволяет педагогическому коллективу и управленческой команде:</w:t>
      </w:r>
    </w:p>
    <w:p w14:paraId="72C4F41B" w14:textId="305583A5" w:rsidR="00A67166" w:rsidRPr="00D06D8F" w:rsidRDefault="00A67166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подготовить в особо</w:t>
      </w:r>
      <w:r w:rsidR="00DE3D03">
        <w:rPr>
          <w:rFonts w:ascii="Times New Roman" w:hAnsi="Times New Roman"/>
        </w:rPr>
        <w:t>м режиме девятиклассников в 20</w:t>
      </w:r>
      <w:r w:rsidR="00992F0E">
        <w:rPr>
          <w:rFonts w:ascii="Times New Roman" w:hAnsi="Times New Roman"/>
        </w:rPr>
        <w:t>2</w:t>
      </w:r>
      <w:r w:rsidR="0056167C">
        <w:rPr>
          <w:rFonts w:ascii="Times New Roman" w:hAnsi="Times New Roman"/>
        </w:rPr>
        <w:t>4</w:t>
      </w:r>
      <w:r w:rsidRPr="00D06D8F">
        <w:rPr>
          <w:rFonts w:ascii="Times New Roman" w:hAnsi="Times New Roman"/>
        </w:rPr>
        <w:t>-20</w:t>
      </w:r>
      <w:r w:rsidR="00992F0E">
        <w:rPr>
          <w:rFonts w:ascii="Times New Roman" w:hAnsi="Times New Roman"/>
        </w:rPr>
        <w:t>2</w:t>
      </w:r>
      <w:r w:rsidR="0056167C">
        <w:rPr>
          <w:rFonts w:ascii="Times New Roman" w:hAnsi="Times New Roman"/>
        </w:rPr>
        <w:t>5</w:t>
      </w:r>
      <w:r w:rsidRPr="00D06D8F">
        <w:rPr>
          <w:rFonts w:ascii="Times New Roman" w:hAnsi="Times New Roman"/>
        </w:rPr>
        <w:t xml:space="preserve"> учебном году к ситуации формирования индивидуального учебного плана к моменту их перехо</w:t>
      </w:r>
      <w:r w:rsidR="00700520">
        <w:rPr>
          <w:rFonts w:ascii="Times New Roman" w:hAnsi="Times New Roman"/>
        </w:rPr>
        <w:t>да в 10 класс (к 1 сентября 20</w:t>
      </w:r>
      <w:r w:rsidR="0051236C">
        <w:rPr>
          <w:rFonts w:ascii="Times New Roman" w:hAnsi="Times New Roman"/>
        </w:rPr>
        <w:t>2</w:t>
      </w:r>
      <w:r w:rsidR="0056167C">
        <w:rPr>
          <w:rFonts w:ascii="Times New Roman" w:hAnsi="Times New Roman"/>
        </w:rPr>
        <w:t>5</w:t>
      </w:r>
      <w:r w:rsidRPr="00D06D8F">
        <w:rPr>
          <w:rFonts w:ascii="Times New Roman" w:hAnsi="Times New Roman"/>
        </w:rPr>
        <w:t xml:space="preserve"> года) (до 5 баллов);</w:t>
      </w:r>
    </w:p>
    <w:p w14:paraId="77F005A3" w14:textId="10125AF9" w:rsidR="00A67166" w:rsidRPr="00D06D8F" w:rsidRDefault="00A67166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выстроить модель образо</w:t>
      </w:r>
      <w:r w:rsidR="00700520">
        <w:rPr>
          <w:rFonts w:ascii="Times New Roman" w:hAnsi="Times New Roman"/>
        </w:rPr>
        <w:t>вательного процесса в 8</w:t>
      </w:r>
      <w:r w:rsidR="00E43AEA">
        <w:rPr>
          <w:rFonts w:ascii="Times New Roman" w:hAnsi="Times New Roman"/>
        </w:rPr>
        <w:t>-9 классах</w:t>
      </w:r>
      <w:r w:rsidRPr="00D06D8F">
        <w:rPr>
          <w:rFonts w:ascii="Times New Roman" w:hAnsi="Times New Roman"/>
        </w:rPr>
        <w:t>, обеспечивающую формирование компетенции ответственного выбора у детей к концу 9 класса в рамках часов учебного плана и за счет внеурочной деятельности (учебный план, нелинейное расписание, неравномерная нагрузка учителя в течение года, модель штатного расписания, модель функционала педагогов и т.д.) (до 5 баллов).</w:t>
      </w:r>
    </w:p>
    <w:p w14:paraId="70438C19" w14:textId="56018453" w:rsidR="00F83FD8" w:rsidRPr="00F62AA4" w:rsidRDefault="00A67166" w:rsidP="00F62AA4">
      <w:pPr>
        <w:ind w:firstLine="567"/>
        <w:jc w:val="both"/>
        <w:rPr>
          <w:rFonts w:ascii="Times New Roman" w:eastAsia="Times New Roman" w:hAnsi="Times New Roman"/>
          <w:b/>
        </w:rPr>
      </w:pPr>
      <w:r w:rsidRPr="00F62AA4">
        <w:rPr>
          <w:rFonts w:ascii="Times New Roman" w:eastAsia="Times New Roman" w:hAnsi="Times New Roman"/>
          <w:b/>
        </w:rPr>
        <w:t>П.</w:t>
      </w:r>
      <w:r w:rsidR="0051236C">
        <w:rPr>
          <w:rFonts w:ascii="Times New Roman" w:eastAsia="Times New Roman" w:hAnsi="Times New Roman"/>
          <w:b/>
        </w:rPr>
        <w:t>2</w:t>
      </w:r>
      <w:r w:rsidRPr="00F62AA4">
        <w:rPr>
          <w:rFonts w:ascii="Times New Roman" w:eastAsia="Times New Roman" w:hAnsi="Times New Roman"/>
          <w:b/>
        </w:rPr>
        <w:t>.</w:t>
      </w:r>
      <w:r w:rsidR="0051236C">
        <w:rPr>
          <w:rFonts w:ascii="Times New Roman" w:eastAsia="Times New Roman" w:hAnsi="Times New Roman"/>
          <w:b/>
        </w:rPr>
        <w:t>1</w:t>
      </w:r>
      <w:r w:rsidRPr="00F62AA4">
        <w:rPr>
          <w:rFonts w:ascii="Times New Roman" w:eastAsia="Times New Roman" w:hAnsi="Times New Roman"/>
          <w:b/>
        </w:rPr>
        <w:t xml:space="preserve">. </w:t>
      </w:r>
      <w:r w:rsidR="00A946F1" w:rsidRPr="00A946F1">
        <w:rPr>
          <w:rFonts w:ascii="Times New Roman" w:eastAsia="Times New Roman" w:hAnsi="Times New Roman"/>
          <w:b/>
        </w:rPr>
        <w:t>Проект учебного плана для старшей школы в соответствии с сетевыми стандартами, представленными в Приложении 2 Положения о Конкурсе.</w:t>
      </w:r>
    </w:p>
    <w:p w14:paraId="4659794E" w14:textId="2E36B591" w:rsidR="00A67166" w:rsidRPr="00F62AA4" w:rsidRDefault="00A67166" w:rsidP="00F62AA4">
      <w:pPr>
        <w:ind w:firstLine="567"/>
        <w:jc w:val="both"/>
        <w:rPr>
          <w:rFonts w:ascii="Times New Roman" w:eastAsia="Times New Roman" w:hAnsi="Times New Roman"/>
        </w:rPr>
      </w:pPr>
      <w:r w:rsidRPr="00F62AA4">
        <w:rPr>
          <w:rFonts w:ascii="Times New Roman" w:eastAsia="Times New Roman" w:hAnsi="Times New Roman"/>
        </w:rPr>
        <w:t>Проект учебного плана для старшей школы в соответствии с сетевыми стандартами</w:t>
      </w:r>
      <w:r w:rsidR="00F83FD8" w:rsidRPr="00F62AA4">
        <w:rPr>
          <w:rFonts w:ascii="Times New Roman" w:eastAsia="Times New Roman" w:hAnsi="Times New Roman"/>
        </w:rPr>
        <w:t xml:space="preserve"> удовлетворяет следующим требованиям:</w:t>
      </w:r>
    </w:p>
    <w:p w14:paraId="4E325229" w14:textId="0176F16A" w:rsidR="00F83FD8" w:rsidRPr="00D06D8F" w:rsidRDefault="00F83FD8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в учебном плане в рамках ООП СОО имеется раздел, выделенный для реализации индивидуально-групповых форматов проектной, исследовательской, конструкторской, управленческой, коммуникативной деятельности учащихся по их собственному замыслу (до 10 баллов);</w:t>
      </w:r>
    </w:p>
    <w:p w14:paraId="5F4326DC" w14:textId="4E757CD6" w:rsidR="00F83FD8" w:rsidRPr="00D06D8F" w:rsidRDefault="00F83FD8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выделено достаточное количество часов учебного плана на реализацию индивидуально-групповых форматов проектной, исследовательской, конструкторской, управленческой, коммуникативной деятельности учащихся по их собственному замыслу (из расчета не менее 5 недельных часов в течение двух лет или общего объема часов за 2 года – не менее 340 часов) (до 10 баллов);</w:t>
      </w:r>
    </w:p>
    <w:p w14:paraId="5E818AB7" w14:textId="61192D34" w:rsidR="00F83FD8" w:rsidRPr="00D06D8F" w:rsidRDefault="00F83FD8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наличие корректного описания модели, позволяющей реализовать часть часов учебного плана в смешанных группах учащ</w:t>
      </w:r>
      <w:r w:rsidR="00D06D8F">
        <w:rPr>
          <w:rFonts w:ascii="Times New Roman" w:hAnsi="Times New Roman"/>
        </w:rPr>
        <w:t>ихся разных школ-участниц сети «Школа Росатома»</w:t>
      </w:r>
      <w:r w:rsidRPr="00D06D8F">
        <w:rPr>
          <w:rFonts w:ascii="Times New Roman" w:hAnsi="Times New Roman"/>
        </w:rPr>
        <w:t xml:space="preserve"> с использованием ресурсов своей школы или с использованием ресурсов других школ-участниц сети (до 5 баллов);</w:t>
      </w:r>
    </w:p>
    <w:p w14:paraId="64E3910E" w14:textId="43496CD6" w:rsidR="00F83FD8" w:rsidRPr="00D06D8F" w:rsidRDefault="00F83FD8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наличие привязки учебного плана к создаваемому в школе интерактивному современному высокотехноло</w:t>
      </w:r>
      <w:r w:rsidR="00D06D8F">
        <w:rPr>
          <w:rFonts w:ascii="Times New Roman" w:hAnsi="Times New Roman"/>
        </w:rPr>
        <w:t>гичному свободному пространству «</w:t>
      </w:r>
      <w:r w:rsidR="00D06D8F">
        <w:rPr>
          <w:rFonts w:ascii="Times New Roman" w:hAnsi="Times New Roman"/>
          <w:lang w:val="en-US"/>
        </w:rPr>
        <w:t>Open</w:t>
      </w:r>
      <w:r w:rsidR="00D06D8F" w:rsidRPr="00530BFE">
        <w:rPr>
          <w:rFonts w:ascii="Times New Roman" w:hAnsi="Times New Roman"/>
        </w:rPr>
        <w:t xml:space="preserve"> </w:t>
      </w:r>
      <w:r w:rsidR="00D06D8F">
        <w:rPr>
          <w:rFonts w:ascii="Times New Roman" w:hAnsi="Times New Roman"/>
          <w:lang w:val="en-US"/>
        </w:rPr>
        <w:t>Space</w:t>
      </w:r>
      <w:r w:rsidR="00D06D8F">
        <w:rPr>
          <w:rFonts w:ascii="Times New Roman" w:hAnsi="Times New Roman"/>
        </w:rPr>
        <w:t>»</w:t>
      </w:r>
      <w:r w:rsidRPr="00D06D8F">
        <w:rPr>
          <w:rFonts w:ascii="Times New Roman" w:hAnsi="Times New Roman"/>
        </w:rPr>
        <w:t xml:space="preserve"> для реализации в нем и в первой, и во второй половине дня разнообразной (в том числе разновозрастной) деятельности учащихся 9-11 классов в рамках реализации их индивидуальных учебных планов (до 5 баллов).</w:t>
      </w:r>
    </w:p>
    <w:p w14:paraId="4853B5E2" w14:textId="133E3FF1" w:rsidR="00F83FD8" w:rsidRPr="00A946F1" w:rsidRDefault="00F83FD8" w:rsidP="00F62AA4">
      <w:pPr>
        <w:ind w:firstLine="567"/>
        <w:jc w:val="both"/>
        <w:rPr>
          <w:rFonts w:ascii="Times New Roman" w:eastAsia="Times New Roman" w:hAnsi="Times New Roman"/>
          <w:b/>
        </w:rPr>
      </w:pPr>
      <w:r w:rsidRPr="00A946F1">
        <w:rPr>
          <w:rFonts w:ascii="Times New Roman" w:eastAsia="Times New Roman" w:hAnsi="Times New Roman"/>
          <w:b/>
        </w:rPr>
        <w:t>П.</w:t>
      </w:r>
      <w:r w:rsidR="0051236C">
        <w:rPr>
          <w:rFonts w:ascii="Times New Roman" w:eastAsia="Times New Roman" w:hAnsi="Times New Roman"/>
          <w:b/>
        </w:rPr>
        <w:t>2</w:t>
      </w:r>
      <w:r w:rsidRPr="00A946F1">
        <w:rPr>
          <w:rFonts w:ascii="Times New Roman" w:eastAsia="Times New Roman" w:hAnsi="Times New Roman"/>
          <w:b/>
        </w:rPr>
        <w:t>.</w:t>
      </w:r>
      <w:r w:rsidR="0051236C">
        <w:rPr>
          <w:rFonts w:ascii="Times New Roman" w:eastAsia="Times New Roman" w:hAnsi="Times New Roman"/>
          <w:b/>
        </w:rPr>
        <w:t>2</w:t>
      </w:r>
      <w:r w:rsidRPr="00A946F1">
        <w:rPr>
          <w:rFonts w:ascii="Times New Roman" w:eastAsia="Times New Roman" w:hAnsi="Times New Roman"/>
          <w:b/>
        </w:rPr>
        <w:t xml:space="preserve">. </w:t>
      </w:r>
      <w:r w:rsidR="00A946F1" w:rsidRPr="00A946F1">
        <w:rPr>
          <w:rFonts w:ascii="Times New Roman" w:eastAsia="Times New Roman" w:hAnsi="Times New Roman"/>
          <w:b/>
        </w:rPr>
        <w:t xml:space="preserve">Описание модели, позволяющей реализовать часть часов учебного плана для старшей школы в смешанных группах учащихся разных школ-участниц сети </w:t>
      </w:r>
      <w:r w:rsidR="00A946F1" w:rsidRPr="00A946F1">
        <w:rPr>
          <w:rFonts w:ascii="Times New Roman" w:eastAsia="Times New Roman" w:hAnsi="Times New Roman"/>
          <w:b/>
        </w:rPr>
        <w:lastRenderedPageBreak/>
        <w:t>«Школа Росатома» с использованием ресурсов своей школы и с использованием ресурсов других школ-участниц сети.</w:t>
      </w:r>
    </w:p>
    <w:p w14:paraId="718F8790" w14:textId="7BAB289F" w:rsidR="00A67166" w:rsidRPr="00F62AA4" w:rsidRDefault="00F83FD8" w:rsidP="00F62AA4">
      <w:pPr>
        <w:ind w:firstLine="567"/>
        <w:jc w:val="both"/>
        <w:rPr>
          <w:rFonts w:ascii="Times New Roman" w:eastAsia="Times New Roman" w:hAnsi="Times New Roman"/>
        </w:rPr>
      </w:pPr>
      <w:r w:rsidRPr="00F62AA4">
        <w:rPr>
          <w:rFonts w:ascii="Times New Roman" w:eastAsia="Times New Roman" w:hAnsi="Times New Roman"/>
        </w:rPr>
        <w:t>Описание модели, позволяющей реализовать часть часов учебного плана для старшей школы в смешанных группах учащ</w:t>
      </w:r>
      <w:r w:rsidR="00D06D8F">
        <w:rPr>
          <w:rFonts w:ascii="Times New Roman" w:eastAsia="Times New Roman" w:hAnsi="Times New Roman"/>
        </w:rPr>
        <w:t>ихся разных школ-участниц сети «Школа Росатома»</w:t>
      </w:r>
      <w:r w:rsidRPr="00F62AA4">
        <w:rPr>
          <w:rFonts w:ascii="Times New Roman" w:eastAsia="Times New Roman" w:hAnsi="Times New Roman"/>
        </w:rPr>
        <w:t xml:space="preserve"> с использованием ресурсов своей школы и с использованием ресурсов других школ-участниц сети содержит:</w:t>
      </w:r>
    </w:p>
    <w:p w14:paraId="0A836054" w14:textId="7E3D6293" w:rsidR="00F83FD8" w:rsidRPr="00D06D8F" w:rsidRDefault="00F83FD8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нормативно-правовой аспект, обеспечивающий возможнос</w:t>
      </w:r>
      <w:r w:rsidR="006A6C73">
        <w:rPr>
          <w:rFonts w:ascii="Times New Roman" w:hAnsi="Times New Roman"/>
        </w:rPr>
        <w:t>ть реализации такой модели (до 10</w:t>
      </w:r>
      <w:r w:rsidRPr="00D06D8F">
        <w:rPr>
          <w:rFonts w:ascii="Times New Roman" w:hAnsi="Times New Roman"/>
        </w:rPr>
        <w:t xml:space="preserve"> баллов);</w:t>
      </w:r>
    </w:p>
    <w:p w14:paraId="1C003FCC" w14:textId="35BBBCEB" w:rsidR="00F83FD8" w:rsidRPr="00D06D8F" w:rsidRDefault="00D06D8F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организационно</w:t>
      </w:r>
      <w:r w:rsidR="00F83FD8" w:rsidRPr="00D06D8F">
        <w:rPr>
          <w:rFonts w:ascii="Times New Roman" w:hAnsi="Times New Roman"/>
        </w:rPr>
        <w:t>-управленческий аспект, обеспечивающий возможнос</w:t>
      </w:r>
      <w:r w:rsidR="006A6C73">
        <w:rPr>
          <w:rFonts w:ascii="Times New Roman" w:hAnsi="Times New Roman"/>
        </w:rPr>
        <w:t>ть реализации такой модели (до 10</w:t>
      </w:r>
      <w:r w:rsidR="00F83FD8" w:rsidRPr="00D06D8F">
        <w:rPr>
          <w:rFonts w:ascii="Times New Roman" w:hAnsi="Times New Roman"/>
        </w:rPr>
        <w:t xml:space="preserve"> баллов);</w:t>
      </w:r>
    </w:p>
    <w:p w14:paraId="0FCA8A0C" w14:textId="2B0A6063" w:rsidR="00F83FD8" w:rsidRPr="00D06D8F" w:rsidRDefault="00F83FD8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финансово-экономический аспект, обеспечивающий возможнос</w:t>
      </w:r>
      <w:r w:rsidR="006A6C73">
        <w:rPr>
          <w:rFonts w:ascii="Times New Roman" w:hAnsi="Times New Roman"/>
        </w:rPr>
        <w:t>ть реализации такой модели (до 10</w:t>
      </w:r>
      <w:r w:rsidRPr="00D06D8F">
        <w:rPr>
          <w:rFonts w:ascii="Times New Roman" w:hAnsi="Times New Roman"/>
        </w:rPr>
        <w:t xml:space="preserve"> баллов).</w:t>
      </w:r>
    </w:p>
    <w:p w14:paraId="6E69677B" w14:textId="19702CA6" w:rsidR="00F83FD8" w:rsidRPr="00F62AA4" w:rsidRDefault="00F83FD8" w:rsidP="00F62AA4">
      <w:pPr>
        <w:ind w:firstLine="567"/>
        <w:jc w:val="both"/>
        <w:rPr>
          <w:rFonts w:ascii="Times New Roman" w:eastAsia="Times New Roman" w:hAnsi="Times New Roman"/>
          <w:b/>
        </w:rPr>
      </w:pPr>
      <w:r w:rsidRPr="00F62AA4">
        <w:rPr>
          <w:rFonts w:ascii="Times New Roman" w:eastAsia="Times New Roman" w:hAnsi="Times New Roman"/>
          <w:b/>
        </w:rPr>
        <w:t>П.2.</w:t>
      </w:r>
      <w:r w:rsidR="0051236C">
        <w:rPr>
          <w:rFonts w:ascii="Times New Roman" w:eastAsia="Times New Roman" w:hAnsi="Times New Roman"/>
          <w:b/>
        </w:rPr>
        <w:t>3.</w:t>
      </w:r>
      <w:r w:rsidR="00A946F1">
        <w:rPr>
          <w:rFonts w:ascii="Times New Roman" w:eastAsia="Times New Roman" w:hAnsi="Times New Roman"/>
          <w:b/>
        </w:rPr>
        <w:t xml:space="preserve"> </w:t>
      </w:r>
      <w:r w:rsidR="00A946F1" w:rsidRPr="00286199">
        <w:rPr>
          <w:rFonts w:ascii="Times New Roman" w:eastAsia="Times New Roman" w:hAnsi="Times New Roman"/>
          <w:b/>
        </w:rPr>
        <w:t xml:space="preserve">Ссылка на размещенный </w:t>
      </w:r>
      <w:r w:rsidR="00A946F1" w:rsidRPr="002921C6">
        <w:rPr>
          <w:rFonts w:ascii="Times New Roman" w:eastAsia="Times New Roman" w:hAnsi="Times New Roman"/>
          <w:b/>
        </w:rPr>
        <w:t xml:space="preserve">на </w:t>
      </w:r>
      <w:proofErr w:type="spellStart"/>
      <w:r w:rsidR="00A946F1" w:rsidRPr="002921C6">
        <w:rPr>
          <w:rFonts w:ascii="Times New Roman" w:eastAsia="Times New Roman" w:hAnsi="Times New Roman"/>
          <w:b/>
        </w:rPr>
        <w:t>видеохостинге</w:t>
      </w:r>
      <w:proofErr w:type="spellEnd"/>
      <w:r w:rsidR="00A946F1" w:rsidRPr="002921C6">
        <w:rPr>
          <w:rFonts w:ascii="Times New Roman" w:eastAsia="Times New Roman" w:hAnsi="Times New Roman"/>
          <w:b/>
        </w:rPr>
        <w:t xml:space="preserve"> </w:t>
      </w:r>
      <w:r w:rsidR="00F34BA0">
        <w:rPr>
          <w:rFonts w:ascii="Times New Roman" w:eastAsia="Times New Roman" w:hAnsi="Times New Roman"/>
          <w:b/>
          <w:lang w:val="en-US"/>
        </w:rPr>
        <w:t>R</w:t>
      </w:r>
      <w:proofErr w:type="spellStart"/>
      <w:r w:rsidR="00A946F1" w:rsidRPr="002921C6">
        <w:rPr>
          <w:rFonts w:ascii="Times New Roman" w:eastAsia="Times New Roman" w:hAnsi="Times New Roman"/>
          <w:b/>
        </w:rPr>
        <w:t>uTube</w:t>
      </w:r>
      <w:proofErr w:type="spellEnd"/>
      <w:r w:rsidR="00F34BA0" w:rsidRPr="00F34BA0">
        <w:rPr>
          <w:rFonts w:ascii="Times New Roman" w:eastAsia="Times New Roman" w:hAnsi="Times New Roman"/>
          <w:b/>
        </w:rPr>
        <w:t xml:space="preserve"> </w:t>
      </w:r>
      <w:r w:rsidR="00F34BA0">
        <w:rPr>
          <w:rFonts w:ascii="Times New Roman" w:eastAsia="Times New Roman" w:hAnsi="Times New Roman"/>
          <w:b/>
        </w:rPr>
        <w:t>или в социальной сети «</w:t>
      </w:r>
      <w:proofErr w:type="spellStart"/>
      <w:r w:rsidR="00F34BA0">
        <w:rPr>
          <w:rFonts w:ascii="Times New Roman" w:eastAsia="Times New Roman" w:hAnsi="Times New Roman"/>
          <w:b/>
        </w:rPr>
        <w:t>ВКонтакте</w:t>
      </w:r>
      <w:proofErr w:type="spellEnd"/>
      <w:r w:rsidR="00F34BA0">
        <w:rPr>
          <w:rFonts w:ascii="Times New Roman" w:eastAsia="Times New Roman" w:hAnsi="Times New Roman"/>
          <w:b/>
        </w:rPr>
        <w:t>»</w:t>
      </w:r>
      <w:r w:rsidR="00A946F1" w:rsidRPr="0026592C">
        <w:rPr>
          <w:rFonts w:ascii="Times New Roman" w:eastAsia="Times New Roman" w:hAnsi="Times New Roman"/>
          <w:b/>
        </w:rPr>
        <w:t xml:space="preserve"> </w:t>
      </w:r>
      <w:r w:rsidR="00A946F1" w:rsidRPr="00286199">
        <w:rPr>
          <w:rFonts w:ascii="Times New Roman" w:eastAsia="Times New Roman" w:hAnsi="Times New Roman"/>
          <w:b/>
        </w:rPr>
        <w:t xml:space="preserve">пятиминутный видеоролик, представляющий развивающую среду основной </w:t>
      </w:r>
      <w:r w:rsidR="0051236C">
        <w:rPr>
          <w:rFonts w:ascii="Times New Roman" w:eastAsia="Times New Roman" w:hAnsi="Times New Roman"/>
          <w:b/>
        </w:rPr>
        <w:t xml:space="preserve">и старшей </w:t>
      </w:r>
      <w:r w:rsidR="00A946F1" w:rsidRPr="00286199">
        <w:rPr>
          <w:rFonts w:ascii="Times New Roman" w:eastAsia="Times New Roman" w:hAnsi="Times New Roman"/>
          <w:b/>
        </w:rPr>
        <w:t>школы, которая уже существует на данный момент.</w:t>
      </w:r>
    </w:p>
    <w:p w14:paraId="19BAC145" w14:textId="07D46499" w:rsidR="00F83FD8" w:rsidRPr="00F62AA4" w:rsidRDefault="004A55FE" w:rsidP="00F62AA4">
      <w:pPr>
        <w:ind w:firstLine="567"/>
        <w:jc w:val="both"/>
        <w:rPr>
          <w:rFonts w:ascii="Times New Roman" w:eastAsia="Times New Roman" w:hAnsi="Times New Roman"/>
        </w:rPr>
      </w:pPr>
      <w:r w:rsidRPr="00F62AA4">
        <w:rPr>
          <w:rFonts w:ascii="Times New Roman" w:eastAsia="Times New Roman" w:hAnsi="Times New Roman"/>
        </w:rPr>
        <w:t>В пространстве школы имеются условия:</w:t>
      </w:r>
    </w:p>
    <w:p w14:paraId="3525CEE2" w14:textId="343253EC" w:rsidR="004A55FE" w:rsidRPr="00D06D8F" w:rsidRDefault="004A55FE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 xml:space="preserve">для свободной самоорганизации деятельности </w:t>
      </w:r>
      <w:r w:rsidR="00455247" w:rsidRPr="00D06D8F">
        <w:rPr>
          <w:rFonts w:ascii="Times New Roman" w:hAnsi="Times New Roman"/>
        </w:rPr>
        <w:t xml:space="preserve">учебных, </w:t>
      </w:r>
      <w:r w:rsidRPr="00D06D8F">
        <w:rPr>
          <w:rFonts w:ascii="Times New Roman" w:hAnsi="Times New Roman"/>
        </w:rPr>
        <w:t xml:space="preserve">творческих </w:t>
      </w:r>
      <w:r w:rsidR="00455247" w:rsidRPr="00D06D8F">
        <w:rPr>
          <w:rFonts w:ascii="Times New Roman" w:hAnsi="Times New Roman"/>
        </w:rPr>
        <w:t xml:space="preserve">спортивных и т.п. </w:t>
      </w:r>
      <w:r w:rsidRPr="00D06D8F">
        <w:rPr>
          <w:rFonts w:ascii="Times New Roman" w:hAnsi="Times New Roman"/>
        </w:rPr>
        <w:t>разновозрастных групп в первой и вто</w:t>
      </w:r>
      <w:r w:rsidR="003F362D" w:rsidRPr="00D06D8F">
        <w:rPr>
          <w:rFonts w:ascii="Times New Roman" w:hAnsi="Times New Roman"/>
        </w:rPr>
        <w:t>рой половине учебного дня (до 5</w:t>
      </w:r>
      <w:r w:rsidRPr="00D06D8F">
        <w:rPr>
          <w:rFonts w:ascii="Times New Roman" w:hAnsi="Times New Roman"/>
        </w:rPr>
        <w:t xml:space="preserve"> баллов);</w:t>
      </w:r>
    </w:p>
    <w:p w14:paraId="2CFEC207" w14:textId="32181CEE" w:rsidR="004A55FE" w:rsidRPr="00D06D8F" w:rsidRDefault="004A55FE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для свободной презентации детьми результатов творческой, науч</w:t>
      </w:r>
      <w:r w:rsidR="003F362D" w:rsidRPr="00D06D8F">
        <w:rPr>
          <w:rFonts w:ascii="Times New Roman" w:hAnsi="Times New Roman"/>
        </w:rPr>
        <w:t>ной, учебной деятельности (до 5</w:t>
      </w:r>
      <w:r w:rsidRPr="00D06D8F">
        <w:rPr>
          <w:rFonts w:ascii="Times New Roman" w:hAnsi="Times New Roman"/>
        </w:rPr>
        <w:t xml:space="preserve"> баллов);</w:t>
      </w:r>
    </w:p>
    <w:p w14:paraId="234052B2" w14:textId="138B47A6" w:rsidR="00455247" w:rsidRPr="00D06D8F" w:rsidRDefault="00455247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для свобо</w:t>
      </w:r>
      <w:r w:rsidR="003F362D" w:rsidRPr="00D06D8F">
        <w:rPr>
          <w:rFonts w:ascii="Times New Roman" w:hAnsi="Times New Roman"/>
        </w:rPr>
        <w:t>дного самовыражения детей (до 5</w:t>
      </w:r>
      <w:r w:rsidRPr="00D06D8F">
        <w:rPr>
          <w:rFonts w:ascii="Times New Roman" w:hAnsi="Times New Roman"/>
        </w:rPr>
        <w:t xml:space="preserve"> баллов);</w:t>
      </w:r>
    </w:p>
    <w:p w14:paraId="299C896C" w14:textId="49296CFB" w:rsidR="004A55FE" w:rsidRPr="00D06D8F" w:rsidRDefault="004A55FE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 xml:space="preserve">для организации визуализации </w:t>
      </w:r>
      <w:r w:rsidR="00455247" w:rsidRPr="00D06D8F">
        <w:rPr>
          <w:rFonts w:ascii="Times New Roman" w:hAnsi="Times New Roman"/>
        </w:rPr>
        <w:t>индивидуальных образоват</w:t>
      </w:r>
      <w:r w:rsidR="003F362D" w:rsidRPr="00D06D8F">
        <w:rPr>
          <w:rFonts w:ascii="Times New Roman" w:hAnsi="Times New Roman"/>
        </w:rPr>
        <w:t>ельных маршрутов учащихся (до 5</w:t>
      </w:r>
      <w:r w:rsidR="00455247" w:rsidRPr="00D06D8F">
        <w:rPr>
          <w:rFonts w:ascii="Times New Roman" w:hAnsi="Times New Roman"/>
        </w:rPr>
        <w:t xml:space="preserve"> баллов);</w:t>
      </w:r>
    </w:p>
    <w:p w14:paraId="2ABE9F9B" w14:textId="41E2E059" w:rsidR="00455247" w:rsidRPr="00D06D8F" w:rsidRDefault="00455247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 xml:space="preserve">для организации личного пространства каждого </w:t>
      </w:r>
      <w:r w:rsidR="00487C5C">
        <w:rPr>
          <w:rFonts w:ascii="Times New Roman" w:hAnsi="Times New Roman"/>
        </w:rPr>
        <w:t>обучающегося</w:t>
      </w:r>
      <w:r w:rsidRPr="00D06D8F">
        <w:rPr>
          <w:rFonts w:ascii="Times New Roman" w:hAnsi="Times New Roman"/>
        </w:rPr>
        <w:t xml:space="preserve"> в школе (до 5 баллов);</w:t>
      </w:r>
    </w:p>
    <w:p w14:paraId="24D7524E" w14:textId="6BAA009E" w:rsidR="00455247" w:rsidRPr="00D06D8F" w:rsidRDefault="00455247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 xml:space="preserve">для организации личного рабочего и творческого пространства каждого педагога (до </w:t>
      </w:r>
      <w:r w:rsidR="003F362D" w:rsidRPr="00D06D8F">
        <w:rPr>
          <w:rFonts w:ascii="Times New Roman" w:hAnsi="Times New Roman"/>
        </w:rPr>
        <w:t>5 баллов);</w:t>
      </w:r>
    </w:p>
    <w:p w14:paraId="6FAAEC36" w14:textId="73D847DD" w:rsidR="003F362D" w:rsidRPr="00D06D8F" w:rsidRDefault="003F362D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>многофункциональность предметов вне учебных кабинетов (мебель, материалы, покрытия и т.д.) (до 5 баллов);</w:t>
      </w:r>
    </w:p>
    <w:p w14:paraId="403AB467" w14:textId="12636560" w:rsidR="003F362D" w:rsidRPr="00D06D8F" w:rsidRDefault="003F362D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D06D8F">
        <w:rPr>
          <w:rFonts w:ascii="Times New Roman" w:hAnsi="Times New Roman"/>
        </w:rPr>
        <w:t xml:space="preserve">доступность для </w:t>
      </w:r>
      <w:r w:rsidR="00487C5C">
        <w:rPr>
          <w:rFonts w:ascii="Times New Roman" w:hAnsi="Times New Roman"/>
        </w:rPr>
        <w:t>обучающихся</w:t>
      </w:r>
      <w:r w:rsidRPr="00D06D8F">
        <w:rPr>
          <w:rFonts w:ascii="Times New Roman" w:hAnsi="Times New Roman"/>
        </w:rPr>
        <w:t xml:space="preserve"> материалов для продуктивной деятельности, наличие мест для хранения в доступе для учащихся различных материалов для обустройства индивидуальной и групповой деятельности (до 5 баллов).</w:t>
      </w:r>
    </w:p>
    <w:p w14:paraId="58410203" w14:textId="77088B1A" w:rsidR="003F362D" w:rsidRPr="00F62AA4" w:rsidRDefault="003F362D" w:rsidP="00F62AA4">
      <w:pPr>
        <w:ind w:firstLine="567"/>
        <w:jc w:val="both"/>
        <w:rPr>
          <w:rFonts w:ascii="Times New Roman" w:hAnsi="Times New Roman"/>
          <w:b/>
        </w:rPr>
      </w:pPr>
      <w:r w:rsidRPr="00F62AA4">
        <w:rPr>
          <w:rFonts w:ascii="Times New Roman" w:hAnsi="Times New Roman"/>
          <w:b/>
        </w:rPr>
        <w:t>По Приложению 3.3</w:t>
      </w:r>
      <w:r w:rsidR="004825B1">
        <w:rPr>
          <w:rFonts w:ascii="Times New Roman" w:hAnsi="Times New Roman"/>
          <w:b/>
        </w:rPr>
        <w:t>.</w:t>
      </w:r>
    </w:p>
    <w:p w14:paraId="32B29D2B" w14:textId="054EF3B6" w:rsidR="003F362D" w:rsidRPr="00F62AA4" w:rsidRDefault="003F362D" w:rsidP="00F62AA4">
      <w:pPr>
        <w:ind w:firstLine="567"/>
        <w:jc w:val="both"/>
        <w:rPr>
          <w:rFonts w:ascii="Times New Roman" w:hAnsi="Times New Roman"/>
          <w:b/>
        </w:rPr>
      </w:pPr>
      <w:r w:rsidRPr="00F62AA4">
        <w:rPr>
          <w:rFonts w:ascii="Times New Roman" w:hAnsi="Times New Roman"/>
          <w:b/>
        </w:rPr>
        <w:t>П.1.</w:t>
      </w:r>
      <w:r w:rsidR="00A946F1">
        <w:rPr>
          <w:rFonts w:ascii="Times New Roman" w:hAnsi="Times New Roman"/>
          <w:b/>
        </w:rPr>
        <w:t xml:space="preserve"> </w:t>
      </w:r>
      <w:r w:rsidR="00A946F1" w:rsidRPr="00F36346">
        <w:rPr>
          <w:rFonts w:ascii="Times New Roman" w:eastAsia="Times New Roman" w:hAnsi="Times New Roman"/>
          <w:b/>
        </w:rPr>
        <w:t xml:space="preserve">Визуализированный план обустройства в школе интерактивного современного высокотехнологичного свободного пространства деятельности </w:t>
      </w:r>
      <w:r w:rsidR="00487C5C">
        <w:rPr>
          <w:rFonts w:ascii="Times New Roman" w:eastAsia="Times New Roman" w:hAnsi="Times New Roman"/>
          <w:b/>
        </w:rPr>
        <w:t>обучающихся</w:t>
      </w:r>
      <w:r w:rsidR="00A946F1" w:rsidRPr="00F36346">
        <w:rPr>
          <w:rFonts w:ascii="Times New Roman" w:eastAsia="Times New Roman" w:hAnsi="Times New Roman"/>
          <w:b/>
        </w:rPr>
        <w:t xml:space="preserve"> 9-11 классов</w:t>
      </w:r>
      <w:r w:rsidR="00D06D8F">
        <w:rPr>
          <w:rFonts w:ascii="Times New Roman" w:eastAsia="Times New Roman" w:hAnsi="Times New Roman"/>
          <w:b/>
        </w:rPr>
        <w:t>:</w:t>
      </w:r>
    </w:p>
    <w:p w14:paraId="50F71F22" w14:textId="6C4E24B6" w:rsidR="003F362D" w:rsidRPr="00F62AA4" w:rsidRDefault="00D06D8F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и визуализация</w:t>
      </w:r>
      <w:r w:rsidR="003F362D" w:rsidRPr="00F62AA4">
        <w:rPr>
          <w:rFonts w:ascii="Times New Roman" w:hAnsi="Times New Roman"/>
        </w:rPr>
        <w:t xml:space="preserve"> интерактивного современного высокотехнологичного свободного пространства деятельности </w:t>
      </w:r>
      <w:r w:rsidR="00487C5C">
        <w:rPr>
          <w:rFonts w:ascii="Times New Roman" w:hAnsi="Times New Roman"/>
        </w:rPr>
        <w:t>обучающихся</w:t>
      </w:r>
      <w:r w:rsidR="003F362D" w:rsidRPr="00F62AA4">
        <w:rPr>
          <w:rFonts w:ascii="Times New Roman" w:hAnsi="Times New Roman"/>
        </w:rPr>
        <w:t xml:space="preserve"> 9-11 классов дают достаточное представление о нем, </w:t>
      </w:r>
      <w:r>
        <w:rPr>
          <w:rFonts w:ascii="Times New Roman" w:hAnsi="Times New Roman"/>
        </w:rPr>
        <w:t xml:space="preserve">чтобы оценить его соответствие </w:t>
      </w:r>
      <w:r w:rsidR="003F362D" w:rsidRPr="00F62AA4">
        <w:rPr>
          <w:rFonts w:ascii="Times New Roman" w:hAnsi="Times New Roman"/>
        </w:rPr>
        <w:t>требованиям сетевых стандартов «Школы Росатома»</w:t>
      </w:r>
      <w:r w:rsidR="00441D07" w:rsidRPr="00F62AA4">
        <w:rPr>
          <w:rFonts w:ascii="Times New Roman" w:hAnsi="Times New Roman"/>
        </w:rPr>
        <w:t xml:space="preserve"> (до 5 баллов);</w:t>
      </w:r>
    </w:p>
    <w:p w14:paraId="4517695C" w14:textId="5BEFAF5B" w:rsidR="00441D07" w:rsidRPr="00F62AA4" w:rsidRDefault="006A6C73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Описанное и визуализированное</w:t>
      </w:r>
      <w:r w:rsidR="00441D07" w:rsidRPr="00F62AA4">
        <w:rPr>
          <w:rFonts w:ascii="Times New Roman" w:hAnsi="Times New Roman"/>
        </w:rPr>
        <w:t xml:space="preserve"> интерактивное современное высокотехнологичное свободное пространство деятельности учащихся 9-11 классов соответствует требованиям сетевых стандартов «Школы Росатома» (до 25 баллов).</w:t>
      </w:r>
    </w:p>
    <w:p w14:paraId="2E1D3970" w14:textId="578AF5F6" w:rsidR="00441D07" w:rsidRPr="00A946F1" w:rsidRDefault="00441D07" w:rsidP="00F62AA4">
      <w:pPr>
        <w:ind w:firstLine="567"/>
        <w:jc w:val="both"/>
        <w:rPr>
          <w:rFonts w:ascii="Times New Roman" w:hAnsi="Times New Roman"/>
          <w:b/>
        </w:rPr>
      </w:pPr>
      <w:r w:rsidRPr="00A946F1">
        <w:rPr>
          <w:rFonts w:ascii="Times New Roman" w:hAnsi="Times New Roman"/>
          <w:b/>
        </w:rPr>
        <w:t xml:space="preserve">П.2. </w:t>
      </w:r>
      <w:r w:rsidR="00A946F1" w:rsidRPr="00A946F1">
        <w:rPr>
          <w:rFonts w:ascii="Times New Roman" w:eastAsia="Times New Roman" w:hAnsi="Times New Roman"/>
          <w:b/>
        </w:rPr>
        <w:t xml:space="preserve">Проект сметы для обустройства в школе интерактивного современного высокотехнологичного свободного пространства деятельности </w:t>
      </w:r>
      <w:r w:rsidR="00487C5C">
        <w:rPr>
          <w:rFonts w:ascii="Times New Roman" w:eastAsia="Times New Roman" w:hAnsi="Times New Roman"/>
          <w:b/>
        </w:rPr>
        <w:t>обучающихся</w:t>
      </w:r>
      <w:r w:rsidR="00A946F1" w:rsidRPr="00A946F1">
        <w:rPr>
          <w:rFonts w:ascii="Times New Roman" w:eastAsia="Times New Roman" w:hAnsi="Times New Roman"/>
          <w:b/>
        </w:rPr>
        <w:t xml:space="preserve"> 9-11 классов.</w:t>
      </w:r>
    </w:p>
    <w:p w14:paraId="2A08E6F1" w14:textId="0F93454F" w:rsidR="00441D07" w:rsidRPr="00F62AA4" w:rsidRDefault="00441D07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Смета, предст</w:t>
      </w:r>
      <w:r w:rsidR="00D06D8F">
        <w:rPr>
          <w:rFonts w:ascii="Times New Roman" w:hAnsi="Times New Roman"/>
        </w:rPr>
        <w:t>авленная З</w:t>
      </w:r>
      <w:r w:rsidRPr="00F62AA4">
        <w:rPr>
          <w:rFonts w:ascii="Times New Roman" w:hAnsi="Times New Roman"/>
        </w:rPr>
        <w:t>аявителем:</w:t>
      </w:r>
    </w:p>
    <w:p w14:paraId="69944A74" w14:textId="7D31BC6F" w:rsidR="00441D07" w:rsidRPr="00F62AA4" w:rsidRDefault="00441D07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реалистична (до 5 баллов);</w:t>
      </w:r>
    </w:p>
    <w:p w14:paraId="0878B26D" w14:textId="1336347A" w:rsidR="00441D07" w:rsidRDefault="00441D07" w:rsidP="004825B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обеспечивает возможность организации в школе интерактивного современного высокотехнологичного свободного пространства деятельности учащихся 9-11 классов в со</w:t>
      </w:r>
      <w:r w:rsidR="004825B1">
        <w:rPr>
          <w:rFonts w:ascii="Times New Roman" w:hAnsi="Times New Roman"/>
        </w:rPr>
        <w:t>ответствии с представленным на К</w:t>
      </w:r>
      <w:r w:rsidRPr="00F62AA4">
        <w:rPr>
          <w:rFonts w:ascii="Times New Roman" w:hAnsi="Times New Roman"/>
        </w:rPr>
        <w:t>онкурс описанием (до 5 баллов).</w:t>
      </w:r>
    </w:p>
    <w:p w14:paraId="18BC0C16" w14:textId="77777777" w:rsidR="002C411F" w:rsidRPr="00F62AA4" w:rsidRDefault="002C411F" w:rsidP="006A6C73">
      <w:pPr>
        <w:pStyle w:val="a4"/>
        <w:tabs>
          <w:tab w:val="left" w:pos="851"/>
        </w:tabs>
        <w:ind w:left="567"/>
        <w:jc w:val="both"/>
        <w:rPr>
          <w:rFonts w:ascii="Times New Roman" w:hAnsi="Times New Roman"/>
        </w:rPr>
      </w:pPr>
    </w:p>
    <w:p w14:paraId="0043FD17" w14:textId="018E29CF" w:rsidR="00441D07" w:rsidRPr="00F62AA4" w:rsidRDefault="00441D07" w:rsidP="00F62AA4">
      <w:pPr>
        <w:ind w:firstLine="567"/>
        <w:jc w:val="both"/>
        <w:rPr>
          <w:rFonts w:ascii="Times New Roman" w:hAnsi="Times New Roman"/>
          <w:b/>
        </w:rPr>
      </w:pPr>
      <w:r w:rsidRPr="00F62AA4">
        <w:rPr>
          <w:rFonts w:ascii="Times New Roman" w:hAnsi="Times New Roman"/>
          <w:b/>
        </w:rPr>
        <w:t>По Приложению 3.4.</w:t>
      </w:r>
    </w:p>
    <w:p w14:paraId="65FBA24C" w14:textId="6014C5B1" w:rsidR="00441D07" w:rsidRPr="00F62AA4" w:rsidRDefault="00441D07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В случае предоставления письменного со</w:t>
      </w:r>
      <w:r w:rsidR="006A6C73">
        <w:rPr>
          <w:rFonts w:ascii="Times New Roman" w:hAnsi="Times New Roman"/>
        </w:rPr>
        <w:t xml:space="preserve">гласия учредителя заявке </w:t>
      </w:r>
      <w:r w:rsidRPr="00F62AA4">
        <w:rPr>
          <w:rFonts w:ascii="Times New Roman" w:hAnsi="Times New Roman"/>
        </w:rPr>
        <w:t>присваивается 10 баллов по данному показателю, в случае отсутствия данного документа – все набранные на заочном этапе баллы у данной заявки обнуляются.</w:t>
      </w:r>
    </w:p>
    <w:p w14:paraId="27E365D3" w14:textId="77777777" w:rsidR="00487C5C" w:rsidRDefault="00487C5C" w:rsidP="00F62AA4">
      <w:pPr>
        <w:ind w:firstLine="567"/>
        <w:jc w:val="both"/>
        <w:rPr>
          <w:rFonts w:ascii="Times New Roman" w:hAnsi="Times New Roman"/>
        </w:rPr>
      </w:pPr>
    </w:p>
    <w:p w14:paraId="290AC3A8" w14:textId="40E8391A" w:rsidR="003F362D" w:rsidRPr="00F62AA4" w:rsidRDefault="003F362D" w:rsidP="00F62AA4">
      <w:pPr>
        <w:ind w:firstLine="567"/>
        <w:jc w:val="both"/>
        <w:rPr>
          <w:rFonts w:ascii="Times New Roman" w:hAnsi="Times New Roman"/>
        </w:rPr>
      </w:pPr>
      <w:r w:rsidRPr="004825B1">
        <w:rPr>
          <w:rFonts w:ascii="Times New Roman" w:hAnsi="Times New Roman"/>
        </w:rPr>
        <w:t xml:space="preserve">На </w:t>
      </w:r>
      <w:r w:rsidRPr="004825B1">
        <w:rPr>
          <w:rFonts w:ascii="Times New Roman" w:hAnsi="Times New Roman"/>
          <w:b/>
        </w:rPr>
        <w:t>дистанционном этапе</w:t>
      </w:r>
      <w:r w:rsidRPr="004825B1">
        <w:rPr>
          <w:rFonts w:ascii="Times New Roman" w:hAnsi="Times New Roman"/>
        </w:rPr>
        <w:t xml:space="preserve"> </w:t>
      </w:r>
      <w:r w:rsidR="004825B1" w:rsidRPr="004825B1">
        <w:rPr>
          <w:rFonts w:ascii="Times New Roman" w:hAnsi="Times New Roman"/>
        </w:rPr>
        <w:t>К</w:t>
      </w:r>
      <w:r w:rsidRPr="004825B1">
        <w:rPr>
          <w:rFonts w:ascii="Times New Roman" w:hAnsi="Times New Roman"/>
        </w:rPr>
        <w:t>онкурса</w:t>
      </w:r>
      <w:r w:rsidRPr="00F62AA4">
        <w:rPr>
          <w:rFonts w:ascii="Times New Roman" w:hAnsi="Times New Roman"/>
        </w:rPr>
        <w:t xml:space="preserve"> оценивается три </w:t>
      </w:r>
      <w:r w:rsidR="00441D07" w:rsidRPr="00F62AA4">
        <w:rPr>
          <w:rFonts w:ascii="Times New Roman" w:hAnsi="Times New Roman"/>
        </w:rPr>
        <w:t>этапа</w:t>
      </w:r>
      <w:r w:rsidRPr="00F62AA4">
        <w:rPr>
          <w:rFonts w:ascii="Times New Roman" w:hAnsi="Times New Roman"/>
        </w:rPr>
        <w:t xml:space="preserve"> работы участников.</w:t>
      </w:r>
    </w:p>
    <w:p w14:paraId="0DD2B7B7" w14:textId="77777777" w:rsidR="00441D07" w:rsidRPr="00F62AA4" w:rsidRDefault="00441D07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 xml:space="preserve">Этап 1 (5 минут). Участники проводят в сети Интернет на сайте </w:t>
      </w:r>
      <w:hyperlink r:id="rId14" w:history="1">
        <w:r w:rsidRPr="00F62AA4">
          <w:rPr>
            <w:rFonts w:ascii="Times New Roman" w:hAnsi="Times New Roman"/>
            <w:color w:val="0000FF"/>
            <w:u w:val="single"/>
          </w:rPr>
          <w:t>www.rosatomschool.ru</w:t>
        </w:r>
      </w:hyperlink>
      <w:r w:rsidRPr="00F62AA4">
        <w:rPr>
          <w:rFonts w:ascii="Times New Roman" w:hAnsi="Times New Roman"/>
        </w:rPr>
        <w:t xml:space="preserve"> активную презентацию замыслов ООП основного общего и среднего общего образования в соответствии со стандартами сети «Школа Росатома», представленных в Приложении 2, учебные планы для уровней основного и среднего общего образования.</w:t>
      </w:r>
    </w:p>
    <w:p w14:paraId="39547B68" w14:textId="7F6DADF9" w:rsidR="00441D07" w:rsidRPr="00F62AA4" w:rsidRDefault="00441D07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Оценивается степень с</w:t>
      </w:r>
      <w:r w:rsidR="006A6C73">
        <w:rPr>
          <w:rFonts w:ascii="Times New Roman" w:hAnsi="Times New Roman"/>
        </w:rPr>
        <w:t>оответствия представленной ООП требованиям  сетевых стандартов</w:t>
      </w:r>
      <w:r w:rsidRPr="00F62AA4">
        <w:rPr>
          <w:rFonts w:ascii="Times New Roman" w:hAnsi="Times New Roman"/>
        </w:rPr>
        <w:t xml:space="preserve"> (по 5 баллов за видение</w:t>
      </w:r>
      <w:r w:rsidR="004825B1">
        <w:rPr>
          <w:rFonts w:ascii="Times New Roman" w:hAnsi="Times New Roman"/>
        </w:rPr>
        <w:t>,</w:t>
      </w:r>
      <w:r w:rsidRPr="00F62AA4">
        <w:rPr>
          <w:rFonts w:ascii="Times New Roman" w:hAnsi="Times New Roman"/>
        </w:rPr>
        <w:t xml:space="preserve"> каким образом будет обеспечено соблюдение каж</w:t>
      </w:r>
      <w:r w:rsidR="006A6C73">
        <w:rPr>
          <w:rFonts w:ascii="Times New Roman" w:hAnsi="Times New Roman"/>
        </w:rPr>
        <w:t>дого требования сетевых стандартов</w:t>
      </w:r>
      <w:r w:rsidRPr="00F62AA4">
        <w:rPr>
          <w:rFonts w:ascii="Times New Roman" w:hAnsi="Times New Roman"/>
        </w:rPr>
        <w:t>).</w:t>
      </w:r>
    </w:p>
    <w:p w14:paraId="67DE8DB1" w14:textId="49540339" w:rsidR="00441D07" w:rsidRPr="00F62AA4" w:rsidRDefault="00441D07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 xml:space="preserve">Этап 2 (5 минут). </w:t>
      </w:r>
      <w:r w:rsidR="004825B1" w:rsidRPr="004825B1">
        <w:rPr>
          <w:rFonts w:ascii="Times New Roman" w:hAnsi="Times New Roman"/>
        </w:rPr>
        <w:t xml:space="preserve">Участники проводят презентацию планируемой </w:t>
      </w:r>
      <w:r w:rsidRPr="00F62AA4">
        <w:rPr>
          <w:rFonts w:ascii="Times New Roman" w:hAnsi="Times New Roman"/>
        </w:rPr>
        <w:t>с</w:t>
      </w:r>
      <w:r w:rsidR="006A6C73">
        <w:rPr>
          <w:rFonts w:ascii="Times New Roman" w:hAnsi="Times New Roman"/>
        </w:rPr>
        <w:t xml:space="preserve">овременной высокотехнологичной </w:t>
      </w:r>
      <w:r w:rsidRPr="00F62AA4">
        <w:rPr>
          <w:rFonts w:ascii="Times New Roman" w:hAnsi="Times New Roman"/>
        </w:rPr>
        <w:t>открытой интерактивной зоны для учащихся основной и старшей школы в соответствии со стандартами сети «Школы Росатома», представленными в Приложении 2. В презентации должна быть показана «привязк</w:t>
      </w:r>
      <w:r w:rsidR="004825B1">
        <w:rPr>
          <w:rFonts w:ascii="Times New Roman" w:hAnsi="Times New Roman"/>
        </w:rPr>
        <w:t xml:space="preserve">а» высокотехнологичной </w:t>
      </w:r>
      <w:r w:rsidRPr="00F62AA4">
        <w:rPr>
          <w:rFonts w:ascii="Times New Roman" w:hAnsi="Times New Roman"/>
        </w:rPr>
        <w:t>открытой интерактивной зоны для учащихся основной и старшей школы к зданию школы и описано то, каким образом будет использоваться эта зона.</w:t>
      </w:r>
    </w:p>
    <w:p w14:paraId="723B88BE" w14:textId="781E9AD3" w:rsidR="00441D07" w:rsidRPr="00F62AA4" w:rsidRDefault="00441D07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Критерии</w:t>
      </w:r>
      <w:r w:rsidR="004825B1">
        <w:rPr>
          <w:rFonts w:ascii="Times New Roman" w:hAnsi="Times New Roman"/>
        </w:rPr>
        <w:t xml:space="preserve"> оценивания</w:t>
      </w:r>
      <w:r w:rsidRPr="00F62AA4">
        <w:rPr>
          <w:rFonts w:ascii="Times New Roman" w:hAnsi="Times New Roman"/>
        </w:rPr>
        <w:t>:</w:t>
      </w:r>
    </w:p>
    <w:p w14:paraId="45A09E9B" w14:textId="75D830EC" w:rsidR="00441D07" w:rsidRPr="004825B1" w:rsidRDefault="00441D07" w:rsidP="004825B1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25B1">
        <w:rPr>
          <w:rFonts w:ascii="Times New Roman" w:hAnsi="Times New Roman"/>
        </w:rPr>
        <w:t xml:space="preserve">в презентации показана эффективная </w:t>
      </w:r>
      <w:r w:rsidR="006A6C73">
        <w:rPr>
          <w:rFonts w:ascii="Times New Roman" w:hAnsi="Times New Roman"/>
        </w:rPr>
        <w:t xml:space="preserve">«привязка» высокотехнологичной </w:t>
      </w:r>
      <w:r w:rsidRPr="004825B1">
        <w:rPr>
          <w:rFonts w:ascii="Times New Roman" w:hAnsi="Times New Roman"/>
        </w:rPr>
        <w:t>открытой интерактивной зоны для учащихся основной и старшей школы к зданию школы и представлено то, каким образом будет использоваться эта зона в течение всего дня (до 10 баллов);</w:t>
      </w:r>
    </w:p>
    <w:p w14:paraId="3DF16EFC" w14:textId="11CFC339" w:rsidR="00441D07" w:rsidRPr="004825B1" w:rsidRDefault="00441D07" w:rsidP="004825B1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25B1">
        <w:rPr>
          <w:rFonts w:ascii="Times New Roman" w:hAnsi="Times New Roman"/>
        </w:rPr>
        <w:t>в презентации представлено</w:t>
      </w:r>
      <w:r w:rsidR="004825B1">
        <w:rPr>
          <w:rFonts w:ascii="Times New Roman" w:hAnsi="Times New Roman"/>
        </w:rPr>
        <w:t>,</w:t>
      </w:r>
      <w:r w:rsidRPr="004825B1">
        <w:rPr>
          <w:rFonts w:ascii="Times New Roman" w:hAnsi="Times New Roman"/>
        </w:rPr>
        <w:t xml:space="preserve"> каким образом обеспечивается возможность учащемуся действовать в</w:t>
      </w:r>
      <w:r w:rsidR="004825B1">
        <w:rPr>
          <w:rFonts w:ascii="Times New Roman" w:hAnsi="Times New Roman"/>
        </w:rPr>
        <w:t xml:space="preserve"> высокотехнологичной </w:t>
      </w:r>
      <w:r w:rsidRPr="004825B1">
        <w:rPr>
          <w:rFonts w:ascii="Times New Roman" w:hAnsi="Times New Roman"/>
        </w:rPr>
        <w:t>открытой интерактивной зоне по собственному замыслу (до 10 баллов).</w:t>
      </w:r>
    </w:p>
    <w:p w14:paraId="5FEEB191" w14:textId="50E93517" w:rsidR="00441D07" w:rsidRPr="00F62AA4" w:rsidRDefault="00441D07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 xml:space="preserve">Этап 3 (5 минут). Участник в прямом эфире выполняет задание, которое </w:t>
      </w:r>
      <w:r w:rsidR="00F34BA0">
        <w:rPr>
          <w:rFonts w:ascii="Times New Roman" w:hAnsi="Times New Roman"/>
        </w:rPr>
        <w:t>озвучивается ему во время</w:t>
      </w:r>
      <w:r w:rsidRPr="00F62AA4">
        <w:rPr>
          <w:rFonts w:ascii="Times New Roman" w:hAnsi="Times New Roman"/>
        </w:rPr>
        <w:t xml:space="preserve"> прямого эфира.</w:t>
      </w:r>
    </w:p>
    <w:p w14:paraId="631EE197" w14:textId="49269041" w:rsidR="00441D07" w:rsidRPr="00F62AA4" w:rsidRDefault="00FB1317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Критерии</w:t>
      </w:r>
      <w:r w:rsidR="004825B1">
        <w:rPr>
          <w:rFonts w:ascii="Times New Roman" w:hAnsi="Times New Roman"/>
        </w:rPr>
        <w:t xml:space="preserve"> оценивания</w:t>
      </w:r>
      <w:r w:rsidRPr="00F62AA4">
        <w:rPr>
          <w:rFonts w:ascii="Times New Roman" w:hAnsi="Times New Roman"/>
        </w:rPr>
        <w:t>:</w:t>
      </w:r>
    </w:p>
    <w:p w14:paraId="24579E03" w14:textId="1B079761" w:rsidR="00FB1317" w:rsidRPr="00F62AA4" w:rsidRDefault="00FB1317" w:rsidP="004825B1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 xml:space="preserve">задание выполнено в полном объеме (до </w:t>
      </w:r>
      <w:r w:rsidR="00F34BA0">
        <w:rPr>
          <w:rFonts w:ascii="Times New Roman" w:hAnsi="Times New Roman"/>
        </w:rPr>
        <w:t>2</w:t>
      </w:r>
      <w:r w:rsidRPr="00F62AA4">
        <w:rPr>
          <w:rFonts w:ascii="Times New Roman" w:hAnsi="Times New Roman"/>
        </w:rPr>
        <w:t>0 баллов);</w:t>
      </w:r>
    </w:p>
    <w:p w14:paraId="3D412630" w14:textId="7E3158F2" w:rsidR="003F362D" w:rsidRPr="00F62AA4" w:rsidRDefault="00FB1317" w:rsidP="004825B1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 xml:space="preserve">при выполнении задания полуфиналист вовлек в активную деятельность иногородних участников прямого эфира (до </w:t>
      </w:r>
      <w:r w:rsidR="00F34BA0">
        <w:rPr>
          <w:rFonts w:ascii="Times New Roman" w:hAnsi="Times New Roman"/>
        </w:rPr>
        <w:t>1</w:t>
      </w:r>
      <w:r w:rsidRPr="00F62AA4">
        <w:rPr>
          <w:rFonts w:ascii="Times New Roman" w:hAnsi="Times New Roman"/>
        </w:rPr>
        <w:t>0 баллов).</w:t>
      </w:r>
    </w:p>
    <w:p w14:paraId="0762E738" w14:textId="77777777" w:rsidR="003F362D" w:rsidRPr="004825B1" w:rsidRDefault="003F362D" w:rsidP="00F62AA4">
      <w:pPr>
        <w:ind w:firstLine="567"/>
        <w:jc w:val="both"/>
        <w:rPr>
          <w:rFonts w:ascii="Times New Roman" w:hAnsi="Times New Roman"/>
          <w:b/>
        </w:rPr>
      </w:pPr>
      <w:r w:rsidRPr="004825B1">
        <w:rPr>
          <w:rFonts w:ascii="Times New Roman" w:hAnsi="Times New Roman"/>
          <w:b/>
        </w:rPr>
        <w:t xml:space="preserve">Максимальный балл, получаемый участниками полуфинала – 80. </w:t>
      </w:r>
    </w:p>
    <w:p w14:paraId="784CF268" w14:textId="1B874054" w:rsidR="003F362D" w:rsidRPr="00F62AA4" w:rsidRDefault="003F362D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Оценку каждого участника дистанционного этапа конкурса производит 2 эксперта в электронной экспертной системе. В случае разницы оценок экспертов более 25% от минимальной оценки – назначается третий (и при необходимости 4-ый, 5-ый и т.д.</w:t>
      </w:r>
      <w:r w:rsidR="004825B1">
        <w:rPr>
          <w:rFonts w:ascii="Times New Roman" w:hAnsi="Times New Roman"/>
        </w:rPr>
        <w:t>) эксперт. При появлении</w:t>
      </w:r>
      <w:r w:rsidRPr="00F62AA4">
        <w:rPr>
          <w:rFonts w:ascii="Times New Roman" w:hAnsi="Times New Roman"/>
        </w:rPr>
        <w:t xml:space="preserve"> двух оценок экспертов, разница в баллах между которыми менее 25% от минимальной оценки – выводится ср</w:t>
      </w:r>
      <w:r w:rsidR="004825B1">
        <w:rPr>
          <w:rFonts w:ascii="Times New Roman" w:hAnsi="Times New Roman"/>
        </w:rPr>
        <w:t>еднее значение баллов. В финал К</w:t>
      </w:r>
      <w:r w:rsidR="00DE3D03">
        <w:rPr>
          <w:rFonts w:ascii="Times New Roman" w:hAnsi="Times New Roman"/>
        </w:rPr>
        <w:t>онкурса выходи</w:t>
      </w:r>
      <w:r w:rsidRPr="00F62AA4">
        <w:rPr>
          <w:rFonts w:ascii="Times New Roman" w:hAnsi="Times New Roman"/>
        </w:rPr>
        <w:t>т</w:t>
      </w:r>
      <w:r w:rsidR="00DE3D03">
        <w:rPr>
          <w:rFonts w:ascii="Times New Roman" w:hAnsi="Times New Roman"/>
        </w:rPr>
        <w:t xml:space="preserve"> не более</w:t>
      </w:r>
      <w:r w:rsidRPr="00F62AA4">
        <w:rPr>
          <w:rFonts w:ascii="Times New Roman" w:hAnsi="Times New Roman"/>
        </w:rPr>
        <w:t xml:space="preserve"> </w:t>
      </w:r>
      <w:r w:rsidR="00DE3D03">
        <w:rPr>
          <w:rFonts w:ascii="Times New Roman" w:hAnsi="Times New Roman"/>
        </w:rPr>
        <w:t>3</w:t>
      </w:r>
      <w:r w:rsidRPr="00F62AA4">
        <w:rPr>
          <w:rFonts w:ascii="Times New Roman" w:hAnsi="Times New Roman"/>
        </w:rPr>
        <w:t xml:space="preserve"> </w:t>
      </w:r>
      <w:r w:rsidR="00FB1317" w:rsidRPr="00F62AA4">
        <w:rPr>
          <w:rFonts w:ascii="Times New Roman" w:hAnsi="Times New Roman"/>
        </w:rPr>
        <w:t>школ</w:t>
      </w:r>
      <w:r w:rsidRPr="00F62AA4">
        <w:rPr>
          <w:rFonts w:ascii="Times New Roman" w:hAnsi="Times New Roman"/>
        </w:rPr>
        <w:t>, получивших наибольшие суммы баллов по итогам за</w:t>
      </w:r>
      <w:r w:rsidR="004825B1">
        <w:rPr>
          <w:rFonts w:ascii="Times New Roman" w:hAnsi="Times New Roman"/>
        </w:rPr>
        <w:t>очного и дистанционного этапов К</w:t>
      </w:r>
      <w:r w:rsidRPr="00F62AA4">
        <w:rPr>
          <w:rFonts w:ascii="Times New Roman" w:hAnsi="Times New Roman"/>
        </w:rPr>
        <w:t>онкурса.</w:t>
      </w:r>
    </w:p>
    <w:p w14:paraId="3AFC8049" w14:textId="35B06B8C" w:rsidR="003F362D" w:rsidRPr="00F62AA4" w:rsidRDefault="003F362D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На финально</w:t>
      </w:r>
      <w:r w:rsidR="004825B1">
        <w:rPr>
          <w:rFonts w:ascii="Times New Roman" w:hAnsi="Times New Roman"/>
        </w:rPr>
        <w:t>м этапе участники Конкурса</w:t>
      </w:r>
      <w:r w:rsidRPr="00F62AA4">
        <w:rPr>
          <w:rFonts w:ascii="Times New Roman" w:hAnsi="Times New Roman"/>
        </w:rPr>
        <w:t xml:space="preserve"> выполняют задания, которые будут представлены н</w:t>
      </w:r>
      <w:r w:rsidR="004825B1">
        <w:rPr>
          <w:rFonts w:ascii="Times New Roman" w:hAnsi="Times New Roman"/>
        </w:rPr>
        <w:t>епосредственно во время финала К</w:t>
      </w:r>
      <w:r w:rsidRPr="00F62AA4">
        <w:rPr>
          <w:rFonts w:ascii="Times New Roman" w:hAnsi="Times New Roman"/>
        </w:rPr>
        <w:t xml:space="preserve">онкурса. Задания финала – задачи проектного характера, направленные на реализацию замыслов, представленных конкурсантами в пакете конкурсных материалов. </w:t>
      </w:r>
      <w:r w:rsidRPr="004825B1">
        <w:rPr>
          <w:rFonts w:ascii="Times New Roman" w:hAnsi="Times New Roman"/>
          <w:b/>
        </w:rPr>
        <w:t>Максимальное количе</w:t>
      </w:r>
      <w:r w:rsidR="004825B1" w:rsidRPr="004825B1">
        <w:rPr>
          <w:rFonts w:ascii="Times New Roman" w:hAnsi="Times New Roman"/>
          <w:b/>
        </w:rPr>
        <w:t>ство баллов на финальном этапе К</w:t>
      </w:r>
      <w:r w:rsidRPr="004825B1">
        <w:rPr>
          <w:rFonts w:ascii="Times New Roman" w:hAnsi="Times New Roman"/>
          <w:b/>
        </w:rPr>
        <w:t xml:space="preserve">онкурса – 220. </w:t>
      </w:r>
    </w:p>
    <w:p w14:paraId="47800A07" w14:textId="31B25449" w:rsidR="00E948A9" w:rsidRPr="00F62AA4" w:rsidRDefault="003F362D" w:rsidP="00F62AA4">
      <w:pPr>
        <w:ind w:firstLine="567"/>
        <w:jc w:val="both"/>
        <w:rPr>
          <w:rFonts w:ascii="Times New Roman" w:hAnsi="Times New Roman"/>
        </w:rPr>
      </w:pPr>
      <w:r w:rsidRPr="00F62AA4">
        <w:rPr>
          <w:rFonts w:ascii="Times New Roman" w:hAnsi="Times New Roman"/>
        </w:rPr>
        <w:t>По</w:t>
      </w:r>
      <w:r w:rsidR="00DE3D03">
        <w:rPr>
          <w:rFonts w:ascii="Times New Roman" w:hAnsi="Times New Roman"/>
        </w:rPr>
        <w:t>бедителе</w:t>
      </w:r>
      <w:r w:rsidR="004825B1">
        <w:rPr>
          <w:rFonts w:ascii="Times New Roman" w:hAnsi="Times New Roman"/>
        </w:rPr>
        <w:t>м К</w:t>
      </w:r>
      <w:r w:rsidR="00DE3D03">
        <w:rPr>
          <w:rFonts w:ascii="Times New Roman" w:hAnsi="Times New Roman"/>
        </w:rPr>
        <w:t>онкурса станови</w:t>
      </w:r>
      <w:r w:rsidR="00FB1317" w:rsidRPr="00F62AA4">
        <w:rPr>
          <w:rFonts w:ascii="Times New Roman" w:hAnsi="Times New Roman"/>
        </w:rPr>
        <w:t xml:space="preserve">тся </w:t>
      </w:r>
      <w:r w:rsidR="00DE3D03">
        <w:rPr>
          <w:rFonts w:ascii="Times New Roman" w:hAnsi="Times New Roman"/>
        </w:rPr>
        <w:t>не более 1</w:t>
      </w:r>
      <w:r w:rsidRPr="00F62AA4">
        <w:rPr>
          <w:rFonts w:ascii="Times New Roman" w:hAnsi="Times New Roman"/>
        </w:rPr>
        <w:t xml:space="preserve"> </w:t>
      </w:r>
      <w:r w:rsidR="00FB1317" w:rsidRPr="00F62AA4">
        <w:rPr>
          <w:rFonts w:ascii="Times New Roman" w:hAnsi="Times New Roman"/>
        </w:rPr>
        <w:t>школы</w:t>
      </w:r>
      <w:r w:rsidR="00DE3D03">
        <w:rPr>
          <w:rFonts w:ascii="Times New Roman" w:hAnsi="Times New Roman"/>
        </w:rPr>
        <w:t>, получивш</w:t>
      </w:r>
      <w:r w:rsidR="004825B1">
        <w:rPr>
          <w:rFonts w:ascii="Times New Roman" w:hAnsi="Times New Roman"/>
        </w:rPr>
        <w:t>е</w:t>
      </w:r>
      <w:r w:rsidR="00DE3D03">
        <w:rPr>
          <w:rFonts w:ascii="Times New Roman" w:hAnsi="Times New Roman"/>
        </w:rPr>
        <w:t>й</w:t>
      </w:r>
      <w:r w:rsidRPr="00F62AA4">
        <w:rPr>
          <w:rFonts w:ascii="Times New Roman" w:hAnsi="Times New Roman"/>
        </w:rPr>
        <w:t xml:space="preserve"> наибольшие суммы баллов</w:t>
      </w:r>
      <w:r w:rsidR="00DE3D03">
        <w:rPr>
          <w:rFonts w:ascii="Times New Roman" w:hAnsi="Times New Roman"/>
        </w:rPr>
        <w:t xml:space="preserve"> (и не менее 75% от максимально возможного количества баллов)</w:t>
      </w:r>
      <w:r w:rsidRPr="00F62AA4">
        <w:rPr>
          <w:rFonts w:ascii="Times New Roman" w:hAnsi="Times New Roman"/>
        </w:rPr>
        <w:t xml:space="preserve"> по итогам заочного, </w:t>
      </w:r>
      <w:r w:rsidR="004825B1">
        <w:rPr>
          <w:rFonts w:ascii="Times New Roman" w:hAnsi="Times New Roman"/>
        </w:rPr>
        <w:t>дистанционного и очного этапов К</w:t>
      </w:r>
      <w:r w:rsidRPr="00F62AA4">
        <w:rPr>
          <w:rFonts w:ascii="Times New Roman" w:hAnsi="Times New Roman"/>
        </w:rPr>
        <w:t>онкурса.</w:t>
      </w:r>
    </w:p>
    <w:sectPr w:rsidR="00E948A9" w:rsidRPr="00F62AA4" w:rsidSect="003567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3E01" w14:textId="77777777" w:rsidR="001250DC" w:rsidRDefault="001250DC" w:rsidP="00B66372">
      <w:r>
        <w:separator/>
      </w:r>
    </w:p>
  </w:endnote>
  <w:endnote w:type="continuationSeparator" w:id="0">
    <w:p w14:paraId="1A1787B8" w14:textId="77777777" w:rsidR="001250DC" w:rsidRDefault="001250DC" w:rsidP="00B6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5341" w14:textId="77777777" w:rsidR="001250DC" w:rsidRDefault="001250DC" w:rsidP="00B66372">
      <w:r>
        <w:separator/>
      </w:r>
    </w:p>
  </w:footnote>
  <w:footnote w:type="continuationSeparator" w:id="0">
    <w:p w14:paraId="4BF3F359" w14:textId="77777777" w:rsidR="001250DC" w:rsidRDefault="001250DC" w:rsidP="00B66372">
      <w:r>
        <w:continuationSeparator/>
      </w:r>
    </w:p>
  </w:footnote>
  <w:footnote w:id="1">
    <w:p w14:paraId="3E1998C0" w14:textId="039C40F4" w:rsidR="00992F0E" w:rsidRPr="0073777B" w:rsidRDefault="00992F0E" w:rsidP="0073777B">
      <w:pPr>
        <w:pStyle w:val="aa"/>
        <w:jc w:val="both"/>
        <w:rPr>
          <w:rFonts w:ascii="Times New Roman" w:hAnsi="Times New Roman"/>
        </w:rPr>
      </w:pPr>
      <w:r w:rsidRPr="0073777B">
        <w:rPr>
          <w:rStyle w:val="ac"/>
          <w:rFonts w:ascii="Times New Roman" w:hAnsi="Times New Roman"/>
        </w:rPr>
        <w:footnoteRef/>
      </w:r>
      <w:r w:rsidRPr="0073777B">
        <w:rPr>
          <w:rFonts w:ascii="Times New Roman" w:hAnsi="Times New Roman"/>
        </w:rPr>
        <w:t xml:space="preserve"> Учредитель вправе оформить одно согласие для нескольких участников Конкурса от города и в согласии зафиксировать, что готов софинансировать проект одного из представленных учреждений в случае победы в Конкурсе.</w:t>
      </w:r>
    </w:p>
  </w:footnote>
  <w:footnote w:id="2">
    <w:p w14:paraId="5D03AB5E" w14:textId="6CE46EDB" w:rsidR="00992F0E" w:rsidRPr="0073777B" w:rsidRDefault="00992F0E" w:rsidP="0073777B">
      <w:pPr>
        <w:pStyle w:val="aa"/>
        <w:jc w:val="both"/>
        <w:rPr>
          <w:rFonts w:ascii="Times New Roman" w:hAnsi="Times New Roman"/>
        </w:rPr>
      </w:pPr>
      <w:r w:rsidRPr="0073777B">
        <w:rPr>
          <w:rStyle w:val="ac"/>
          <w:rFonts w:ascii="Times New Roman" w:hAnsi="Times New Roman"/>
        </w:rPr>
        <w:footnoteRef/>
      </w:r>
      <w:r w:rsidRPr="0073777B">
        <w:rPr>
          <w:rFonts w:ascii="Times New Roman" w:hAnsi="Times New Roman"/>
        </w:rPr>
        <w:t xml:space="preserve"> Суммируется результат ЕГЭ по математике на профильном уровне и результат ЕГЭ по одному из четырех предметов по выбору. В случае, если </w:t>
      </w:r>
      <w:r w:rsidR="0073777B">
        <w:rPr>
          <w:rFonts w:ascii="Times New Roman" w:hAnsi="Times New Roman"/>
        </w:rPr>
        <w:t>выпускник</w:t>
      </w:r>
      <w:r w:rsidRPr="0073777B">
        <w:rPr>
          <w:rFonts w:ascii="Times New Roman" w:hAnsi="Times New Roman"/>
        </w:rPr>
        <w:t xml:space="preserve"> сдавал на более одного ЕГЭ из четырех по выбору – для суммы выбирается один наивысший результат.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90A6" w14:textId="24009783" w:rsidR="00992F0E" w:rsidRPr="00B66372" w:rsidRDefault="00992F0E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C13F33" wp14:editId="21A273BA">
          <wp:simplePos x="0" y="0"/>
          <wp:positionH relativeFrom="column">
            <wp:posOffset>4980305</wp:posOffset>
          </wp:positionH>
          <wp:positionV relativeFrom="paragraph">
            <wp:posOffset>-185420</wp:posOffset>
          </wp:positionV>
          <wp:extent cx="963295" cy="452755"/>
          <wp:effectExtent l="0" t="0" r="1905" b="4445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7CB"/>
    <w:multiLevelType w:val="hybridMultilevel"/>
    <w:tmpl w:val="41E0AA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D84C59"/>
    <w:multiLevelType w:val="hybridMultilevel"/>
    <w:tmpl w:val="7902C106"/>
    <w:lvl w:ilvl="0" w:tplc="FF56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9E7"/>
    <w:multiLevelType w:val="hybridMultilevel"/>
    <w:tmpl w:val="FFAAA94C"/>
    <w:lvl w:ilvl="0" w:tplc="FF56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507829"/>
    <w:multiLevelType w:val="multilevel"/>
    <w:tmpl w:val="E144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4" w15:restartNumberingAfterBreak="0">
    <w:nsid w:val="32082D20"/>
    <w:multiLevelType w:val="hybridMultilevel"/>
    <w:tmpl w:val="BC0CD2CE"/>
    <w:lvl w:ilvl="0" w:tplc="FF56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36557ED"/>
    <w:multiLevelType w:val="hybridMultilevel"/>
    <w:tmpl w:val="CAF6B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DB9"/>
    <w:multiLevelType w:val="hybridMultilevel"/>
    <w:tmpl w:val="40349EE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11749"/>
    <w:multiLevelType w:val="hybridMultilevel"/>
    <w:tmpl w:val="05AA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A5E13"/>
    <w:multiLevelType w:val="hybridMultilevel"/>
    <w:tmpl w:val="85B03A72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57787C"/>
    <w:multiLevelType w:val="hybridMultilevel"/>
    <w:tmpl w:val="74265DEA"/>
    <w:lvl w:ilvl="0" w:tplc="93B40AF4">
      <w:start w:val="2"/>
      <w:numFmt w:val="bullet"/>
      <w:lvlText w:val="–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F703EFB"/>
    <w:multiLevelType w:val="multilevel"/>
    <w:tmpl w:val="CCE61E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FA65CCD"/>
    <w:multiLevelType w:val="hybridMultilevel"/>
    <w:tmpl w:val="EF1C9BC0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2226E6"/>
    <w:multiLevelType w:val="hybridMultilevel"/>
    <w:tmpl w:val="F9AC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45DD0"/>
    <w:multiLevelType w:val="hybridMultilevel"/>
    <w:tmpl w:val="2AF0ABE0"/>
    <w:lvl w:ilvl="0" w:tplc="1638B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265854"/>
    <w:multiLevelType w:val="multilevel"/>
    <w:tmpl w:val="A98614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515252"/>
    <w:multiLevelType w:val="hybridMultilevel"/>
    <w:tmpl w:val="9DCC3AEC"/>
    <w:lvl w:ilvl="0" w:tplc="FF56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00C2B"/>
    <w:multiLevelType w:val="hybridMultilevel"/>
    <w:tmpl w:val="1130E22E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949AF"/>
    <w:multiLevelType w:val="hybridMultilevel"/>
    <w:tmpl w:val="30D02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9"/>
  </w:num>
  <w:num w:numId="5">
    <w:abstractNumId w:val="10"/>
  </w:num>
  <w:num w:numId="6">
    <w:abstractNumId w:val="14"/>
  </w:num>
  <w:num w:numId="7">
    <w:abstractNumId w:val="18"/>
  </w:num>
  <w:num w:numId="8">
    <w:abstractNumId w:val="2"/>
  </w:num>
  <w:num w:numId="9">
    <w:abstractNumId w:val="4"/>
  </w:num>
  <w:num w:numId="10">
    <w:abstractNumId w:val="15"/>
  </w:num>
  <w:num w:numId="11">
    <w:abstractNumId w:val="8"/>
  </w:num>
  <w:num w:numId="12">
    <w:abstractNumId w:val="11"/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6"/>
  </w:num>
  <w:num w:numId="18">
    <w:abstractNumId w:val="12"/>
  </w:num>
  <w:num w:numId="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28"/>
    <w:rsid w:val="000048BE"/>
    <w:rsid w:val="00005F00"/>
    <w:rsid w:val="0002662E"/>
    <w:rsid w:val="0005012A"/>
    <w:rsid w:val="00056416"/>
    <w:rsid w:val="00070112"/>
    <w:rsid w:val="00081FCA"/>
    <w:rsid w:val="00090757"/>
    <w:rsid w:val="000A0846"/>
    <w:rsid w:val="000A2CAE"/>
    <w:rsid w:val="000B2F0E"/>
    <w:rsid w:val="000C03D7"/>
    <w:rsid w:val="000F463F"/>
    <w:rsid w:val="001153C6"/>
    <w:rsid w:val="001246B3"/>
    <w:rsid w:val="001250DC"/>
    <w:rsid w:val="00133DC4"/>
    <w:rsid w:val="00146C5F"/>
    <w:rsid w:val="00157A1E"/>
    <w:rsid w:val="00177530"/>
    <w:rsid w:val="001B28B5"/>
    <w:rsid w:val="001B50D3"/>
    <w:rsid w:val="001C1BF3"/>
    <w:rsid w:val="001C33B6"/>
    <w:rsid w:val="001D5014"/>
    <w:rsid w:val="001E0B69"/>
    <w:rsid w:val="001E358B"/>
    <w:rsid w:val="00204A3B"/>
    <w:rsid w:val="00214F06"/>
    <w:rsid w:val="00217986"/>
    <w:rsid w:val="00224256"/>
    <w:rsid w:val="00233427"/>
    <w:rsid w:val="00240BC8"/>
    <w:rsid w:val="00241788"/>
    <w:rsid w:val="00247AFA"/>
    <w:rsid w:val="00265898"/>
    <w:rsid w:val="00276FE6"/>
    <w:rsid w:val="00286199"/>
    <w:rsid w:val="00287377"/>
    <w:rsid w:val="002C411F"/>
    <w:rsid w:val="002D2566"/>
    <w:rsid w:val="002D70B4"/>
    <w:rsid w:val="003567FC"/>
    <w:rsid w:val="003615D0"/>
    <w:rsid w:val="00380D2F"/>
    <w:rsid w:val="003864D0"/>
    <w:rsid w:val="003B219E"/>
    <w:rsid w:val="003C5195"/>
    <w:rsid w:val="003F362D"/>
    <w:rsid w:val="003F3875"/>
    <w:rsid w:val="00405593"/>
    <w:rsid w:val="00441D07"/>
    <w:rsid w:val="00443562"/>
    <w:rsid w:val="00447FA2"/>
    <w:rsid w:val="00455247"/>
    <w:rsid w:val="004825B1"/>
    <w:rsid w:val="004854FD"/>
    <w:rsid w:val="00487C5C"/>
    <w:rsid w:val="004A55FE"/>
    <w:rsid w:val="004E12B2"/>
    <w:rsid w:val="004F1F00"/>
    <w:rsid w:val="0051236C"/>
    <w:rsid w:val="00530BFE"/>
    <w:rsid w:val="0056167C"/>
    <w:rsid w:val="00565579"/>
    <w:rsid w:val="005B6F7C"/>
    <w:rsid w:val="006515B4"/>
    <w:rsid w:val="00654789"/>
    <w:rsid w:val="00656CA2"/>
    <w:rsid w:val="006A5B5B"/>
    <w:rsid w:val="006A6C73"/>
    <w:rsid w:val="006B6797"/>
    <w:rsid w:val="006B7649"/>
    <w:rsid w:val="006C6088"/>
    <w:rsid w:val="006F4970"/>
    <w:rsid w:val="00700520"/>
    <w:rsid w:val="00713836"/>
    <w:rsid w:val="007147FF"/>
    <w:rsid w:val="0073777B"/>
    <w:rsid w:val="00763C58"/>
    <w:rsid w:val="00773351"/>
    <w:rsid w:val="00790EAC"/>
    <w:rsid w:val="00794032"/>
    <w:rsid w:val="007A549B"/>
    <w:rsid w:val="007E49B6"/>
    <w:rsid w:val="00813598"/>
    <w:rsid w:val="0083455F"/>
    <w:rsid w:val="008A61E3"/>
    <w:rsid w:val="008B74C4"/>
    <w:rsid w:val="008C3A2D"/>
    <w:rsid w:val="008D310E"/>
    <w:rsid w:val="008E6814"/>
    <w:rsid w:val="00907C3F"/>
    <w:rsid w:val="00917433"/>
    <w:rsid w:val="00921C73"/>
    <w:rsid w:val="0092779B"/>
    <w:rsid w:val="00966710"/>
    <w:rsid w:val="00992F0E"/>
    <w:rsid w:val="009948A8"/>
    <w:rsid w:val="009B48CF"/>
    <w:rsid w:val="00A67166"/>
    <w:rsid w:val="00A67727"/>
    <w:rsid w:val="00A946F1"/>
    <w:rsid w:val="00AB71A1"/>
    <w:rsid w:val="00AC52BE"/>
    <w:rsid w:val="00AD2E49"/>
    <w:rsid w:val="00AF3861"/>
    <w:rsid w:val="00B32306"/>
    <w:rsid w:val="00B53A4E"/>
    <w:rsid w:val="00B57355"/>
    <w:rsid w:val="00B6450E"/>
    <w:rsid w:val="00B66372"/>
    <w:rsid w:val="00B908FA"/>
    <w:rsid w:val="00BB3AB7"/>
    <w:rsid w:val="00C16055"/>
    <w:rsid w:val="00C456DB"/>
    <w:rsid w:val="00CA6FD9"/>
    <w:rsid w:val="00CC4BB1"/>
    <w:rsid w:val="00CC7D5B"/>
    <w:rsid w:val="00CF0ED0"/>
    <w:rsid w:val="00D06D8F"/>
    <w:rsid w:val="00D4615E"/>
    <w:rsid w:val="00D50C28"/>
    <w:rsid w:val="00D92ACC"/>
    <w:rsid w:val="00DC5011"/>
    <w:rsid w:val="00DD2BF4"/>
    <w:rsid w:val="00DD5EF3"/>
    <w:rsid w:val="00DE3480"/>
    <w:rsid w:val="00DE3D03"/>
    <w:rsid w:val="00DE7E44"/>
    <w:rsid w:val="00E11578"/>
    <w:rsid w:val="00E15794"/>
    <w:rsid w:val="00E232EA"/>
    <w:rsid w:val="00E43AEA"/>
    <w:rsid w:val="00E948A9"/>
    <w:rsid w:val="00E977A6"/>
    <w:rsid w:val="00EB5268"/>
    <w:rsid w:val="00EB75D9"/>
    <w:rsid w:val="00F076A9"/>
    <w:rsid w:val="00F32CB5"/>
    <w:rsid w:val="00F34BA0"/>
    <w:rsid w:val="00F36346"/>
    <w:rsid w:val="00F51B52"/>
    <w:rsid w:val="00F62AA4"/>
    <w:rsid w:val="00F83FD8"/>
    <w:rsid w:val="00FA628D"/>
    <w:rsid w:val="00FB1317"/>
    <w:rsid w:val="00FC2528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E8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D50C28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C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358B"/>
    <w:pPr>
      <w:ind w:left="720"/>
      <w:contextualSpacing/>
    </w:pPr>
  </w:style>
  <w:style w:type="table" w:styleId="a5">
    <w:name w:val="Table Grid"/>
    <w:basedOn w:val="a1"/>
    <w:uiPriority w:val="59"/>
    <w:rsid w:val="0022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3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372"/>
    <w:rPr>
      <w:rFonts w:ascii="Cambria" w:eastAsia="MS Mincho" w:hAnsi="Cambria" w:cs="Times New Roman"/>
    </w:rPr>
  </w:style>
  <w:style w:type="paragraph" w:styleId="a8">
    <w:name w:val="footer"/>
    <w:basedOn w:val="a"/>
    <w:link w:val="a9"/>
    <w:uiPriority w:val="99"/>
    <w:unhideWhenUsed/>
    <w:rsid w:val="00B663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372"/>
    <w:rPr>
      <w:rFonts w:ascii="Cambria" w:eastAsia="MS Mincho" w:hAnsi="Cambria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005F0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05F00"/>
    <w:rPr>
      <w:rFonts w:ascii="Cambria" w:eastAsia="MS Mincho" w:hAnsi="Cambria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05F00"/>
    <w:rPr>
      <w:vertAlign w:val="superscript"/>
    </w:rPr>
  </w:style>
  <w:style w:type="paragraph" w:customStyle="1" w:styleId="1">
    <w:name w:val="Без интервала1"/>
    <w:uiPriority w:val="99"/>
    <w:rsid w:val="001B50D3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tomschoo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atomschool.ru" TargetMode="External"/><Relationship Id="rId12" Type="http://schemas.openxmlformats.org/officeDocument/2006/relationships/hyperlink" Target="http://www.rosatomschoo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atomschoo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atom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atomschool.ru" TargetMode="External"/><Relationship Id="rId14" Type="http://schemas.openxmlformats.org/officeDocument/2006/relationships/hyperlink" Target="http://www.rosatomschoo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5562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Eureka</Company>
  <LinksUpToDate>false</LinksUpToDate>
  <CharactersWithSpaces>37198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Seliukov</dc:creator>
  <cp:keywords/>
  <dc:description/>
  <cp:lastModifiedBy>Роман Селюков</cp:lastModifiedBy>
  <cp:revision>2</cp:revision>
  <dcterms:created xsi:type="dcterms:W3CDTF">2024-09-05T13:54:00Z</dcterms:created>
  <dcterms:modified xsi:type="dcterms:W3CDTF">2024-09-05T13:54:00Z</dcterms:modified>
</cp:coreProperties>
</file>