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6002B244" w:rsidR="00BD068E" w:rsidRPr="00173594" w:rsidRDefault="006A2919" w:rsidP="00BD068E">
      <w:pPr>
        <w:jc w:val="center"/>
        <w:rPr>
          <w:b/>
        </w:rPr>
      </w:pPr>
      <w:r>
        <w:rPr>
          <w:b/>
        </w:rPr>
        <w:t>Заявка</w:t>
      </w:r>
    </w:p>
    <w:p w14:paraId="6A2DF364" w14:textId="626D3C49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27617FB6" w:rsidR="007D5A5D" w:rsidRPr="00173594" w:rsidRDefault="00A722FB">
            <w:r>
              <w:t>Функциональные графики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48C6A2C3" w:rsidR="00BD068E" w:rsidRPr="00324BFE" w:rsidRDefault="00B93B1F">
            <w:r w:rsidRPr="00324BFE">
              <w:t xml:space="preserve">МАОУ Лицей №1 города Балаково Саратовской области 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065655A1" w:rsidR="0019570A" w:rsidRPr="00324BFE" w:rsidRDefault="00B93B1F">
            <w:r w:rsidRPr="00324BFE">
              <w:t>8-10 класс, 6 человек, по 2 человека из параллели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65C7DE13" w:rsidR="007B6CBA" w:rsidRPr="00496A20" w:rsidRDefault="007B6CBA">
            <w:pPr>
              <w:rPr>
                <w:color w:val="FF0000"/>
              </w:rPr>
            </w:pPr>
            <w:r w:rsidRPr="00324BFE">
              <w:t xml:space="preserve">информатика, </w:t>
            </w:r>
            <w:r w:rsidR="00B93B1F" w:rsidRPr="00324BFE">
              <w:t xml:space="preserve">алгебра, физика 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1FEE9587" w:rsidR="0019570A" w:rsidRPr="007B6CBA" w:rsidRDefault="0019570A">
            <w:pPr>
              <w:rPr>
                <w:color w:val="FF0000"/>
              </w:rPr>
            </w:pPr>
            <w:r w:rsidRPr="00324BFE">
              <w:t>Предметные:</w:t>
            </w:r>
            <w:r w:rsidR="00283979" w:rsidRPr="00324BFE">
              <w:t xml:space="preserve"> </w:t>
            </w:r>
            <w:r w:rsidR="00B93B1F" w:rsidRPr="00324BFE">
              <w:t xml:space="preserve">уметь строить и читать графики функций; определять </w:t>
            </w:r>
            <w:r w:rsidR="00B93B1F">
              <w:t xml:space="preserve">координаты точки плоскости, строить точки с заданными координатами; определять значение функции по значению аргумента при различных способах задания функции; определять свойства функции по её графику (промежутки возрастания, убывания, промежутки </w:t>
            </w:r>
            <w:proofErr w:type="spellStart"/>
            <w:r w:rsidR="00B93B1F">
              <w:t>знакопостоянства</w:t>
            </w:r>
            <w:proofErr w:type="spellEnd"/>
            <w:r w:rsidR="00B93B1F">
              <w:t>, наибольшее и наименьшее значения); уметь строить графики изученных функций при рассмотрении физических процессов, описывать их свойства; уметь работать со статистической информацией извлекать статистическую информацию, представленную в таблицах, графиках; анализировать реальные числовые данные, представленные в таблицах, графиках.</w:t>
            </w:r>
          </w:p>
          <w:p w14:paraId="3A41C337" w14:textId="08FC1F6E" w:rsidR="0019570A" w:rsidRPr="007B6CBA" w:rsidRDefault="0019570A">
            <w:pPr>
              <w:rPr>
                <w:color w:val="FF0000"/>
              </w:rPr>
            </w:pPr>
            <w:r w:rsidRPr="00324BFE">
              <w:t>Метапредметные:</w:t>
            </w:r>
            <w:r w:rsidR="00283979" w:rsidRPr="00324BFE">
              <w:t xml:space="preserve"> </w:t>
            </w:r>
            <w:r w:rsidR="00B93B1F" w:rsidRPr="00324BFE">
              <w:t>коммуникативные</w:t>
            </w:r>
            <w:r w:rsidR="00B93B1F">
              <w:t>: определять цели и функции участников, способы взаимодействия; понимать возможность наличия различных точек зрения, не совпадающих с собственной; устанавливать и сравнивать разные точки зрения, прежде чем принимать решение и делать выбор. регулятивные: ставить учебную задачу на основе соотнесения того, что уже известно и усвоено, и того, что еще неизвестно; познавательные: анализировать условия и требования задачи; выбирать обобщенные стратегии решения задачи.</w:t>
            </w:r>
          </w:p>
          <w:p w14:paraId="0D1D602B" w14:textId="4FF99183" w:rsidR="0019570A" w:rsidRPr="00496A20" w:rsidRDefault="0019570A">
            <w:pPr>
              <w:rPr>
                <w:color w:val="FF0000"/>
              </w:rPr>
            </w:pPr>
            <w:r w:rsidRPr="00324BFE">
              <w:t>Личностные:</w:t>
            </w:r>
            <w:r w:rsidR="00283979" w:rsidRPr="00324BFE">
              <w:t xml:space="preserve"> </w:t>
            </w:r>
            <w:r w:rsidR="00B93B1F" w:rsidRPr="00324BFE">
              <w:t xml:space="preserve">формирование </w:t>
            </w:r>
            <w:r w:rsidR="00B93B1F">
              <w:t>навыков организации анализа своей деятельности; проявлять познавательный интерес к предметам физика, алгебра и информатика; понимать причины успеха/неуспеха в учебной деятельности; осознавать важность и необходимость полученных знаний.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4B4E77E8" w:rsidR="00D22BFF" w:rsidRPr="00DE5BD6" w:rsidRDefault="0019570A" w:rsidP="00D22BFF">
            <w:pPr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</w:t>
            </w:r>
            <w:r w:rsidR="00283979" w:rsidRPr="00324BFE">
              <w:t>Интернет</w:t>
            </w:r>
            <w:r w:rsidRPr="00324BFE">
              <w:t>:</w:t>
            </w:r>
            <w:r w:rsidR="00DE5BD6" w:rsidRPr="00324BFE">
              <w:t xml:space="preserve"> 3 часа </w:t>
            </w:r>
          </w:p>
          <w:p w14:paraId="11C2E65B" w14:textId="77777777" w:rsidR="0019570A" w:rsidRDefault="0019570A" w:rsidP="00D22BFF"/>
          <w:p w14:paraId="7FBAA570" w14:textId="10920076" w:rsidR="0019570A" w:rsidRPr="00324BFE" w:rsidRDefault="0019570A" w:rsidP="00D22BFF">
            <w:r w:rsidRPr="00324BFE">
              <w:t xml:space="preserve">Самостоятельно: </w:t>
            </w:r>
            <w:r w:rsidR="00B93B1F" w:rsidRPr="00324BFE">
              <w:t>5</w:t>
            </w:r>
            <w:r w:rsidR="00DE5BD6" w:rsidRPr="00324BFE">
              <w:t xml:space="preserve"> час</w:t>
            </w:r>
            <w:r w:rsidR="00B93B1F" w:rsidRPr="00324BFE">
              <w:t>ов</w:t>
            </w:r>
            <w:r w:rsidR="00DE5BD6" w:rsidRPr="00324BFE">
              <w:t xml:space="preserve"> 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6694EC38" w:rsidR="0019570A" w:rsidRPr="00173594" w:rsidRDefault="0019570A" w:rsidP="00D22BFF">
            <w:r>
              <w:t>исследовательская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2F80F130" w:rsidR="00D22BFF" w:rsidRPr="00173594" w:rsidRDefault="0019570A" w:rsidP="00D22BFF">
            <w:r>
              <w:t>групповая школьная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1D9D320C" w14:textId="560E208C" w:rsidR="0019570A" w:rsidRPr="00173594" w:rsidRDefault="0019570A" w:rsidP="00D22BFF"/>
        </w:tc>
        <w:tc>
          <w:tcPr>
            <w:tcW w:w="1418" w:type="dxa"/>
          </w:tcPr>
          <w:p w14:paraId="6E653DD0" w14:textId="75EFE29A" w:rsidR="0019570A" w:rsidRDefault="0019570A" w:rsidP="00D22BFF">
            <w:r>
              <w:lastRenderedPageBreak/>
              <w:t>Базовый</w:t>
            </w:r>
          </w:p>
          <w:p w14:paraId="6AEC6FCC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lastRenderedPageBreak/>
              <w:t>умения</w:t>
            </w:r>
          </w:p>
          <w:p w14:paraId="485C1294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>
              <w:rPr>
                <w:i/>
                <w:iCs/>
              </w:rPr>
              <w:t>применение</w:t>
            </w:r>
          </w:p>
        </w:tc>
        <w:tc>
          <w:tcPr>
            <w:tcW w:w="2710" w:type="dxa"/>
          </w:tcPr>
          <w:p w14:paraId="04AD7EC5" w14:textId="77777777" w:rsidR="0019570A" w:rsidRDefault="0019570A" w:rsidP="00D22BFF">
            <w:r>
              <w:lastRenderedPageBreak/>
              <w:t xml:space="preserve">Продвинутый </w:t>
            </w:r>
          </w:p>
          <w:p w14:paraId="4E5895E9" w14:textId="7703882D" w:rsidR="008952C5" w:rsidRPr="00CB26DC" w:rsidRDefault="008952C5" w:rsidP="0019570A"/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01AB29DB" w14:textId="77777777" w:rsidR="00D22BFF" w:rsidRPr="00A722FB" w:rsidRDefault="00CB26DC" w:rsidP="00D22BFF">
            <w:r w:rsidRPr="00A722FB">
              <w:t>ПК с выходом в Интернет</w:t>
            </w:r>
            <w:r w:rsidR="007B6CBA" w:rsidRPr="00A722FB">
              <w:t xml:space="preserve"> </w:t>
            </w:r>
          </w:p>
          <w:p w14:paraId="7D66BAD8" w14:textId="7ADCBF7D" w:rsidR="00B93B1F" w:rsidRPr="00173594" w:rsidRDefault="00B93B1F" w:rsidP="00D22BFF"/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6186AD38" w:rsidR="007B6CBA" w:rsidRPr="00324BFE" w:rsidRDefault="007B6CBA" w:rsidP="00D22BFF">
            <w:r w:rsidRPr="00324BFE">
              <w:t>1)Учебный блок</w:t>
            </w:r>
            <w:r w:rsidR="00324BFE">
              <w:t xml:space="preserve"> (онлайн встреча)</w:t>
            </w:r>
            <w:r w:rsidRPr="00324BFE">
              <w:t xml:space="preserve">: знакомство </w:t>
            </w:r>
            <w:r w:rsidR="00B93B1F" w:rsidRPr="00324BFE">
              <w:t xml:space="preserve">с графиками </w:t>
            </w:r>
            <w:r w:rsidR="00A722FB">
              <w:t xml:space="preserve">функций </w:t>
            </w:r>
            <w:r w:rsidR="00B93B1F" w:rsidRPr="00324BFE">
              <w:t>в алгебре</w:t>
            </w:r>
          </w:p>
          <w:p w14:paraId="5075CA0A" w14:textId="7BBC9E10" w:rsidR="00B93B1F" w:rsidRPr="00324BFE" w:rsidRDefault="00B93B1F" w:rsidP="00D22BFF">
            <w:r w:rsidRPr="00324BFE">
              <w:t>2)Учебный блок</w:t>
            </w:r>
            <w:r w:rsidR="00A722FB">
              <w:t xml:space="preserve"> </w:t>
            </w:r>
            <w:r w:rsidR="00324BFE">
              <w:t>(онлайн встреча)</w:t>
            </w:r>
            <w:r w:rsidRPr="00324BFE">
              <w:t xml:space="preserve">: графики </w:t>
            </w:r>
            <w:r w:rsidR="00A722FB">
              <w:t xml:space="preserve">функций </w:t>
            </w:r>
            <w:r w:rsidRPr="00324BFE">
              <w:t>в физике</w:t>
            </w:r>
          </w:p>
          <w:p w14:paraId="6A5439B7" w14:textId="6294F5F2" w:rsidR="00B93B1F" w:rsidRPr="00324BFE" w:rsidRDefault="00B93B1F" w:rsidP="00D22BFF">
            <w:r w:rsidRPr="00324BFE">
              <w:t>3)Учебный блок</w:t>
            </w:r>
            <w:r w:rsidR="00A722FB">
              <w:t xml:space="preserve"> </w:t>
            </w:r>
            <w:r w:rsidR="00324BFE">
              <w:t>(онлайн встреча)</w:t>
            </w:r>
            <w:r w:rsidRPr="00324BFE">
              <w:t xml:space="preserve">: графики </w:t>
            </w:r>
            <w:r w:rsidR="00A722FB">
              <w:t xml:space="preserve">функций </w:t>
            </w:r>
            <w:r w:rsidRPr="00324BFE">
              <w:t>в информатике</w:t>
            </w:r>
          </w:p>
          <w:p w14:paraId="40CDFDA0" w14:textId="5BCAE2AE" w:rsidR="007B6CBA" w:rsidRPr="00324BFE" w:rsidRDefault="00324BFE" w:rsidP="00D22BFF">
            <w:r w:rsidRPr="00324BFE">
              <w:t>4</w:t>
            </w:r>
            <w:r w:rsidR="007B6CBA" w:rsidRPr="00324BFE">
              <w:t>)Разработк</w:t>
            </w:r>
            <w:r w:rsidRPr="00324BFE">
              <w:t>а продукта</w:t>
            </w:r>
            <w:r w:rsidR="00A722FB">
              <w:t xml:space="preserve"> (</w:t>
            </w:r>
            <w:r w:rsidR="00A722FB" w:rsidRPr="00324BFE">
              <w:t>графики</w:t>
            </w:r>
            <w:r w:rsidR="00A722FB">
              <w:t xml:space="preserve"> в </w:t>
            </w:r>
            <w:r w:rsidRPr="00324BFE">
              <w:t>алгебр</w:t>
            </w:r>
            <w:r w:rsidR="00A722FB">
              <w:t>е)</w:t>
            </w:r>
          </w:p>
          <w:p w14:paraId="66D88965" w14:textId="41BA9F9C" w:rsidR="00324BFE" w:rsidRPr="00324BFE" w:rsidRDefault="00324BFE" w:rsidP="00D22BFF">
            <w:r w:rsidRPr="00324BFE">
              <w:t xml:space="preserve">5)Разработка продукта </w:t>
            </w:r>
            <w:r w:rsidR="00A722FB">
              <w:t>(графики в</w:t>
            </w:r>
            <w:r w:rsidRPr="00324BFE">
              <w:t xml:space="preserve"> физик</w:t>
            </w:r>
            <w:r w:rsidR="00A722FB">
              <w:t>е)</w:t>
            </w:r>
          </w:p>
          <w:p w14:paraId="17D94F8A" w14:textId="7F90A957" w:rsidR="00324BFE" w:rsidRPr="00324BFE" w:rsidRDefault="00324BFE" w:rsidP="00D22BFF">
            <w:r w:rsidRPr="00324BFE">
              <w:t xml:space="preserve">6)Разработка продукта – </w:t>
            </w:r>
            <w:r w:rsidR="00A722FB">
              <w:t xml:space="preserve">(графики в </w:t>
            </w:r>
            <w:r w:rsidRPr="00324BFE">
              <w:t>информатик</w:t>
            </w:r>
            <w:r w:rsidR="00A722FB">
              <w:t>е)</w:t>
            </w:r>
          </w:p>
          <w:p w14:paraId="3B1323FA" w14:textId="2DBBF874" w:rsidR="007B6CBA" w:rsidRPr="00324BFE" w:rsidRDefault="00324BFE" w:rsidP="00D22BFF">
            <w:r w:rsidRPr="00324BFE">
              <w:t xml:space="preserve">7) </w:t>
            </w:r>
            <w:r w:rsidR="007B6CBA" w:rsidRPr="00324BFE">
              <w:t>Презентация</w:t>
            </w:r>
            <w:r w:rsidRPr="00324BFE">
              <w:t xml:space="preserve"> продукта в</w:t>
            </w:r>
            <w:r w:rsidR="007B6CBA" w:rsidRPr="00324BFE">
              <w:t xml:space="preserve"> Яндекс-Телемост</w:t>
            </w:r>
            <w:r>
              <w:t xml:space="preserve"> (онлайн встреча)</w:t>
            </w:r>
          </w:p>
          <w:p w14:paraId="44BF642C" w14:textId="002ABF10" w:rsidR="007B6CBA" w:rsidRPr="00324BFE" w:rsidRDefault="007B6CBA" w:rsidP="00D22BFF"/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70B8E2F1" w14:textId="297A7068" w:rsidR="007B6CBA" w:rsidRPr="00324BFE" w:rsidRDefault="00324BFE" w:rsidP="00D22BFF">
            <w:r w:rsidRPr="00324BFE">
              <w:t xml:space="preserve">Методическая разработка 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1935AAF0" w14:textId="35A2450A" w:rsidR="00283979" w:rsidRDefault="00324BFE" w:rsidP="00D22BFF">
            <w:r>
              <w:t>Победители – 2 команды, набравшие максимальное количество баллов</w:t>
            </w:r>
          </w:p>
          <w:p w14:paraId="0C427851" w14:textId="06C895FE" w:rsidR="00324BFE" w:rsidRPr="007B6CBA" w:rsidRDefault="00324BFE" w:rsidP="00D22BFF">
            <w:r>
              <w:t xml:space="preserve">Призеры – 3 команды 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0B2C7D72" w14:textId="77777777" w:rsidR="00D22BFF" w:rsidRDefault="00324BFE" w:rsidP="00D22BFF">
            <w:r>
              <w:t>Бычкова Наталья Сергеевна</w:t>
            </w:r>
          </w:p>
          <w:p w14:paraId="1162B3F2" w14:textId="77777777" w:rsidR="00324BFE" w:rsidRDefault="00324BFE" w:rsidP="00D22BFF">
            <w:r>
              <w:t xml:space="preserve">89585515551 </w:t>
            </w:r>
          </w:p>
          <w:p w14:paraId="6F19F019" w14:textId="19955821" w:rsidR="00324BFE" w:rsidRPr="00173594" w:rsidRDefault="00324BFE" w:rsidP="00D22BFF"/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072456"/>
    <w:rsid w:val="00102A20"/>
    <w:rsid w:val="001705DC"/>
    <w:rsid w:val="00173594"/>
    <w:rsid w:val="0019570A"/>
    <w:rsid w:val="001A13B0"/>
    <w:rsid w:val="00214F66"/>
    <w:rsid w:val="00283979"/>
    <w:rsid w:val="00324BFE"/>
    <w:rsid w:val="003C300B"/>
    <w:rsid w:val="00487247"/>
    <w:rsid w:val="00494366"/>
    <w:rsid w:val="00496A20"/>
    <w:rsid w:val="004B4381"/>
    <w:rsid w:val="005174E6"/>
    <w:rsid w:val="00547B30"/>
    <w:rsid w:val="005C000A"/>
    <w:rsid w:val="005C3590"/>
    <w:rsid w:val="005F32D5"/>
    <w:rsid w:val="00606CC0"/>
    <w:rsid w:val="00655C98"/>
    <w:rsid w:val="006A2919"/>
    <w:rsid w:val="007877BB"/>
    <w:rsid w:val="00792CCA"/>
    <w:rsid w:val="007B6CBA"/>
    <w:rsid w:val="007D5A5D"/>
    <w:rsid w:val="00866F09"/>
    <w:rsid w:val="008952C5"/>
    <w:rsid w:val="008B6D01"/>
    <w:rsid w:val="008C3E31"/>
    <w:rsid w:val="009112C7"/>
    <w:rsid w:val="00941FC4"/>
    <w:rsid w:val="00973042"/>
    <w:rsid w:val="00A722FB"/>
    <w:rsid w:val="00AE4F6E"/>
    <w:rsid w:val="00B93B1F"/>
    <w:rsid w:val="00BD068E"/>
    <w:rsid w:val="00C5711A"/>
    <w:rsid w:val="00C6424B"/>
    <w:rsid w:val="00CB26DC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2025-02-13T10:29:00Z</dcterms:created>
  <dcterms:modified xsi:type="dcterms:W3CDTF">2025-02-13T10:29:00Z</dcterms:modified>
</cp:coreProperties>
</file>