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40A" w14:textId="018BD608" w:rsidR="00BD068E" w:rsidRPr="00173594" w:rsidRDefault="00302BF9" w:rsidP="00BD068E">
      <w:pPr>
        <w:jc w:val="center"/>
        <w:rPr>
          <w:b/>
        </w:rPr>
      </w:pPr>
      <w:r>
        <w:rPr>
          <w:b/>
        </w:rPr>
        <w:t>Заявка</w:t>
      </w:r>
    </w:p>
    <w:p w14:paraId="6A2DF364" w14:textId="340F9C55" w:rsidR="00BD068E" w:rsidRPr="00173594" w:rsidRDefault="00BD068E" w:rsidP="00496A2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829"/>
      </w:tblGrid>
      <w:tr w:rsidR="007D5A5D" w:rsidRPr="00173594" w14:paraId="447C86F8" w14:textId="77777777" w:rsidTr="00496A20">
        <w:tc>
          <w:tcPr>
            <w:tcW w:w="3510" w:type="dxa"/>
          </w:tcPr>
          <w:p w14:paraId="7852A0D9" w14:textId="445C281D" w:rsidR="007B6CBA" w:rsidRPr="00173594" w:rsidRDefault="007D5A5D" w:rsidP="007B6CBA">
            <w:r w:rsidRPr="00173594">
              <w:t xml:space="preserve">Название </w:t>
            </w:r>
          </w:p>
          <w:p w14:paraId="41FFFEA1" w14:textId="11ACABDF" w:rsidR="007D5A5D" w:rsidRPr="00173594" w:rsidRDefault="007D5A5D" w:rsidP="007D5A5D"/>
        </w:tc>
        <w:tc>
          <w:tcPr>
            <w:tcW w:w="5829" w:type="dxa"/>
          </w:tcPr>
          <w:p w14:paraId="14D82E7F" w14:textId="26E1E8FD" w:rsidR="001064ED" w:rsidRPr="007F768C" w:rsidRDefault="007F768C" w:rsidP="001064ED">
            <w:pPr>
              <w:rPr>
                <w:b/>
              </w:rPr>
            </w:pPr>
            <w:r w:rsidRPr="007F768C">
              <w:rPr>
                <w:b/>
                <w:sz w:val="28"/>
              </w:rPr>
              <w:t>Данные в фокусе</w:t>
            </w:r>
          </w:p>
        </w:tc>
      </w:tr>
      <w:tr w:rsidR="00BD068E" w:rsidRPr="00173594" w14:paraId="6AF02226" w14:textId="77777777" w:rsidTr="00496A20">
        <w:tc>
          <w:tcPr>
            <w:tcW w:w="3510" w:type="dxa"/>
          </w:tcPr>
          <w:p w14:paraId="12402288" w14:textId="4B80455D" w:rsidR="00BD068E" w:rsidRPr="00173594" w:rsidRDefault="00FD07EC">
            <w:r w:rsidRPr="00173594">
              <w:t>По чьей инициативе проводится это</w:t>
            </w:r>
            <w:r w:rsidR="00BD068E" w:rsidRPr="00173594">
              <w:t xml:space="preserve"> мероприятие</w:t>
            </w:r>
            <w:r w:rsidRPr="00173594">
              <w:t xml:space="preserve"> для учащихся школ-участниц Сети </w:t>
            </w:r>
            <w:r w:rsidR="00C5711A" w:rsidRPr="00173594">
              <w:t>а</w:t>
            </w:r>
            <w:r w:rsidRPr="00173594">
              <w:t>томклассов проекта «Школа Росатома»</w:t>
            </w:r>
            <w:r w:rsidR="00BD068E" w:rsidRPr="00173594">
              <w:t>?</w:t>
            </w:r>
          </w:p>
        </w:tc>
        <w:tc>
          <w:tcPr>
            <w:tcW w:w="5829" w:type="dxa"/>
          </w:tcPr>
          <w:p w14:paraId="417970FB" w14:textId="41742EF0" w:rsidR="00BD068E" w:rsidRPr="00173594" w:rsidRDefault="001064ED">
            <w:r>
              <w:t>Муниципальное бюджетное общеобразовательное учреждение «Средняя общеобразовательная школа №135» имени академика Б.В. Литвинова"</w:t>
            </w:r>
            <w:r w:rsidR="00CB5984">
              <w:t xml:space="preserve"> г.Снежинск</w:t>
            </w:r>
            <w:bookmarkStart w:id="0" w:name="_GoBack"/>
            <w:bookmarkEnd w:id="0"/>
          </w:p>
        </w:tc>
      </w:tr>
      <w:tr w:rsidR="0019570A" w:rsidRPr="00173594" w14:paraId="54485459" w14:textId="77777777" w:rsidTr="00496A20">
        <w:tc>
          <w:tcPr>
            <w:tcW w:w="3510" w:type="dxa"/>
          </w:tcPr>
          <w:p w14:paraId="0258B9B8" w14:textId="5606DFD0" w:rsidR="0019570A" w:rsidRPr="00173594" w:rsidRDefault="0019570A">
            <w:r>
              <w:t>Возраст/класс, количество учащихся</w:t>
            </w:r>
          </w:p>
        </w:tc>
        <w:tc>
          <w:tcPr>
            <w:tcW w:w="5829" w:type="dxa"/>
          </w:tcPr>
          <w:p w14:paraId="20D98822" w14:textId="2C53FA8D" w:rsidR="0019570A" w:rsidRPr="00173594" w:rsidRDefault="001064ED" w:rsidP="001064ED">
            <w:r w:rsidRPr="00567774">
              <w:t xml:space="preserve">8-10 класс, 4 </w:t>
            </w:r>
            <w:r w:rsidR="00567774">
              <w:t>человека в команде. Не менее 1 восьми</w:t>
            </w:r>
            <w:r w:rsidRPr="00567774">
              <w:t>классника</w:t>
            </w:r>
          </w:p>
        </w:tc>
      </w:tr>
      <w:tr w:rsidR="00BD068E" w:rsidRPr="00173594" w14:paraId="26EF3169" w14:textId="77777777" w:rsidTr="00496A20">
        <w:tc>
          <w:tcPr>
            <w:tcW w:w="3510" w:type="dxa"/>
          </w:tcPr>
          <w:p w14:paraId="195B0B43" w14:textId="6E3B03E4" w:rsidR="00BD068E" w:rsidRPr="00173594" w:rsidRDefault="0019570A" w:rsidP="00BD068E">
            <w:r>
              <w:t>Предметная область</w:t>
            </w:r>
          </w:p>
        </w:tc>
        <w:tc>
          <w:tcPr>
            <w:tcW w:w="5829" w:type="dxa"/>
          </w:tcPr>
          <w:p w14:paraId="54CBBBC4" w14:textId="1F1DED71" w:rsidR="007B6CBA" w:rsidRPr="00567774" w:rsidRDefault="001064ED">
            <w:r w:rsidRPr="00567774">
              <w:t>Информатика, математика</w:t>
            </w:r>
          </w:p>
        </w:tc>
      </w:tr>
      <w:tr w:rsidR="0019570A" w:rsidRPr="00173594" w14:paraId="3AFEF6C9" w14:textId="77777777" w:rsidTr="00496A20">
        <w:tc>
          <w:tcPr>
            <w:tcW w:w="3510" w:type="dxa"/>
          </w:tcPr>
          <w:p w14:paraId="224A07E3" w14:textId="32B3610A" w:rsidR="0019570A" w:rsidRDefault="0019570A" w:rsidP="00BD068E">
            <w:r>
              <w:t xml:space="preserve">Планируемые результаты </w:t>
            </w:r>
          </w:p>
        </w:tc>
        <w:tc>
          <w:tcPr>
            <w:tcW w:w="5829" w:type="dxa"/>
          </w:tcPr>
          <w:p w14:paraId="666F8111" w14:textId="24A1C91B" w:rsidR="0019570A" w:rsidRPr="00567774" w:rsidRDefault="0019570A">
            <w:r w:rsidRPr="00567774">
              <w:t>Предметные:</w:t>
            </w:r>
            <w:r w:rsidR="00283979" w:rsidRPr="00567774">
              <w:t xml:space="preserve"> </w:t>
            </w:r>
          </w:p>
          <w:p w14:paraId="0F92A0BB" w14:textId="2CBFCF50" w:rsidR="001064ED" w:rsidRPr="00567774" w:rsidRDefault="001064ED">
            <w:r w:rsidRPr="00567774">
              <w:t>Участники мероприятия научатся:</w:t>
            </w:r>
          </w:p>
          <w:p w14:paraId="6DACD37E" w14:textId="2FE80B42" w:rsidR="001064ED" w:rsidRPr="00567774" w:rsidRDefault="001064ED" w:rsidP="001064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и анализировать различные графики и диаграммы;</w:t>
            </w:r>
          </w:p>
          <w:p w14:paraId="00E8525F" w14:textId="0F6AF572" w:rsidR="001064ED" w:rsidRPr="00567774" w:rsidRDefault="001064ED" w:rsidP="001064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стандартные офисные средства для визуализации данных;</w:t>
            </w:r>
          </w:p>
          <w:p w14:paraId="1556D9A1" w14:textId="2F1E4F66" w:rsidR="001064ED" w:rsidRPr="00567774" w:rsidRDefault="001064ED" w:rsidP="001064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Визуализировать данные с помощью библиотек </w:t>
            </w:r>
            <w:proofErr w:type="spellStart"/>
            <w:r w:rsidRP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seaborn</w:t>
            </w:r>
            <w:proofErr w:type="spellEnd"/>
            <w:r w:rsidRP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matplotlib</w:t>
            </w:r>
            <w:proofErr w:type="spellEnd"/>
          </w:p>
          <w:p w14:paraId="3A41C337" w14:textId="4458BD3C" w:rsidR="0019570A" w:rsidRPr="00567774" w:rsidRDefault="0019570A">
            <w:r w:rsidRPr="00567774">
              <w:t>Метапредметные:</w:t>
            </w:r>
            <w:r w:rsidR="001064ED" w:rsidRPr="00567774">
              <w:t xml:space="preserve"> </w:t>
            </w:r>
          </w:p>
          <w:p w14:paraId="1B6084FC" w14:textId="764A55C1" w:rsidR="001064ED" w:rsidRPr="00567774" w:rsidRDefault="001064ED" w:rsidP="001064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большие объёмы информации;</w:t>
            </w:r>
          </w:p>
          <w:p w14:paraId="1CC8C9DF" w14:textId="19CA336A" w:rsidR="001064ED" w:rsidRPr="00567774" w:rsidRDefault="001064ED" w:rsidP="001064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Выделять критерии сравнения различных информационных </w:t>
            </w:r>
            <w:r w:rsid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данных;</w:t>
            </w:r>
          </w:p>
          <w:p w14:paraId="5661B023" w14:textId="1C317817" w:rsidR="001064ED" w:rsidRPr="00567774" w:rsidRDefault="001064ED" w:rsidP="001064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наилучший тип графиков или диаграмм для визуализации различных видов данных</w:t>
            </w:r>
          </w:p>
          <w:p w14:paraId="5DCA6088" w14:textId="21035CD1" w:rsidR="001064ED" w:rsidRPr="00567774" w:rsidRDefault="001064ED" w:rsidP="001064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неструктурированной среде;</w:t>
            </w:r>
          </w:p>
          <w:p w14:paraId="190C832A" w14:textId="2C4B5637" w:rsidR="001064ED" w:rsidRPr="00567774" w:rsidRDefault="001064ED" w:rsidP="001064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Конструктивно отстаивать свою точку зрения.</w:t>
            </w:r>
          </w:p>
          <w:p w14:paraId="0747B6EC" w14:textId="77777777" w:rsidR="0019570A" w:rsidRPr="00567774" w:rsidRDefault="0019570A" w:rsidP="001064ED">
            <w:r w:rsidRPr="00567774">
              <w:t>Личностные:</w:t>
            </w:r>
            <w:r w:rsidR="00283979" w:rsidRPr="00567774">
              <w:t xml:space="preserve"> </w:t>
            </w:r>
          </w:p>
          <w:p w14:paraId="11990BB1" w14:textId="77777777" w:rsidR="001064ED" w:rsidRPr="00567774" w:rsidRDefault="001064ED" w:rsidP="001064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Проектировать деятельность вокруг собственного замысла;</w:t>
            </w:r>
          </w:p>
          <w:p w14:paraId="08311F43" w14:textId="77777777" w:rsidR="001064ED" w:rsidRPr="00567774" w:rsidRDefault="001064ED" w:rsidP="001064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команде;</w:t>
            </w:r>
          </w:p>
          <w:p w14:paraId="0D1D602B" w14:textId="10790496" w:rsidR="001064ED" w:rsidRPr="00567774" w:rsidRDefault="001064ED" w:rsidP="001064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конструктивный диалог с ровесн</w:t>
            </w:r>
            <w:r w:rsidR="005677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иками посредствам сети интернет.</w:t>
            </w:r>
          </w:p>
        </w:tc>
      </w:tr>
      <w:tr w:rsidR="00D22BFF" w:rsidRPr="00173594" w14:paraId="257CEA44" w14:textId="77777777" w:rsidTr="00496A20">
        <w:tc>
          <w:tcPr>
            <w:tcW w:w="3510" w:type="dxa"/>
          </w:tcPr>
          <w:p w14:paraId="3CB8EC9D" w14:textId="069831C9" w:rsidR="00D22BFF" w:rsidRPr="00173594" w:rsidRDefault="0019570A" w:rsidP="00D22BFF">
            <w:r>
              <w:t>Объем часов</w:t>
            </w:r>
          </w:p>
        </w:tc>
        <w:tc>
          <w:tcPr>
            <w:tcW w:w="5829" w:type="dxa"/>
          </w:tcPr>
          <w:p w14:paraId="37C18C5E" w14:textId="54D38B76" w:rsidR="00D22BFF" w:rsidRPr="00DE5BD6" w:rsidRDefault="0019570A" w:rsidP="00D22BFF">
            <w:pPr>
              <w:rPr>
                <w:color w:val="FF0000"/>
              </w:rPr>
            </w:pPr>
            <w:r>
              <w:t>Совместно</w:t>
            </w:r>
            <w:r w:rsidR="00283979">
              <w:t xml:space="preserve"> с педагогом в сети Интернет</w:t>
            </w:r>
            <w:r>
              <w:t>:</w:t>
            </w:r>
            <w:r w:rsidR="00DE5BD6">
              <w:t xml:space="preserve"> </w:t>
            </w:r>
            <w:r w:rsidR="001064ED">
              <w:t xml:space="preserve">4 часа (установочный и итоговый вебинар, вебинары с промежуточными данными) </w:t>
            </w:r>
          </w:p>
          <w:p w14:paraId="11C2E65B" w14:textId="77777777" w:rsidR="0019570A" w:rsidRDefault="0019570A" w:rsidP="00D22BFF"/>
          <w:p w14:paraId="7FBAA570" w14:textId="6369ECBA" w:rsidR="0019570A" w:rsidRPr="00DE5BD6" w:rsidRDefault="0019570A" w:rsidP="00D22BFF">
            <w:pPr>
              <w:rPr>
                <w:color w:val="FF0000"/>
              </w:rPr>
            </w:pPr>
            <w:r>
              <w:t xml:space="preserve">Самостоятельно: </w:t>
            </w:r>
            <w:r w:rsidR="001064ED" w:rsidRPr="001064ED">
              <w:t>8 часов</w:t>
            </w:r>
            <w:r w:rsidR="001064ED">
              <w:t xml:space="preserve"> (участие в мастер-классах не менее 2х часов, выполнение заданий 6 часов)</w:t>
            </w:r>
          </w:p>
          <w:p w14:paraId="1D5A1FA6" w14:textId="1BF0CB79" w:rsidR="0019570A" w:rsidRPr="00173594" w:rsidRDefault="0019570A" w:rsidP="00D22BFF"/>
        </w:tc>
      </w:tr>
      <w:tr w:rsidR="00D22BFF" w:rsidRPr="00173594" w14:paraId="748FB4B3" w14:textId="77777777" w:rsidTr="00496A20">
        <w:tc>
          <w:tcPr>
            <w:tcW w:w="3510" w:type="dxa"/>
          </w:tcPr>
          <w:p w14:paraId="6E1995CD" w14:textId="0A11351F" w:rsidR="00D22BFF" w:rsidRPr="00173594" w:rsidRDefault="0019570A" w:rsidP="00D22BFF">
            <w:r>
              <w:t>Виды деятельности</w:t>
            </w:r>
          </w:p>
        </w:tc>
        <w:tc>
          <w:tcPr>
            <w:tcW w:w="5829" w:type="dxa"/>
          </w:tcPr>
          <w:p w14:paraId="6694C67E" w14:textId="323144C4" w:rsidR="0019570A" w:rsidRPr="00173594" w:rsidRDefault="0019570A" w:rsidP="001064ED">
            <w:r>
              <w:t xml:space="preserve">конструкторская, исследовательская, коммуникативная </w:t>
            </w:r>
          </w:p>
        </w:tc>
      </w:tr>
      <w:tr w:rsidR="00D22BFF" w:rsidRPr="00173594" w14:paraId="6A09516A" w14:textId="77777777" w:rsidTr="00496A20">
        <w:tc>
          <w:tcPr>
            <w:tcW w:w="3510" w:type="dxa"/>
          </w:tcPr>
          <w:p w14:paraId="48142A91" w14:textId="21FD4B0F" w:rsidR="00D22BFF" w:rsidRPr="00173594" w:rsidRDefault="0019570A" w:rsidP="00D22BFF">
            <w:r>
              <w:t xml:space="preserve">Формы </w:t>
            </w:r>
            <w:r w:rsidR="00283979">
              <w:t>работы</w:t>
            </w:r>
          </w:p>
        </w:tc>
        <w:tc>
          <w:tcPr>
            <w:tcW w:w="5829" w:type="dxa"/>
          </w:tcPr>
          <w:p w14:paraId="48B1DA1C" w14:textId="417B73A5" w:rsidR="00D22BFF" w:rsidRPr="00173594" w:rsidRDefault="0019570A" w:rsidP="00D22BFF">
            <w:r>
              <w:t>групповая школьная, групповая сетевая</w:t>
            </w:r>
          </w:p>
        </w:tc>
      </w:tr>
      <w:tr w:rsidR="001064ED" w:rsidRPr="00173594" w14:paraId="377BEE2E" w14:textId="77777777" w:rsidTr="002B6C73">
        <w:tc>
          <w:tcPr>
            <w:tcW w:w="3510" w:type="dxa"/>
          </w:tcPr>
          <w:p w14:paraId="02854945" w14:textId="23F80885" w:rsidR="001064ED" w:rsidRPr="00173594" w:rsidRDefault="001064ED" w:rsidP="00D22BFF">
            <w:r>
              <w:t>Уровень сложности</w:t>
            </w:r>
          </w:p>
        </w:tc>
        <w:tc>
          <w:tcPr>
            <w:tcW w:w="5829" w:type="dxa"/>
          </w:tcPr>
          <w:p w14:paraId="4E5895E9" w14:textId="497BF916" w:rsidR="001064ED" w:rsidRPr="00CB26DC" w:rsidRDefault="001064ED" w:rsidP="0019570A">
            <w:r>
              <w:t xml:space="preserve">Продвинутый </w:t>
            </w:r>
          </w:p>
        </w:tc>
      </w:tr>
      <w:tr w:rsidR="00D22BFF" w:rsidRPr="00173594" w14:paraId="691AEAF9" w14:textId="77777777" w:rsidTr="00496A20">
        <w:tc>
          <w:tcPr>
            <w:tcW w:w="3510" w:type="dxa"/>
          </w:tcPr>
          <w:p w14:paraId="4A3F3F77" w14:textId="6F0802D2" w:rsidR="00D22BFF" w:rsidRDefault="00283979" w:rsidP="00D22BFF">
            <w:r>
              <w:lastRenderedPageBreak/>
              <w:t>Минимальные требования к у</w:t>
            </w:r>
            <w:r w:rsidR="00CB26DC">
              <w:t>словия</w:t>
            </w:r>
            <w:r>
              <w:t>м в школе для участия в мероприятии</w:t>
            </w:r>
            <w:r w:rsidR="00D51F68">
              <w:t>:</w:t>
            </w:r>
          </w:p>
          <w:p w14:paraId="6D79A0D8" w14:textId="77777777" w:rsidR="00CB26DC" w:rsidRDefault="00CB26DC" w:rsidP="00D22BFF">
            <w:r>
              <w:t>-оборудование</w:t>
            </w:r>
          </w:p>
          <w:p w14:paraId="6AA932B4" w14:textId="77777777" w:rsidR="00CB26DC" w:rsidRDefault="00CB26DC" w:rsidP="00D22BFF">
            <w:r>
              <w:t>-цифровые ресурсы</w:t>
            </w:r>
          </w:p>
          <w:p w14:paraId="4541B7E5" w14:textId="77777777" w:rsidR="00CB26DC" w:rsidRDefault="00CB26DC" w:rsidP="00D22BFF">
            <w:r>
              <w:t>-расходные материалы</w:t>
            </w:r>
          </w:p>
          <w:p w14:paraId="286D1FB9" w14:textId="105FFF3C" w:rsidR="00CB26DC" w:rsidRPr="00173594" w:rsidRDefault="00CB26DC" w:rsidP="00D22BFF">
            <w:r>
              <w:t>-помещение</w:t>
            </w:r>
          </w:p>
        </w:tc>
        <w:tc>
          <w:tcPr>
            <w:tcW w:w="5829" w:type="dxa"/>
          </w:tcPr>
          <w:p w14:paraId="3630218E" w14:textId="4134CB2E" w:rsidR="001064ED" w:rsidRPr="00567774" w:rsidRDefault="001064ED" w:rsidP="001064ED">
            <w:r w:rsidRPr="00567774">
              <w:t>ПК с выходом в интернет, веб-камерой и микрофоном</w:t>
            </w:r>
          </w:p>
          <w:p w14:paraId="21636ECB" w14:textId="6E60B8E0" w:rsidR="001064ED" w:rsidRPr="00567774" w:rsidRDefault="001064ED" w:rsidP="001064ED">
            <w:r w:rsidRPr="00567774">
              <w:t>Установленное ПО для монтажа видео (возможно, на телефоне)</w:t>
            </w:r>
          </w:p>
          <w:p w14:paraId="0FA1671C" w14:textId="18FFAFFF" w:rsidR="001064ED" w:rsidRPr="00567774" w:rsidRDefault="001064ED" w:rsidP="001064ED">
            <w:r w:rsidRPr="00567774">
              <w:t>Установленный офисный пакет</w:t>
            </w:r>
          </w:p>
          <w:p w14:paraId="7D66BAD8" w14:textId="5068F5A9" w:rsidR="001064ED" w:rsidRPr="00173594" w:rsidRDefault="001064ED" w:rsidP="001064ED"/>
        </w:tc>
      </w:tr>
      <w:tr w:rsidR="00CB26DC" w:rsidRPr="00173594" w14:paraId="7D72B76F" w14:textId="77777777" w:rsidTr="00496A20">
        <w:tc>
          <w:tcPr>
            <w:tcW w:w="3510" w:type="dxa"/>
          </w:tcPr>
          <w:p w14:paraId="4665A6DE" w14:textId="1C4AE473" w:rsidR="00CB26DC" w:rsidRDefault="007B6CBA" w:rsidP="00D22BFF">
            <w:r>
              <w:t>Содержание по этапам</w:t>
            </w:r>
          </w:p>
        </w:tc>
        <w:tc>
          <w:tcPr>
            <w:tcW w:w="5829" w:type="dxa"/>
          </w:tcPr>
          <w:p w14:paraId="0A49AAA0" w14:textId="37BE35D1" w:rsidR="007B6CBA" w:rsidRPr="00567774" w:rsidRDefault="007B6CBA" w:rsidP="00D22BFF">
            <w:r w:rsidRPr="00567774">
              <w:t xml:space="preserve">1)Учебный блок: </w:t>
            </w:r>
            <w:r w:rsidR="001064ED" w:rsidRPr="00567774">
              <w:t>Мастер-классы по принципам визуализации данных, знакомство с онлайн и офлайн инструментами для визуализации данных; знакомство с профессией аналитик данных</w:t>
            </w:r>
            <w:r w:rsidR="0000706C" w:rsidRPr="00567774">
              <w:t>; знакомство со способами визуализации данных в зависимости от типов данных.</w:t>
            </w:r>
          </w:p>
          <w:p w14:paraId="40CDFDA0" w14:textId="0E7D98F2" w:rsidR="007B6CBA" w:rsidRPr="00567774" w:rsidRDefault="007B6CBA" w:rsidP="00D22BFF">
            <w:r w:rsidRPr="00567774">
              <w:t>2)</w:t>
            </w:r>
            <w:r w:rsidR="0000706C" w:rsidRPr="00567774">
              <w:t xml:space="preserve"> Проведение исследования на реальных наборах данных, создание визуализации, подготовка исследовательского отчета.</w:t>
            </w:r>
            <w:r w:rsidRPr="00567774">
              <w:t xml:space="preserve"> </w:t>
            </w:r>
          </w:p>
          <w:p w14:paraId="44BF642C" w14:textId="0641F987" w:rsidR="007B6CBA" w:rsidRDefault="007B6CBA" w:rsidP="0000706C">
            <w:r w:rsidRPr="00567774">
              <w:t>3)</w:t>
            </w:r>
            <w:r w:rsidR="0000706C" w:rsidRPr="00567774">
              <w:t xml:space="preserve"> Конференция исследователей: представление результатов исследований в сообществах школ, а также на онлайн конференции.</w:t>
            </w:r>
            <w:r w:rsidR="0000706C">
              <w:rPr>
                <w:color w:val="FF0000"/>
              </w:rPr>
              <w:t xml:space="preserve"> </w:t>
            </w:r>
          </w:p>
        </w:tc>
      </w:tr>
      <w:tr w:rsidR="007B6CBA" w:rsidRPr="00173594" w14:paraId="7FE72534" w14:textId="77777777" w:rsidTr="00496A20">
        <w:tc>
          <w:tcPr>
            <w:tcW w:w="3510" w:type="dxa"/>
          </w:tcPr>
          <w:p w14:paraId="27653542" w14:textId="387F4E2D" w:rsidR="007B6CBA" w:rsidRDefault="007B6CBA" w:rsidP="00D22BFF">
            <w:r>
              <w:t xml:space="preserve">Продукт </w:t>
            </w:r>
          </w:p>
        </w:tc>
        <w:tc>
          <w:tcPr>
            <w:tcW w:w="5829" w:type="dxa"/>
          </w:tcPr>
          <w:p w14:paraId="70B8E2F1" w14:textId="07B256EE" w:rsidR="007B6CBA" w:rsidRDefault="0000706C" w:rsidP="0000706C">
            <w:r>
              <w:t>Исследование, презентация по результатам исследования</w:t>
            </w:r>
          </w:p>
        </w:tc>
      </w:tr>
      <w:tr w:rsidR="007B6CBA" w:rsidRPr="00173594" w14:paraId="6D0E7352" w14:textId="77777777" w:rsidTr="00496A20">
        <w:tc>
          <w:tcPr>
            <w:tcW w:w="3510" w:type="dxa"/>
          </w:tcPr>
          <w:p w14:paraId="38FE3BA2" w14:textId="5CFBFC99" w:rsidR="007B6CBA" w:rsidRDefault="007B6CBA" w:rsidP="00D22BFF">
            <w:r>
              <w:t>Форма оценивания</w:t>
            </w:r>
          </w:p>
        </w:tc>
        <w:tc>
          <w:tcPr>
            <w:tcW w:w="5829" w:type="dxa"/>
          </w:tcPr>
          <w:p w14:paraId="0C427851" w14:textId="15796EDF" w:rsidR="00283979" w:rsidRPr="007B6CBA" w:rsidRDefault="00283979" w:rsidP="00D22BFF">
            <w:r w:rsidRPr="00567774">
              <w:t>Будет определено всего не более 2 победителей и не более 4 призеров.</w:t>
            </w:r>
          </w:p>
        </w:tc>
      </w:tr>
      <w:tr w:rsidR="00D22BFF" w:rsidRPr="00173594" w14:paraId="511CE970" w14:textId="77777777" w:rsidTr="00496A20">
        <w:tc>
          <w:tcPr>
            <w:tcW w:w="3510" w:type="dxa"/>
          </w:tcPr>
          <w:p w14:paraId="48B5520F" w14:textId="77777777" w:rsidR="00D22BFF" w:rsidRPr="00173594" w:rsidRDefault="00D22BFF" w:rsidP="00D22BFF">
            <w:r w:rsidRPr="00173594">
              <w:t>Кто контактное лицо по проведению мероприятия и как с ним связаться?</w:t>
            </w:r>
          </w:p>
        </w:tc>
        <w:tc>
          <w:tcPr>
            <w:tcW w:w="5829" w:type="dxa"/>
          </w:tcPr>
          <w:p w14:paraId="0D382DC4" w14:textId="77777777" w:rsidR="00D22BFF" w:rsidRDefault="0000706C" w:rsidP="00D22BFF">
            <w:proofErr w:type="spellStart"/>
            <w:r>
              <w:t>Урвачев</w:t>
            </w:r>
            <w:proofErr w:type="spellEnd"/>
            <w:r>
              <w:t xml:space="preserve"> Михаил Петрович, </w:t>
            </w:r>
          </w:p>
          <w:p w14:paraId="7F596EB1" w14:textId="2BA49F5B" w:rsidR="0000706C" w:rsidRPr="00567774" w:rsidRDefault="00CB5984" w:rsidP="00D22BFF">
            <w:hyperlink r:id="rId5" w:history="1">
              <w:r w:rsidR="0000706C" w:rsidRPr="00DB6FAC">
                <w:rPr>
                  <w:rStyle w:val="a4"/>
                  <w:lang w:val="en-US"/>
                </w:rPr>
                <w:t>Mihailurva</w:t>
              </w:r>
              <w:r w:rsidR="0000706C" w:rsidRPr="00567774">
                <w:rPr>
                  <w:rStyle w:val="a4"/>
                </w:rPr>
                <w:t>4</w:t>
              </w:r>
              <w:r w:rsidR="0000706C" w:rsidRPr="00DB6FAC">
                <w:rPr>
                  <w:rStyle w:val="a4"/>
                  <w:lang w:val="en-US"/>
                </w:rPr>
                <w:t>ev</w:t>
              </w:r>
              <w:r w:rsidR="0000706C" w:rsidRPr="00567774">
                <w:rPr>
                  <w:rStyle w:val="a4"/>
                </w:rPr>
                <w:t>@</w:t>
              </w:r>
              <w:r w:rsidR="0000706C" w:rsidRPr="00DB6FAC">
                <w:rPr>
                  <w:rStyle w:val="a4"/>
                  <w:lang w:val="en-US"/>
                </w:rPr>
                <w:t>yandex</w:t>
              </w:r>
              <w:r w:rsidR="0000706C" w:rsidRPr="00567774">
                <w:rPr>
                  <w:rStyle w:val="a4"/>
                </w:rPr>
                <w:t>.</w:t>
              </w:r>
              <w:proofErr w:type="spellStart"/>
              <w:r w:rsidR="0000706C" w:rsidRPr="00DB6FAC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14:paraId="6F19F019" w14:textId="736C92BD" w:rsidR="0000706C" w:rsidRPr="003C280C" w:rsidRDefault="0000706C" w:rsidP="00D22BFF">
            <w:r>
              <w:rPr>
                <w:lang w:val="en-US"/>
              </w:rPr>
              <w:t>+79514741181</w:t>
            </w:r>
          </w:p>
        </w:tc>
      </w:tr>
    </w:tbl>
    <w:p w14:paraId="6354EB77" w14:textId="77777777" w:rsidR="00F7357F" w:rsidRPr="008C3E31" w:rsidRDefault="00F7357F" w:rsidP="005174E6">
      <w:pPr>
        <w:rPr>
          <w:rFonts w:eastAsia="Times New Roman"/>
          <w:b/>
        </w:rPr>
      </w:pPr>
    </w:p>
    <w:sectPr w:rsidR="00F7357F" w:rsidRPr="008C3E31" w:rsidSect="00E0645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818D2"/>
    <w:multiLevelType w:val="hybridMultilevel"/>
    <w:tmpl w:val="C20AADFE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A2574"/>
    <w:multiLevelType w:val="hybridMultilevel"/>
    <w:tmpl w:val="7E7A701E"/>
    <w:lvl w:ilvl="0" w:tplc="1CDEE28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D7EB9"/>
    <w:multiLevelType w:val="hybridMultilevel"/>
    <w:tmpl w:val="A066D72A"/>
    <w:lvl w:ilvl="0" w:tplc="8EDE47E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7ACD5F78"/>
    <w:multiLevelType w:val="hybridMultilevel"/>
    <w:tmpl w:val="71402600"/>
    <w:lvl w:ilvl="0" w:tplc="8EDE47E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E"/>
    <w:rsid w:val="0000706C"/>
    <w:rsid w:val="00036EEA"/>
    <w:rsid w:val="00102A20"/>
    <w:rsid w:val="001064ED"/>
    <w:rsid w:val="001705DC"/>
    <w:rsid w:val="00173594"/>
    <w:rsid w:val="0019570A"/>
    <w:rsid w:val="001A13B0"/>
    <w:rsid w:val="00214F66"/>
    <w:rsid w:val="00283979"/>
    <w:rsid w:val="00302BF9"/>
    <w:rsid w:val="003C280C"/>
    <w:rsid w:val="003C300B"/>
    <w:rsid w:val="00487247"/>
    <w:rsid w:val="00494366"/>
    <w:rsid w:val="00496A20"/>
    <w:rsid w:val="004B4381"/>
    <w:rsid w:val="004E50DD"/>
    <w:rsid w:val="005174E6"/>
    <w:rsid w:val="00567774"/>
    <w:rsid w:val="005C000A"/>
    <w:rsid w:val="005C3590"/>
    <w:rsid w:val="005F32D5"/>
    <w:rsid w:val="00606CC0"/>
    <w:rsid w:val="00655C98"/>
    <w:rsid w:val="007877BB"/>
    <w:rsid w:val="00792CCA"/>
    <w:rsid w:val="007B6CBA"/>
    <w:rsid w:val="007D5A5D"/>
    <w:rsid w:val="007F768C"/>
    <w:rsid w:val="00866F09"/>
    <w:rsid w:val="008952C5"/>
    <w:rsid w:val="008B6D01"/>
    <w:rsid w:val="008C3E31"/>
    <w:rsid w:val="00941FC4"/>
    <w:rsid w:val="00973042"/>
    <w:rsid w:val="00BD068E"/>
    <w:rsid w:val="00C5711A"/>
    <w:rsid w:val="00C6424B"/>
    <w:rsid w:val="00CB26DC"/>
    <w:rsid w:val="00CB5984"/>
    <w:rsid w:val="00CC370A"/>
    <w:rsid w:val="00CF6B79"/>
    <w:rsid w:val="00D22BFF"/>
    <w:rsid w:val="00D51F68"/>
    <w:rsid w:val="00D65953"/>
    <w:rsid w:val="00DE5BD6"/>
    <w:rsid w:val="00E0152C"/>
    <w:rsid w:val="00E0645C"/>
    <w:rsid w:val="00E12AD8"/>
    <w:rsid w:val="00E518EB"/>
    <w:rsid w:val="00E70528"/>
    <w:rsid w:val="00F7357F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4C09B"/>
  <w15:docId w15:val="{9B37FEF7-A563-134B-9312-9798CD3B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57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E3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3E3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02A2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hailurva4e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3</cp:revision>
  <dcterms:created xsi:type="dcterms:W3CDTF">2025-02-13T10:17:00Z</dcterms:created>
  <dcterms:modified xsi:type="dcterms:W3CDTF">2025-02-13T16:51:00Z</dcterms:modified>
</cp:coreProperties>
</file>