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8E" w:rsidRPr="00173594" w:rsidRDefault="00D932CE" w:rsidP="00F47933">
      <w:pPr>
        <w:jc w:val="center"/>
        <w:rPr>
          <w:b/>
        </w:rPr>
      </w:pPr>
      <w:r>
        <w:rPr>
          <w:b/>
        </w:rPr>
        <w:t>За</w:t>
      </w:r>
      <w:r w:rsidR="00C6424B">
        <w:rPr>
          <w:b/>
        </w:rPr>
        <w:t>явк</w:t>
      </w:r>
      <w:r>
        <w:rPr>
          <w:b/>
        </w:rPr>
        <w:t>а</w:t>
      </w:r>
      <w:r w:rsidR="00C6424B">
        <w:rPr>
          <w:b/>
        </w:rPr>
        <w:t xml:space="preserve"> </w:t>
      </w:r>
    </w:p>
    <w:p w:rsidR="00BD068E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5"/>
        <w:gridCol w:w="1723"/>
        <w:gridCol w:w="2051"/>
        <w:gridCol w:w="2550"/>
      </w:tblGrid>
      <w:tr w:rsidR="007D5A5D" w:rsidRPr="002445FC" w:rsidTr="00D932CE">
        <w:tc>
          <w:tcPr>
            <w:tcW w:w="3015" w:type="dxa"/>
          </w:tcPr>
          <w:p w:rsidR="007B6CBA" w:rsidRPr="002445FC" w:rsidRDefault="007D5A5D" w:rsidP="007B6CBA">
            <w:r w:rsidRPr="002445FC">
              <w:t xml:space="preserve">Название </w:t>
            </w:r>
          </w:p>
          <w:p w:rsidR="007D5A5D" w:rsidRPr="002445FC" w:rsidRDefault="007D5A5D" w:rsidP="007D5A5D"/>
        </w:tc>
        <w:tc>
          <w:tcPr>
            <w:tcW w:w="6324" w:type="dxa"/>
            <w:gridSpan w:val="3"/>
          </w:tcPr>
          <w:p w:rsidR="007D5A5D" w:rsidRPr="00663528" w:rsidRDefault="003424C1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Конкурс  «Мета-ТРИЗ-2025» для учащихся школ-участниц Сети атомклассов пройдет по инициативе</w:t>
            </w:r>
            <w:r w:rsidRPr="00663528">
              <w:rPr>
                <w:rFonts w:eastAsia="Times New Roman"/>
                <w:color w:val="000000" w:themeColor="text1"/>
              </w:rPr>
              <w:t xml:space="preserve"> МОУ «ЛИЦЕЙ № 230» Г. ЗАРЕЧНОГО</w:t>
            </w:r>
          </w:p>
        </w:tc>
      </w:tr>
      <w:tr w:rsidR="00BD068E" w:rsidRPr="002445FC" w:rsidTr="00D932CE">
        <w:tc>
          <w:tcPr>
            <w:tcW w:w="3015" w:type="dxa"/>
          </w:tcPr>
          <w:p w:rsidR="00BD068E" w:rsidRPr="002445FC" w:rsidRDefault="00FD07EC">
            <w:bookmarkStart w:id="0" w:name="_GoBack"/>
            <w:bookmarkEnd w:id="0"/>
            <w:r w:rsidRPr="002445FC">
              <w:t>По чьей инициативе проводится это</w:t>
            </w:r>
            <w:r w:rsidR="00BD068E" w:rsidRPr="002445FC">
              <w:t xml:space="preserve"> мероприятие</w:t>
            </w:r>
            <w:r w:rsidRPr="002445FC">
              <w:t xml:space="preserve"> для учащихся школ-участниц Сети </w:t>
            </w:r>
            <w:r w:rsidR="00C5711A" w:rsidRPr="002445FC">
              <w:t>а</w:t>
            </w:r>
            <w:r w:rsidRPr="002445FC">
              <w:t>томклассов проекта «Школа Росатома»</w:t>
            </w:r>
            <w:r w:rsidR="00BD068E" w:rsidRPr="002445FC">
              <w:t>?</w:t>
            </w:r>
          </w:p>
        </w:tc>
        <w:tc>
          <w:tcPr>
            <w:tcW w:w="6324" w:type="dxa"/>
            <w:gridSpan w:val="3"/>
          </w:tcPr>
          <w:p w:rsidR="00BD068E" w:rsidRPr="00663528" w:rsidRDefault="003424C1">
            <w:pPr>
              <w:rPr>
                <w:color w:val="000000" w:themeColor="text1"/>
              </w:rPr>
            </w:pPr>
            <w:r w:rsidRPr="00663528">
              <w:rPr>
                <w:rFonts w:eastAsia="Times New Roman"/>
                <w:color w:val="000000" w:themeColor="text1"/>
              </w:rPr>
              <w:t>МОУ «ЛИЦЕЙ № 230» Г. ЗАРЕЧНОГО</w:t>
            </w:r>
          </w:p>
        </w:tc>
      </w:tr>
      <w:tr w:rsidR="0019570A" w:rsidRPr="002445FC" w:rsidTr="00D932CE">
        <w:tc>
          <w:tcPr>
            <w:tcW w:w="3015" w:type="dxa"/>
          </w:tcPr>
          <w:p w:rsidR="0019570A" w:rsidRPr="002445FC" w:rsidRDefault="0019570A">
            <w:r w:rsidRPr="002445FC">
              <w:t>Возраст/класс, количество учащихся</w:t>
            </w:r>
          </w:p>
        </w:tc>
        <w:tc>
          <w:tcPr>
            <w:tcW w:w="6324" w:type="dxa"/>
            <w:gridSpan w:val="3"/>
          </w:tcPr>
          <w:p w:rsidR="0019570A" w:rsidRPr="00663528" w:rsidRDefault="000E7CF8" w:rsidP="002445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2445FC" w:rsidRPr="00663528">
              <w:rPr>
                <w:color w:val="000000" w:themeColor="text1"/>
              </w:rPr>
              <w:t xml:space="preserve">-10 </w:t>
            </w:r>
            <w:r w:rsidR="003424C1" w:rsidRPr="00663528">
              <w:rPr>
                <w:color w:val="000000" w:themeColor="text1"/>
              </w:rPr>
              <w:t xml:space="preserve"> класс</w:t>
            </w:r>
            <w:r w:rsidR="007B6CBA" w:rsidRPr="00663528">
              <w:rPr>
                <w:color w:val="000000" w:themeColor="text1"/>
              </w:rPr>
              <w:t xml:space="preserve">, </w:t>
            </w:r>
            <w:r w:rsidR="002445FC" w:rsidRPr="00663528">
              <w:rPr>
                <w:color w:val="000000" w:themeColor="text1"/>
              </w:rPr>
              <w:t>6 человек</w:t>
            </w:r>
            <w:r w:rsidR="007B6CBA" w:rsidRPr="00663528">
              <w:rPr>
                <w:color w:val="000000" w:themeColor="text1"/>
              </w:rPr>
              <w:t xml:space="preserve"> в команде</w:t>
            </w:r>
          </w:p>
        </w:tc>
      </w:tr>
      <w:tr w:rsidR="00BD068E" w:rsidRPr="002445FC" w:rsidTr="00D932CE">
        <w:tc>
          <w:tcPr>
            <w:tcW w:w="3015" w:type="dxa"/>
          </w:tcPr>
          <w:p w:rsidR="00BD068E" w:rsidRPr="002445FC" w:rsidRDefault="0019570A" w:rsidP="00BD068E">
            <w:r w:rsidRPr="002445FC">
              <w:t>Предметная область</w:t>
            </w:r>
          </w:p>
        </w:tc>
        <w:tc>
          <w:tcPr>
            <w:tcW w:w="6324" w:type="dxa"/>
            <w:gridSpan w:val="3"/>
          </w:tcPr>
          <w:p w:rsidR="007B6CBA" w:rsidRPr="00663528" w:rsidRDefault="002445FC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И</w:t>
            </w:r>
            <w:r w:rsidR="007B6CBA" w:rsidRPr="00663528">
              <w:rPr>
                <w:color w:val="000000" w:themeColor="text1"/>
              </w:rPr>
              <w:t xml:space="preserve">нформатика, </w:t>
            </w:r>
            <w:r w:rsidR="003424C1" w:rsidRPr="00663528">
              <w:rPr>
                <w:color w:val="000000" w:themeColor="text1"/>
              </w:rPr>
              <w:t>физика, химия</w:t>
            </w:r>
          </w:p>
        </w:tc>
      </w:tr>
      <w:tr w:rsidR="0019570A" w:rsidRPr="002445FC" w:rsidTr="00D932CE">
        <w:tc>
          <w:tcPr>
            <w:tcW w:w="3015" w:type="dxa"/>
          </w:tcPr>
          <w:p w:rsidR="0019570A" w:rsidRPr="002445FC" w:rsidRDefault="0019570A" w:rsidP="00BD068E">
            <w:r w:rsidRPr="002445FC">
              <w:t xml:space="preserve">Планируемые результаты </w:t>
            </w:r>
          </w:p>
        </w:tc>
        <w:tc>
          <w:tcPr>
            <w:tcW w:w="6324" w:type="dxa"/>
            <w:gridSpan w:val="3"/>
          </w:tcPr>
          <w:p w:rsidR="0019570A" w:rsidRPr="00663528" w:rsidRDefault="0019570A" w:rsidP="00253391">
            <w:pPr>
              <w:ind w:firstLine="709"/>
              <w:jc w:val="both"/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Предметные:</w:t>
            </w:r>
            <w:r w:rsidR="000641CD" w:rsidRPr="00663528">
              <w:rPr>
                <w:color w:val="000000" w:themeColor="text1"/>
                <w:shd w:val="clear" w:color="auto" w:fill="FFFFFF"/>
              </w:rPr>
              <w:t>формирование представления о кодах и кодировании информации, понимание прикладного значения изучаемого предмета, понимание и умение применять понятие «код», приводить примеры кодирования, формирование и развитие умения кодировать и декодировать информацию при известных правилах кодирования, самостоятельно определять правило кодирования;</w:t>
            </w:r>
            <w:r w:rsidR="002A3346" w:rsidRPr="00663528">
              <w:rPr>
                <w:color w:val="000000" w:themeColor="text1"/>
                <w:shd w:val="clear" w:color="auto" w:fill="FFFFFF"/>
              </w:rPr>
              <w:t>умение проводить наблюдения за поведением веществ в растворах, за химическими реакциями, протекающими в растворах; знание признаков реакций; умение характеризовать условия необратимости реакций в растворах электролитов; понимание сущности реакций ионного обмена и умение её выражать, составляя уравнения реакций ионного обмена в молекулярной, полной и сокращённой ионной форме; понимание причин возникновения электростатического заряда ионов; умение определять состав простых и сложных ионов.</w:t>
            </w:r>
          </w:p>
          <w:p w:rsidR="000641CD" w:rsidRPr="00663528" w:rsidRDefault="0019570A" w:rsidP="00253391">
            <w:pPr>
              <w:ind w:firstLine="709"/>
              <w:jc w:val="both"/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Метапредметные:</w:t>
            </w:r>
            <w:r w:rsidR="00D932CE">
              <w:rPr>
                <w:color w:val="000000" w:themeColor="text1"/>
              </w:rPr>
              <w:t xml:space="preserve"> </w:t>
            </w:r>
            <w:r w:rsidR="000641CD" w:rsidRPr="00663528">
              <w:rPr>
                <w:color w:val="000000" w:themeColor="text1"/>
                <w:shd w:val="clear" w:color="auto" w:fill="FFFFFF"/>
              </w:rPr>
              <w:t xml:space="preserve">повышение информационной компетентности обучающихся в условиях современного мира, самостоятельное создание алгоритмов деятельности при решении проблем поискового характера; </w:t>
            </w:r>
            <w:r w:rsidR="000641CD" w:rsidRPr="00663528">
              <w:rPr>
                <w:color w:val="000000" w:themeColor="text1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  умение соотносить свои действия с планируемыми результатами, осуществлять контроль своей деятельности в процессе достижения результата;  умение организовывать учебное сотрудничество и совместную деятельность с учителем и сверстниками; формирование и развитие компетентности в области использования радиоэлектроники</w:t>
            </w:r>
          </w:p>
          <w:p w:rsidR="0019570A" w:rsidRPr="00663528" w:rsidRDefault="0019570A" w:rsidP="00253391">
            <w:pPr>
              <w:ind w:firstLine="709"/>
              <w:jc w:val="both"/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Личностные:</w:t>
            </w:r>
            <w:r w:rsidR="000641CD" w:rsidRPr="00663528">
              <w:rPr>
                <w:color w:val="000000" w:themeColor="text1"/>
                <w:shd w:val="clear" w:color="auto" w:fill="FFFFFF"/>
              </w:rPr>
              <w:t>понимание значения различных кодов в жизни человека, формирование интереса и ценностного отношения к изучаемому предмету, повышение мотивации к изучению информатики, развитие логического и творческого мышления, воспитание духовно-нравственной личности;</w:t>
            </w:r>
            <w:r w:rsidR="000641CD" w:rsidRPr="00663528">
              <w:rPr>
                <w:color w:val="000000" w:themeColor="text1"/>
              </w:rPr>
              <w:t xml:space="preserve">формирование коммуникативной компетентности в общении и сотрудничестве со сверстниками и взрослыми в процессе образовательной, </w:t>
            </w:r>
            <w:r w:rsidR="000641CD" w:rsidRPr="00663528">
              <w:rPr>
                <w:color w:val="000000" w:themeColor="text1"/>
              </w:rPr>
              <w:lastRenderedPageBreak/>
              <w:t>творческ</w:t>
            </w:r>
            <w:r w:rsidR="002A3346" w:rsidRPr="00663528">
              <w:rPr>
                <w:color w:val="000000" w:themeColor="text1"/>
              </w:rPr>
              <w:t>ой и других видов деятельности;</w:t>
            </w:r>
            <w:r w:rsidR="000641CD" w:rsidRPr="00663528">
              <w:rPr>
                <w:color w:val="000000" w:themeColor="text1"/>
              </w:rPr>
              <w:t xml:space="preserve"> формирование умений самостоятельно собирать и проводить исследования с радиоэлектронными устройствами любого уровня сложности, а также их настраивать в ходе работы</w:t>
            </w:r>
          </w:p>
        </w:tc>
      </w:tr>
      <w:tr w:rsidR="00D22BFF" w:rsidRPr="002445FC" w:rsidTr="00D932CE">
        <w:tc>
          <w:tcPr>
            <w:tcW w:w="3015" w:type="dxa"/>
          </w:tcPr>
          <w:p w:rsidR="00D22BFF" w:rsidRPr="002445FC" w:rsidRDefault="0019570A" w:rsidP="00D22BFF">
            <w:r w:rsidRPr="002445FC">
              <w:lastRenderedPageBreak/>
              <w:t>Объем часов</w:t>
            </w:r>
          </w:p>
        </w:tc>
        <w:tc>
          <w:tcPr>
            <w:tcW w:w="6324" w:type="dxa"/>
            <w:gridSpan w:val="3"/>
          </w:tcPr>
          <w:p w:rsidR="002445FC" w:rsidRPr="00663528" w:rsidRDefault="002445FC" w:rsidP="00D22BFF">
            <w:r w:rsidRPr="00663528">
              <w:t>Установочный семинар</w:t>
            </w:r>
            <w:r w:rsidR="00BF72A1" w:rsidRPr="00663528">
              <w:t xml:space="preserve"> 30 минут</w:t>
            </w:r>
          </w:p>
          <w:p w:rsidR="002445FC" w:rsidRPr="000C1AEF" w:rsidRDefault="002445FC" w:rsidP="00D22BFF">
            <w:r w:rsidRPr="00663528">
              <w:t>Мастер-класс по</w:t>
            </w:r>
            <w:r w:rsidR="00663528" w:rsidRPr="00663528">
              <w:t xml:space="preserve"> </w:t>
            </w:r>
            <w:r w:rsidR="000071A3" w:rsidRPr="000C1AEF">
              <w:t>кодировани</w:t>
            </w:r>
            <w:r w:rsidR="003A612B" w:rsidRPr="000C1AEF">
              <w:t>ю</w:t>
            </w:r>
            <w:r w:rsidR="000071A3" w:rsidRPr="000C1AEF">
              <w:t xml:space="preserve"> 2</w:t>
            </w:r>
            <w:r w:rsidRPr="000C1AEF">
              <w:t>0 минут</w:t>
            </w:r>
          </w:p>
          <w:p w:rsidR="002445FC" w:rsidRPr="000C1AEF" w:rsidRDefault="002445FC" w:rsidP="00D22BFF">
            <w:r w:rsidRPr="000C1AEF">
              <w:t>Мастер-класс по основам радиосвязи 40 минут</w:t>
            </w:r>
          </w:p>
          <w:p w:rsidR="0019570A" w:rsidRPr="000C1AEF" w:rsidRDefault="002445FC" w:rsidP="00D22BFF">
            <w:r w:rsidRPr="000C1AEF">
              <w:t>Информатика: самостоятельно 1 час</w:t>
            </w:r>
          </w:p>
          <w:p w:rsidR="002445FC" w:rsidRPr="000C1AEF" w:rsidRDefault="002445FC" w:rsidP="00D22BFF">
            <w:r w:rsidRPr="000C1AEF">
              <w:t>Химия (совместно с педагогом) 1 час</w:t>
            </w:r>
          </w:p>
          <w:p w:rsidR="00D932CE" w:rsidRDefault="00D932CE" w:rsidP="00D22BFF">
            <w:r>
              <w:t>Физика (с</w:t>
            </w:r>
            <w:r w:rsidRPr="000C1AEF">
              <w:t>овместно с педагогом</w:t>
            </w:r>
            <w:r>
              <w:t>)</w:t>
            </w:r>
            <w:r w:rsidRPr="000C1AEF">
              <w:t xml:space="preserve"> 2 часа</w:t>
            </w:r>
          </w:p>
          <w:p w:rsidR="002445FC" w:rsidRPr="000C1AEF" w:rsidRDefault="002445FC" w:rsidP="00D22BFF">
            <w:r w:rsidRPr="000C1AEF">
              <w:t xml:space="preserve">Физика </w:t>
            </w:r>
            <w:r w:rsidR="00D932CE">
              <w:t>(</w:t>
            </w:r>
            <w:r w:rsidRPr="000C1AEF">
              <w:t>самостоятельно</w:t>
            </w:r>
            <w:r w:rsidR="00D932CE">
              <w:t>)</w:t>
            </w:r>
            <w:r w:rsidRPr="000C1AEF">
              <w:t xml:space="preserve"> 10 часов</w:t>
            </w:r>
          </w:p>
          <w:p w:rsidR="0019570A" w:rsidRPr="002445FC" w:rsidRDefault="00663528" w:rsidP="00D932CE">
            <w:r w:rsidRPr="000C1AEF">
              <w:t>Презентация в Яндекс-Телемост – защита устройства – 2 часа</w:t>
            </w:r>
          </w:p>
        </w:tc>
      </w:tr>
      <w:tr w:rsidR="00D22BFF" w:rsidRPr="002445FC" w:rsidTr="00D932CE">
        <w:tc>
          <w:tcPr>
            <w:tcW w:w="3015" w:type="dxa"/>
          </w:tcPr>
          <w:p w:rsidR="00D22BFF" w:rsidRPr="002445FC" w:rsidRDefault="0019570A" w:rsidP="00D22BFF">
            <w:r w:rsidRPr="002445FC">
              <w:t>Виды деятельности</w:t>
            </w:r>
          </w:p>
        </w:tc>
        <w:tc>
          <w:tcPr>
            <w:tcW w:w="6324" w:type="dxa"/>
            <w:gridSpan w:val="3"/>
          </w:tcPr>
          <w:p w:rsidR="0019570A" w:rsidRPr="002445FC" w:rsidRDefault="0019570A" w:rsidP="00D22BFF">
            <w:r w:rsidRPr="002445FC">
              <w:t>Проектная, конструкторская, исследовательская, коммуникативная, управленческая</w:t>
            </w:r>
          </w:p>
        </w:tc>
      </w:tr>
      <w:tr w:rsidR="00D22BFF" w:rsidRPr="002445FC" w:rsidTr="00D932CE">
        <w:tc>
          <w:tcPr>
            <w:tcW w:w="3015" w:type="dxa"/>
          </w:tcPr>
          <w:p w:rsidR="00D22BFF" w:rsidRPr="002445FC" w:rsidRDefault="0019570A" w:rsidP="00D22BFF">
            <w:r w:rsidRPr="002445FC">
              <w:t xml:space="preserve">Формы </w:t>
            </w:r>
            <w:r w:rsidR="00283979" w:rsidRPr="002445FC">
              <w:t>работы</w:t>
            </w:r>
          </w:p>
        </w:tc>
        <w:tc>
          <w:tcPr>
            <w:tcW w:w="6324" w:type="dxa"/>
            <w:gridSpan w:val="3"/>
          </w:tcPr>
          <w:p w:rsidR="00D22BFF" w:rsidRPr="002445FC" w:rsidRDefault="0019570A" w:rsidP="00D22BFF">
            <w:r w:rsidRPr="002445FC">
              <w:t>групповая школьная</w:t>
            </w:r>
          </w:p>
        </w:tc>
      </w:tr>
      <w:tr w:rsidR="0019570A" w:rsidRPr="002445FC" w:rsidTr="00D932CE">
        <w:tc>
          <w:tcPr>
            <w:tcW w:w="3015" w:type="dxa"/>
          </w:tcPr>
          <w:p w:rsidR="0019570A" w:rsidRPr="002445FC" w:rsidRDefault="0019570A" w:rsidP="00D22BFF">
            <w:r w:rsidRPr="002445FC">
              <w:t>Уровень сложности</w:t>
            </w:r>
          </w:p>
          <w:p w:rsidR="002A3346" w:rsidRPr="002445FC" w:rsidRDefault="002A3346" w:rsidP="002A3346"/>
        </w:tc>
        <w:tc>
          <w:tcPr>
            <w:tcW w:w="1723" w:type="dxa"/>
          </w:tcPr>
          <w:p w:rsidR="0019570A" w:rsidRPr="00E60283" w:rsidRDefault="0019570A" w:rsidP="00D22BFF">
            <w:r w:rsidRPr="00E60283">
              <w:t>Начинающий</w:t>
            </w:r>
          </w:p>
          <w:p w:rsidR="0019570A" w:rsidRPr="00E60283" w:rsidRDefault="000641CD" w:rsidP="00D22BFF">
            <w:pPr>
              <w:rPr>
                <w:i/>
                <w:iCs/>
              </w:rPr>
            </w:pPr>
            <w:r w:rsidRPr="00E60283">
              <w:rPr>
                <w:i/>
                <w:iCs/>
              </w:rPr>
              <w:t>У</w:t>
            </w:r>
            <w:r w:rsidR="0019570A" w:rsidRPr="00E60283">
              <w:rPr>
                <w:i/>
                <w:iCs/>
              </w:rPr>
              <w:t>мения</w:t>
            </w:r>
          </w:p>
          <w:p w:rsidR="000641CD" w:rsidRPr="00E60283" w:rsidRDefault="000641CD" w:rsidP="00D22BFF">
            <w:pPr>
              <w:rPr>
                <w:i/>
                <w:iCs/>
              </w:rPr>
            </w:pPr>
            <w:r w:rsidRPr="00E60283">
              <w:t>уметь связывать теорию с практикой;</w:t>
            </w:r>
          </w:p>
          <w:p w:rsidR="0019570A" w:rsidRPr="00E60283" w:rsidRDefault="0019570A" w:rsidP="00D22BFF">
            <w:r w:rsidRPr="00E60283">
              <w:rPr>
                <w:i/>
                <w:iCs/>
              </w:rPr>
              <w:t>знания</w:t>
            </w:r>
            <w:r w:rsidR="002A3346" w:rsidRPr="00E60283">
              <w:t>правила безопасной работы;</w:t>
            </w:r>
          </w:p>
        </w:tc>
        <w:tc>
          <w:tcPr>
            <w:tcW w:w="2051" w:type="dxa"/>
          </w:tcPr>
          <w:p w:rsidR="0019570A" w:rsidRPr="00E60283" w:rsidRDefault="0019570A" w:rsidP="00D22BFF">
            <w:r w:rsidRPr="00E60283">
              <w:t>Базовый</w:t>
            </w:r>
          </w:p>
          <w:p w:rsidR="000641CD" w:rsidRPr="00E60283" w:rsidRDefault="0019570A" w:rsidP="0019570A">
            <w:r w:rsidRPr="00E60283">
              <w:rPr>
                <w:i/>
                <w:iCs/>
              </w:rPr>
              <w:t>умения</w:t>
            </w:r>
          </w:p>
          <w:p w:rsidR="0019570A" w:rsidRPr="00E60283" w:rsidRDefault="000641CD" w:rsidP="0019570A">
            <w:pPr>
              <w:rPr>
                <w:i/>
                <w:iCs/>
              </w:rPr>
            </w:pPr>
            <w:r w:rsidRPr="00E60283">
              <w:t>уметь разрабатывать</w:t>
            </w:r>
            <w:r w:rsidR="00D932CE">
              <w:t xml:space="preserve"> </w:t>
            </w:r>
            <w:r w:rsidRPr="00E60283">
              <w:t>монтажные схемы;</w:t>
            </w:r>
          </w:p>
          <w:p w:rsidR="002A3346" w:rsidRPr="00E60283" w:rsidRDefault="0019570A" w:rsidP="0019570A">
            <w:r w:rsidRPr="00E60283">
              <w:rPr>
                <w:i/>
                <w:iCs/>
              </w:rPr>
              <w:t>знания</w:t>
            </w:r>
          </w:p>
          <w:p w:rsidR="0019570A" w:rsidRPr="00E60283" w:rsidRDefault="002A3346" w:rsidP="0019570A">
            <w:pPr>
              <w:rPr>
                <w:i/>
                <w:iCs/>
              </w:rPr>
            </w:pPr>
            <w:r w:rsidRPr="00E60283">
              <w:t>свободно владеть специфическими понятиями, терминами;</w:t>
            </w:r>
          </w:p>
          <w:p w:rsidR="0019570A" w:rsidRPr="00E60283" w:rsidRDefault="0019570A" w:rsidP="0019570A">
            <w:pPr>
              <w:rPr>
                <w:i/>
                <w:iCs/>
              </w:rPr>
            </w:pPr>
            <w:r w:rsidRPr="00E60283">
              <w:rPr>
                <w:i/>
                <w:iCs/>
              </w:rPr>
              <w:t>применение</w:t>
            </w:r>
          </w:p>
          <w:p w:rsidR="00C52FC5" w:rsidRPr="00E60283" w:rsidRDefault="00C52FC5" w:rsidP="00C52FC5">
            <w:pPr>
              <w:rPr>
                <w:shd w:val="clear" w:color="auto" w:fill="FFFFFF"/>
              </w:rPr>
            </w:pPr>
            <w:r w:rsidRPr="00E60283">
              <w:rPr>
                <w:shd w:val="clear" w:color="auto" w:fill="FFFFFF"/>
              </w:rPr>
              <w:t>веществ в ходе лабораторного эксперимента. Использовать лабораторное оборудование и химическую посуду;</w:t>
            </w:r>
          </w:p>
          <w:p w:rsidR="00C52FC5" w:rsidRPr="00E60283" w:rsidRDefault="00C52FC5" w:rsidP="00C52FC5">
            <w:r w:rsidRPr="00E60283">
              <w:t>технология самостоятельного изготовления и настройки устройств</w:t>
            </w:r>
            <w:r w:rsidR="00B4225A" w:rsidRPr="00E60283">
              <w:t>, защита проекта</w:t>
            </w:r>
            <w:r w:rsidRPr="00E60283">
              <w:t>.</w:t>
            </w:r>
          </w:p>
        </w:tc>
        <w:tc>
          <w:tcPr>
            <w:tcW w:w="2550" w:type="dxa"/>
          </w:tcPr>
          <w:p w:rsidR="0019570A" w:rsidRPr="00E60283" w:rsidRDefault="0019570A" w:rsidP="00D22BFF">
            <w:r w:rsidRPr="00E60283">
              <w:t xml:space="preserve">Продвинутый </w:t>
            </w:r>
          </w:p>
          <w:p w:rsidR="000641CD" w:rsidRPr="00E60283" w:rsidRDefault="0019570A" w:rsidP="0019570A">
            <w:r w:rsidRPr="00E60283">
              <w:rPr>
                <w:i/>
                <w:iCs/>
              </w:rPr>
              <w:t>умения</w:t>
            </w:r>
          </w:p>
          <w:p w:rsidR="0019570A" w:rsidRPr="00E60283" w:rsidRDefault="000641CD" w:rsidP="0019570A">
            <w:pPr>
              <w:rPr>
                <w:i/>
                <w:iCs/>
              </w:rPr>
            </w:pPr>
            <w:r w:rsidRPr="00E60283">
              <w:t>уметь самостоятельно собирать простейшие радиоэлектронные устройства;</w:t>
            </w:r>
          </w:p>
          <w:p w:rsidR="002A3346" w:rsidRPr="00E60283" w:rsidRDefault="0019570A" w:rsidP="0019570A">
            <w:pPr>
              <w:rPr>
                <w:i/>
                <w:iCs/>
              </w:rPr>
            </w:pPr>
            <w:r w:rsidRPr="00E60283">
              <w:rPr>
                <w:i/>
                <w:iCs/>
              </w:rPr>
              <w:t>знания</w:t>
            </w:r>
          </w:p>
          <w:p w:rsidR="0019570A" w:rsidRPr="00E60283" w:rsidRDefault="002A3346" w:rsidP="0019570A">
            <w:pPr>
              <w:rPr>
                <w:i/>
                <w:iCs/>
              </w:rPr>
            </w:pPr>
            <w:r w:rsidRPr="00E60283">
              <w:t>читать и понимать принципиальные схемы</w:t>
            </w:r>
          </w:p>
          <w:p w:rsidR="0019570A" w:rsidRPr="00E60283" w:rsidRDefault="0019570A" w:rsidP="0019570A">
            <w:r w:rsidRPr="00E60283">
              <w:rPr>
                <w:i/>
                <w:iCs/>
              </w:rPr>
              <w:t>применение</w:t>
            </w:r>
          </w:p>
          <w:p w:rsidR="00C52FC5" w:rsidRPr="00E60283" w:rsidRDefault="0019570A" w:rsidP="0019570A">
            <w:pPr>
              <w:rPr>
                <w:shd w:val="clear" w:color="auto" w:fill="FFFFFF"/>
              </w:rPr>
            </w:pPr>
            <w:r w:rsidRPr="00E60283">
              <w:rPr>
                <w:i/>
                <w:iCs/>
              </w:rPr>
              <w:t>анализ</w:t>
            </w:r>
          </w:p>
          <w:p w:rsidR="0019570A" w:rsidRPr="00E60283" w:rsidRDefault="00C52FC5" w:rsidP="0019570A">
            <w:pPr>
              <w:rPr>
                <w:i/>
                <w:iCs/>
              </w:rPr>
            </w:pPr>
            <w:r w:rsidRPr="00E60283">
              <w:rPr>
                <w:shd w:val="clear" w:color="auto" w:fill="FFFFFF"/>
              </w:rPr>
              <w:t>Наблюдать и описывать свойства изучаемых</w:t>
            </w:r>
            <w:r w:rsidR="00D932CE">
              <w:rPr>
                <w:shd w:val="clear" w:color="auto" w:fill="FFFFFF"/>
              </w:rPr>
              <w:t xml:space="preserve"> </w:t>
            </w:r>
            <w:r w:rsidRPr="00E60283">
              <w:rPr>
                <w:shd w:val="clear" w:color="auto" w:fill="FFFFFF"/>
              </w:rPr>
              <w:t>лабораторное оборудование и химическую посуду.</w:t>
            </w:r>
          </w:p>
          <w:p w:rsidR="0019570A" w:rsidRPr="00E60283" w:rsidRDefault="00B4225A" w:rsidP="0019570A">
            <w:pPr>
              <w:rPr>
                <w:i/>
                <w:iCs/>
              </w:rPr>
            </w:pPr>
            <w:r w:rsidRPr="00E60283">
              <w:rPr>
                <w:i/>
                <w:iCs/>
              </w:rPr>
              <w:t>О</w:t>
            </w:r>
            <w:r w:rsidR="0019570A" w:rsidRPr="00E60283">
              <w:rPr>
                <w:i/>
                <w:iCs/>
              </w:rPr>
              <w:t>ценка</w:t>
            </w:r>
          </w:p>
          <w:p w:rsidR="00B4225A" w:rsidRPr="00E60283" w:rsidRDefault="00B4225A" w:rsidP="0019570A">
            <w:pPr>
              <w:rPr>
                <w:iCs/>
              </w:rPr>
            </w:pPr>
            <w:r w:rsidRPr="00E60283">
              <w:rPr>
                <w:iCs/>
              </w:rPr>
              <w:t>Защита проекта</w:t>
            </w:r>
          </w:p>
          <w:p w:rsidR="008952C5" w:rsidRPr="00E60283" w:rsidRDefault="008952C5" w:rsidP="0019570A">
            <w:pPr>
              <w:rPr>
                <w:i/>
                <w:iCs/>
              </w:rPr>
            </w:pPr>
            <w:r w:rsidRPr="00E60283">
              <w:rPr>
                <w:i/>
                <w:iCs/>
              </w:rPr>
              <w:t>соединение новых идей, решений</w:t>
            </w:r>
          </w:p>
          <w:p w:rsidR="00C52FC5" w:rsidRPr="00E60283" w:rsidRDefault="00C52FC5" w:rsidP="0019570A">
            <w:r w:rsidRPr="00E60283">
              <w:rPr>
                <w:iCs/>
              </w:rPr>
              <w:t>инновационный подход к решению сложных задач, поиску новых идей, основанный на ассоциативном мышлении и групповой работе. В процессе используются разнородные и даже несовместимые элементы.</w:t>
            </w:r>
          </w:p>
        </w:tc>
      </w:tr>
      <w:tr w:rsidR="00D22BFF" w:rsidRPr="002445FC" w:rsidTr="00D932CE">
        <w:tc>
          <w:tcPr>
            <w:tcW w:w="3015" w:type="dxa"/>
          </w:tcPr>
          <w:p w:rsidR="00D22BFF" w:rsidRPr="00663528" w:rsidRDefault="00283979" w:rsidP="00D22BFF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lastRenderedPageBreak/>
              <w:t>Минимальные требования к у</w:t>
            </w:r>
            <w:r w:rsidR="00CB26DC" w:rsidRPr="00663528">
              <w:rPr>
                <w:color w:val="000000" w:themeColor="text1"/>
              </w:rPr>
              <w:t>словия</w:t>
            </w:r>
            <w:r w:rsidRPr="00663528">
              <w:rPr>
                <w:color w:val="000000" w:themeColor="text1"/>
              </w:rPr>
              <w:t>м в школе для участия в мероприятии</w:t>
            </w:r>
            <w:r w:rsidR="00D51F68" w:rsidRPr="00663528">
              <w:rPr>
                <w:color w:val="000000" w:themeColor="text1"/>
              </w:rPr>
              <w:t>:</w:t>
            </w:r>
          </w:p>
          <w:p w:rsidR="00CB26DC" w:rsidRPr="00663528" w:rsidRDefault="00CB26DC" w:rsidP="00D22BFF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-оборудование</w:t>
            </w:r>
          </w:p>
          <w:p w:rsidR="00CB26DC" w:rsidRPr="00663528" w:rsidRDefault="00CB26DC" w:rsidP="00D22BFF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-цифровые ресурсы</w:t>
            </w:r>
          </w:p>
          <w:p w:rsidR="00CB26DC" w:rsidRPr="00663528" w:rsidRDefault="00CB26DC" w:rsidP="00D22BFF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-расходные материалы</w:t>
            </w:r>
          </w:p>
          <w:p w:rsidR="00CB26DC" w:rsidRPr="00663528" w:rsidRDefault="00CB26DC" w:rsidP="00D22BFF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-помещение</w:t>
            </w:r>
          </w:p>
        </w:tc>
        <w:tc>
          <w:tcPr>
            <w:tcW w:w="6324" w:type="dxa"/>
            <w:gridSpan w:val="3"/>
          </w:tcPr>
          <w:p w:rsidR="00D22BFF" w:rsidRPr="00663528" w:rsidRDefault="00CB26DC" w:rsidP="00D22BFF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ПК с выходом в Интернет</w:t>
            </w:r>
            <w:r w:rsidR="007B6CBA" w:rsidRPr="00663528">
              <w:rPr>
                <w:color w:val="000000" w:themeColor="text1"/>
              </w:rPr>
              <w:t xml:space="preserve"> </w:t>
            </w:r>
            <w:r w:rsidR="00663528" w:rsidRPr="00663528">
              <w:rPr>
                <w:color w:val="000000" w:themeColor="text1"/>
              </w:rPr>
              <w:t xml:space="preserve">, </w:t>
            </w:r>
            <w:proofErr w:type="spellStart"/>
            <w:r w:rsidR="00663528" w:rsidRPr="00663528">
              <w:rPr>
                <w:color w:val="000000" w:themeColor="text1"/>
              </w:rPr>
              <w:t>вебкамера</w:t>
            </w:r>
            <w:proofErr w:type="spellEnd"/>
          </w:p>
          <w:p w:rsidR="00C52CE5" w:rsidRPr="00663528" w:rsidRDefault="00C52CE5" w:rsidP="00D22BFF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Оборудование для кейса «ФИЗИКА»</w:t>
            </w:r>
            <w:r w:rsidR="00253391">
              <w:rPr>
                <w:color w:val="000000" w:themeColor="text1"/>
              </w:rPr>
              <w:t>:</w:t>
            </w:r>
          </w:p>
          <w:p w:rsidR="00EB3581" w:rsidRPr="00663528" w:rsidRDefault="003A612B" w:rsidP="003A612B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Детали для колебательного контура (провод, сердечник, конденсатор)</w:t>
            </w:r>
            <w:r w:rsidR="000C1AEF">
              <w:rPr>
                <w:color w:val="000000" w:themeColor="text1"/>
              </w:rPr>
              <w:t>,</w:t>
            </w:r>
            <w:r w:rsidR="00663528">
              <w:rPr>
                <w:color w:val="000000" w:themeColor="text1"/>
              </w:rPr>
              <w:t xml:space="preserve"> </w:t>
            </w:r>
            <w:r w:rsidR="000C1AEF">
              <w:rPr>
                <w:color w:val="000000" w:themeColor="text1"/>
              </w:rPr>
              <w:t>д</w:t>
            </w:r>
            <w:r w:rsidR="000071A3" w:rsidRPr="00663528">
              <w:rPr>
                <w:color w:val="000000" w:themeColor="text1"/>
              </w:rPr>
              <w:t>иод,</w:t>
            </w:r>
            <w:r w:rsidR="00663528">
              <w:rPr>
                <w:color w:val="000000" w:themeColor="text1"/>
              </w:rPr>
              <w:t xml:space="preserve"> </w:t>
            </w:r>
            <w:proofErr w:type="spellStart"/>
            <w:r w:rsidR="000C1AEF">
              <w:rPr>
                <w:color w:val="000000" w:themeColor="text1"/>
              </w:rPr>
              <w:t>в</w:t>
            </w:r>
            <w:r w:rsidR="000071A3" w:rsidRPr="00663528">
              <w:rPr>
                <w:color w:val="000000" w:themeColor="text1"/>
              </w:rPr>
              <w:t>ысокоомный</w:t>
            </w:r>
            <w:proofErr w:type="spellEnd"/>
            <w:r w:rsidR="000071A3" w:rsidRPr="00663528">
              <w:rPr>
                <w:color w:val="000000" w:themeColor="text1"/>
              </w:rPr>
              <w:t xml:space="preserve"> </w:t>
            </w:r>
            <w:r w:rsidR="000C1AEF" w:rsidRPr="00663528">
              <w:rPr>
                <w:color w:val="000000" w:themeColor="text1"/>
              </w:rPr>
              <w:t xml:space="preserve">динамик, </w:t>
            </w:r>
            <w:r w:rsidR="000C1AEF">
              <w:rPr>
                <w:color w:val="000000" w:themeColor="text1"/>
              </w:rPr>
              <w:t>длинная</w:t>
            </w:r>
            <w:r w:rsidR="000071A3" w:rsidRPr="00663528">
              <w:rPr>
                <w:color w:val="000000" w:themeColor="text1"/>
              </w:rPr>
              <w:t xml:space="preserve"> антенна,</w:t>
            </w:r>
            <w:r w:rsidR="00663528">
              <w:rPr>
                <w:color w:val="000000" w:themeColor="text1"/>
              </w:rPr>
              <w:t xml:space="preserve"> </w:t>
            </w:r>
            <w:r w:rsidR="000C1AEF">
              <w:rPr>
                <w:color w:val="000000" w:themeColor="text1"/>
              </w:rPr>
              <w:t>з</w:t>
            </w:r>
            <w:r w:rsidR="000071A3" w:rsidRPr="00663528">
              <w:rPr>
                <w:color w:val="000000" w:themeColor="text1"/>
              </w:rPr>
              <w:t>аземление</w:t>
            </w:r>
            <w:r w:rsidR="0036049F" w:rsidRPr="00663528">
              <w:rPr>
                <w:color w:val="000000" w:themeColor="text1"/>
              </w:rPr>
              <w:t xml:space="preserve">, </w:t>
            </w:r>
            <w:r w:rsidR="000C1AEF">
              <w:rPr>
                <w:color w:val="000000" w:themeColor="text1"/>
              </w:rPr>
              <w:t>м</w:t>
            </w:r>
            <w:r w:rsidR="0036049F" w:rsidRPr="00663528">
              <w:rPr>
                <w:color w:val="000000" w:themeColor="text1"/>
              </w:rPr>
              <w:t>акетная плата</w:t>
            </w:r>
            <w:r w:rsidR="000071A3" w:rsidRPr="00663528">
              <w:rPr>
                <w:color w:val="000000" w:themeColor="text1"/>
              </w:rPr>
              <w:t>.</w:t>
            </w:r>
          </w:p>
          <w:p w:rsidR="00C52CE5" w:rsidRPr="00663528" w:rsidRDefault="00C52CE5" w:rsidP="00D22BFF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Оборудование для кейса «ИНФОРМАТИКА»</w:t>
            </w:r>
            <w:r w:rsidR="00253391">
              <w:rPr>
                <w:color w:val="000000" w:themeColor="text1"/>
              </w:rPr>
              <w:t>:</w:t>
            </w:r>
          </w:p>
          <w:p w:rsidR="00EB3581" w:rsidRPr="00663528" w:rsidRDefault="003A612B" w:rsidP="00D22BFF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Комплекс для записи и воспроизведения звукового сообщения (генератор звука, микрофон, ПО для записи звука, диктофон).</w:t>
            </w:r>
          </w:p>
          <w:p w:rsidR="00C52CE5" w:rsidRPr="00663528" w:rsidRDefault="00C52CE5" w:rsidP="00D22BFF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Оборудование для кейса «ХИМИЯ»</w:t>
            </w:r>
            <w:r w:rsidR="00253391">
              <w:rPr>
                <w:color w:val="000000" w:themeColor="text1"/>
              </w:rPr>
              <w:t>:</w:t>
            </w:r>
          </w:p>
          <w:p w:rsidR="00EB3581" w:rsidRPr="00663528" w:rsidRDefault="00EB3581" w:rsidP="00D22BFF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Карбонат натрия, нитрат серебра, иодид калия, хлорид натрия, хлорид бария, серная кислота, соляная кислота, сульфат натрия, сульфат меди (</w:t>
            </w:r>
            <w:r w:rsidRPr="00663528">
              <w:rPr>
                <w:color w:val="000000" w:themeColor="text1"/>
                <w:lang w:val="en-US"/>
              </w:rPr>
              <w:t>II</w:t>
            </w:r>
            <w:r w:rsidRPr="00663528">
              <w:rPr>
                <w:color w:val="000000" w:themeColor="text1"/>
              </w:rPr>
              <w:t xml:space="preserve">), гидроксид натрия, </w:t>
            </w:r>
            <w:r w:rsidR="00C52FC5" w:rsidRPr="00663528">
              <w:rPr>
                <w:color w:val="000000" w:themeColor="text1"/>
              </w:rPr>
              <w:t>цинк</w:t>
            </w:r>
            <w:r w:rsidR="00DC0722" w:rsidRPr="00663528">
              <w:rPr>
                <w:color w:val="000000" w:themeColor="text1"/>
              </w:rPr>
              <w:t>, алюминий, медь</w:t>
            </w:r>
          </w:p>
          <w:p w:rsidR="00BF72A1" w:rsidRPr="00663528" w:rsidRDefault="00BF72A1" w:rsidP="00D22BFF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>Три пробирки, штатив для пробирок</w:t>
            </w:r>
          </w:p>
        </w:tc>
      </w:tr>
      <w:tr w:rsidR="00CB26DC" w:rsidRPr="002445FC" w:rsidTr="00D932CE">
        <w:tc>
          <w:tcPr>
            <w:tcW w:w="3015" w:type="dxa"/>
          </w:tcPr>
          <w:p w:rsidR="00CB26DC" w:rsidRPr="002445FC" w:rsidRDefault="007B6CBA" w:rsidP="00D22BFF">
            <w:r w:rsidRPr="002445FC">
              <w:t>Содержание по этапам</w:t>
            </w:r>
          </w:p>
        </w:tc>
        <w:tc>
          <w:tcPr>
            <w:tcW w:w="6324" w:type="dxa"/>
            <w:gridSpan w:val="3"/>
          </w:tcPr>
          <w:p w:rsidR="007D3211" w:rsidRPr="002445FC" w:rsidRDefault="007D3211" w:rsidP="007D3211">
            <w:pPr>
              <w:ind w:firstLine="851"/>
              <w:jc w:val="both"/>
            </w:pPr>
            <w:r w:rsidRPr="002445FC">
              <w:t xml:space="preserve">Конкурс проводится по следующим этапам: </w:t>
            </w:r>
          </w:p>
          <w:p w:rsidR="007D3211" w:rsidRPr="000C1AEF" w:rsidRDefault="007D3211" w:rsidP="007D3211">
            <w:pPr>
              <w:ind w:firstLine="851"/>
              <w:jc w:val="both"/>
              <w:rPr>
                <w:rFonts w:eastAsia="Times New Roman"/>
              </w:rPr>
            </w:pPr>
            <w:r w:rsidRPr="000C1AEF">
              <w:t xml:space="preserve">1 этап – прием заявок в соответствии с Приложением данного Положения с </w:t>
            </w:r>
            <w:r w:rsidR="00D932CE">
              <w:t>0</w:t>
            </w:r>
            <w:r w:rsidRPr="000C1AEF">
              <w:t>4.03.</w:t>
            </w:r>
            <w:r w:rsidR="00D932CE">
              <w:t>2025</w:t>
            </w:r>
            <w:r w:rsidRPr="000C1AEF">
              <w:t xml:space="preserve"> по </w:t>
            </w:r>
            <w:r w:rsidR="00D932CE">
              <w:t>10</w:t>
            </w:r>
            <w:r w:rsidRPr="000C1AEF">
              <w:t xml:space="preserve">.03.2025 года путём заполнения Яндекс-Формы или отправки письма на адрес электронной почты:  </w:t>
            </w:r>
            <w:r w:rsidRPr="000C1AEF">
              <w:rPr>
                <w:shd w:val="clear" w:color="auto" w:fill="FFFFFF"/>
              </w:rPr>
              <w:t>altzarechniy@yandex.ru</w:t>
            </w:r>
            <w:r w:rsidRPr="000C1AEF">
              <w:t xml:space="preserve"> с указанием темы письма «Мета-ТРИЗ-2025»; знакомство участников с правилами прохождения «Мета-ТРИЗ-2025»  на странице Атомкласс «Школы Росатома» официального сайта </w:t>
            </w:r>
            <w:r w:rsidRPr="000C1AEF">
              <w:rPr>
                <w:rFonts w:eastAsia="Times New Roman"/>
              </w:rPr>
              <w:t xml:space="preserve">МОУ ЛИЦЕЙ № 230 Г. Заречного </w:t>
            </w:r>
            <w:hyperlink r:id="rId5" w:history="1">
              <w:r w:rsidRPr="000C1AEF">
                <w:rPr>
                  <w:rStyle w:val="a4"/>
                  <w:rFonts w:eastAsia="Times New Roman"/>
                  <w:color w:val="auto"/>
                </w:rPr>
                <w:t>http://licey230.ucoz.org/index/atom_class/0-238</w:t>
              </w:r>
            </w:hyperlink>
          </w:p>
          <w:p w:rsidR="000C1AEF" w:rsidRPr="000C1AEF" w:rsidRDefault="000C1AEF" w:rsidP="000C1AEF">
            <w:pPr>
              <w:ind w:firstLine="709"/>
              <w:jc w:val="both"/>
            </w:pPr>
            <w:r w:rsidRPr="000C1AEF">
              <w:t>2 этап – выполнение заданий:</w:t>
            </w:r>
          </w:p>
          <w:p w:rsidR="007D3211" w:rsidRPr="000B25FE" w:rsidRDefault="007D3211" w:rsidP="000B25F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25FE">
              <w:rPr>
                <w:rFonts w:ascii="Times New Roman" w:hAnsi="Times New Roman" w:cs="Times New Roman"/>
                <w:sz w:val="24"/>
                <w:szCs w:val="24"/>
              </w:rPr>
              <w:t>.03.2025 установочная сессия в 9.00 по Москве (запись будет размещена в группе ВКонтакте)</w:t>
            </w:r>
            <w:r w:rsidR="002445FC"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кодировани</w:t>
            </w:r>
            <w:r w:rsidR="003A612B" w:rsidRPr="000B25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63528"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5FC" w:rsidRPr="000B25FE">
              <w:rPr>
                <w:rFonts w:ascii="Times New Roman" w:hAnsi="Times New Roman" w:cs="Times New Roman"/>
                <w:sz w:val="24"/>
                <w:szCs w:val="24"/>
              </w:rPr>
              <w:t>в 9.30 по Москве (запись будет размещена в группе ВКонтакте).</w:t>
            </w:r>
          </w:p>
          <w:p w:rsidR="00E213AC" w:rsidRPr="000B25FE" w:rsidRDefault="00E213AC" w:rsidP="000B25F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B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.03.2025 </w:t>
            </w:r>
            <w:r w:rsidR="004B2435"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D3211"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блок: знакомство с видами </w:t>
            </w:r>
            <w:r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знакового кодирования и работа с ними, передача </w:t>
            </w:r>
            <w:r w:rsidR="003A612B" w:rsidRPr="000B25FE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r w:rsidR="002445FC" w:rsidRPr="000B25FE">
              <w:rPr>
                <w:rFonts w:ascii="Times New Roman" w:hAnsi="Times New Roman" w:cs="Times New Roman"/>
                <w:sz w:val="24"/>
                <w:szCs w:val="24"/>
              </w:rPr>
              <w:t>, выполнение КЕЙСА «</w:t>
            </w:r>
            <w:r w:rsidR="002445FC" w:rsidRPr="000B25FE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Информатика</w:t>
            </w:r>
            <w:r w:rsidR="002445FC" w:rsidRPr="000B25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32400" w:rsidRPr="000B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5FC"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D3211" w:rsidRPr="000B25FE" w:rsidRDefault="00D932CE" w:rsidP="000B25F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213AC"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03.2025 - </w:t>
            </w:r>
            <w:r w:rsidR="00E32400" w:rsidRPr="000B25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13AC"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ыполнения задания по </w:t>
            </w:r>
            <w:r w:rsidR="004B2435" w:rsidRPr="000B25FE">
              <w:rPr>
                <w:rFonts w:ascii="Times New Roman" w:hAnsi="Times New Roman" w:cs="Times New Roman"/>
                <w:sz w:val="24"/>
                <w:szCs w:val="24"/>
              </w:rPr>
              <w:t>КЕЙСУ «ХИМИЯ»</w:t>
            </w:r>
            <w:r w:rsidR="00E213AC"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2400" w:rsidRPr="000B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3AC"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  <w:p w:rsidR="00E32400" w:rsidRPr="000B25FE" w:rsidRDefault="004B2435" w:rsidP="000B25F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B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.03.2025 </w:t>
            </w:r>
            <w:r w:rsidR="00E32400" w:rsidRPr="000B25FE">
              <w:rPr>
                <w:rFonts w:ascii="Times New Roman" w:hAnsi="Times New Roman" w:cs="Times New Roman"/>
                <w:sz w:val="24"/>
                <w:szCs w:val="24"/>
              </w:rPr>
              <w:t>–Учебный блок по основам радиосвязи</w:t>
            </w:r>
          </w:p>
          <w:p w:rsidR="007B6CBA" w:rsidRPr="000B25FE" w:rsidRDefault="00E32400" w:rsidP="000B25F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B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-19.03.2025 - </w:t>
            </w:r>
            <w:r w:rsidR="007B6CBA" w:rsidRPr="000B25FE">
              <w:rPr>
                <w:rFonts w:ascii="Times New Roman" w:hAnsi="Times New Roman" w:cs="Times New Roman"/>
                <w:sz w:val="24"/>
                <w:szCs w:val="24"/>
              </w:rPr>
              <w:t>Разработка продукта</w:t>
            </w:r>
            <w:r w:rsidR="000E7CF8"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 по КЕЙСУ «</w:t>
            </w:r>
            <w:r w:rsidR="000E7CF8" w:rsidRPr="000B25FE">
              <w:rPr>
                <w:rFonts w:ascii="Times New Roman" w:hAnsi="Times New Roman" w:cs="Times New Roman"/>
                <w:caps/>
                <w:sz w:val="24"/>
                <w:szCs w:val="24"/>
              </w:rPr>
              <w:t>ФИЗИКА»</w:t>
            </w:r>
            <w:r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: Конструирование радиопередающего или </w:t>
            </w:r>
            <w:proofErr w:type="spellStart"/>
            <w:r w:rsidRPr="000B25FE">
              <w:rPr>
                <w:rFonts w:ascii="Times New Roman" w:hAnsi="Times New Roman" w:cs="Times New Roman"/>
                <w:sz w:val="24"/>
                <w:szCs w:val="24"/>
              </w:rPr>
              <w:t>радиопринимающего</w:t>
            </w:r>
            <w:proofErr w:type="spellEnd"/>
            <w:r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</w:t>
            </w:r>
            <w:r w:rsidR="00BF72A1" w:rsidRPr="000B25FE"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  <w:r w:rsidRPr="000B2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400" w:rsidRPr="000B25FE" w:rsidRDefault="00E32400" w:rsidP="000B25F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B25FE">
              <w:rPr>
                <w:rFonts w:ascii="Times New Roman" w:hAnsi="Times New Roman" w:cs="Times New Roman"/>
                <w:sz w:val="24"/>
                <w:szCs w:val="24"/>
              </w:rPr>
              <w:t>20.03.2025 - Презентация в Яндекс-Телемост – защита устройства</w:t>
            </w:r>
          </w:p>
          <w:p w:rsidR="007B6CBA" w:rsidRPr="002445FC" w:rsidRDefault="000C1AEF" w:rsidP="000C1AEF">
            <w:pPr>
              <w:ind w:firstLine="709"/>
              <w:jc w:val="both"/>
            </w:pPr>
            <w:r w:rsidRPr="000C1AEF">
              <w:t>3 этап – подведение итогов</w:t>
            </w:r>
            <w:r>
              <w:t>.</w:t>
            </w:r>
          </w:p>
        </w:tc>
      </w:tr>
      <w:tr w:rsidR="007B6CBA" w:rsidRPr="002445FC" w:rsidTr="00D932CE">
        <w:tc>
          <w:tcPr>
            <w:tcW w:w="3015" w:type="dxa"/>
          </w:tcPr>
          <w:p w:rsidR="007B6CBA" w:rsidRPr="002445FC" w:rsidRDefault="007B6CBA" w:rsidP="00D22BFF">
            <w:r w:rsidRPr="002445FC">
              <w:t xml:space="preserve">Продукт </w:t>
            </w:r>
          </w:p>
        </w:tc>
        <w:tc>
          <w:tcPr>
            <w:tcW w:w="6324" w:type="dxa"/>
            <w:gridSpan w:val="3"/>
          </w:tcPr>
          <w:p w:rsidR="007B6CBA" w:rsidRPr="002445FC" w:rsidRDefault="00C52CE5" w:rsidP="00D22BFF">
            <w:r w:rsidRPr="002445FC">
              <w:t xml:space="preserve">Радиопередающее или </w:t>
            </w:r>
            <w:proofErr w:type="spellStart"/>
            <w:r w:rsidRPr="002445FC">
              <w:t>радиопринимающее</w:t>
            </w:r>
            <w:proofErr w:type="spellEnd"/>
            <w:r w:rsidRPr="002445FC">
              <w:t xml:space="preserve"> устройство</w:t>
            </w:r>
          </w:p>
        </w:tc>
      </w:tr>
      <w:tr w:rsidR="007B6CBA" w:rsidRPr="002445FC" w:rsidTr="00D932CE">
        <w:tc>
          <w:tcPr>
            <w:tcW w:w="3015" w:type="dxa"/>
          </w:tcPr>
          <w:p w:rsidR="007B6CBA" w:rsidRPr="002445FC" w:rsidRDefault="007B6CBA" w:rsidP="00D22BFF">
            <w:r w:rsidRPr="002445FC">
              <w:t>Форма оценивания</w:t>
            </w:r>
          </w:p>
        </w:tc>
        <w:tc>
          <w:tcPr>
            <w:tcW w:w="6324" w:type="dxa"/>
            <w:gridSpan w:val="3"/>
          </w:tcPr>
          <w:p w:rsidR="00283979" w:rsidRPr="00663528" w:rsidRDefault="00283979" w:rsidP="00D22BFF">
            <w:pPr>
              <w:rPr>
                <w:color w:val="000000" w:themeColor="text1"/>
              </w:rPr>
            </w:pPr>
            <w:r w:rsidRPr="00663528">
              <w:rPr>
                <w:color w:val="000000" w:themeColor="text1"/>
              </w:rPr>
              <w:t xml:space="preserve">Будет определено всего не более 2 победителей и не более </w:t>
            </w:r>
            <w:r w:rsidR="00C52CE5" w:rsidRPr="00663528">
              <w:rPr>
                <w:color w:val="000000" w:themeColor="text1"/>
              </w:rPr>
              <w:t>6</w:t>
            </w:r>
            <w:r w:rsidRPr="00663528">
              <w:rPr>
                <w:color w:val="000000" w:themeColor="text1"/>
              </w:rPr>
              <w:t xml:space="preserve"> призеров.</w:t>
            </w:r>
          </w:p>
        </w:tc>
      </w:tr>
      <w:tr w:rsidR="00D22BFF" w:rsidRPr="002445FC" w:rsidTr="00D932CE">
        <w:tc>
          <w:tcPr>
            <w:tcW w:w="3015" w:type="dxa"/>
          </w:tcPr>
          <w:p w:rsidR="00D22BFF" w:rsidRPr="002445FC" w:rsidRDefault="00D22BFF" w:rsidP="00D22BFF">
            <w:r w:rsidRPr="002445FC">
              <w:t>Кто контактное лицо по проведению мероприятия и как с ним связаться?</w:t>
            </w:r>
          </w:p>
        </w:tc>
        <w:tc>
          <w:tcPr>
            <w:tcW w:w="6324" w:type="dxa"/>
            <w:gridSpan w:val="3"/>
          </w:tcPr>
          <w:p w:rsidR="000B25FE" w:rsidRDefault="000C1AEF" w:rsidP="000C1AEF">
            <w:r>
              <w:t xml:space="preserve">Общее руководство – </w:t>
            </w:r>
            <w:proofErr w:type="spellStart"/>
            <w:r>
              <w:t>Мухаметова</w:t>
            </w:r>
            <w:proofErr w:type="spellEnd"/>
            <w:r>
              <w:t xml:space="preserve"> Елена Васильевна, </w:t>
            </w:r>
          </w:p>
          <w:p w:rsidR="000C1AEF" w:rsidRPr="000C1AEF" w:rsidRDefault="000C1AEF" w:rsidP="000C1AEF">
            <w:r>
              <w:t xml:space="preserve">8-927-390-48-25, </w:t>
            </w:r>
            <w:hyperlink r:id="rId6" w:history="1">
              <w:r w:rsidRPr="00C214B7">
                <w:rPr>
                  <w:rStyle w:val="a4"/>
                  <w:lang w:val="en-US"/>
                </w:rPr>
                <w:t>emyhametova</w:t>
              </w:r>
              <w:r w:rsidRPr="00C214B7">
                <w:rPr>
                  <w:rStyle w:val="a4"/>
                </w:rPr>
                <w:t>@</w:t>
              </w:r>
              <w:r w:rsidRPr="00C214B7">
                <w:rPr>
                  <w:rStyle w:val="a4"/>
                  <w:lang w:val="en-US"/>
                </w:rPr>
                <w:t>mail</w:t>
              </w:r>
              <w:r w:rsidRPr="00C214B7">
                <w:rPr>
                  <w:rStyle w:val="a4"/>
                </w:rPr>
                <w:t>.</w:t>
              </w:r>
              <w:proofErr w:type="spellStart"/>
              <w:r w:rsidRPr="00C214B7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0B25FE" w:rsidRDefault="000C1AEF" w:rsidP="000C1AEF">
            <w:r>
              <w:t>Кейс «</w:t>
            </w:r>
            <w:r w:rsidRPr="000B25FE">
              <w:rPr>
                <w:caps/>
              </w:rPr>
              <w:t>Физика</w:t>
            </w:r>
            <w:r>
              <w:t>», «</w:t>
            </w:r>
            <w:r w:rsidRPr="000B25FE">
              <w:rPr>
                <w:caps/>
              </w:rPr>
              <w:t>Информатика</w:t>
            </w:r>
            <w:r>
              <w:t xml:space="preserve">» - Костин Вадим Викторович, </w:t>
            </w:r>
          </w:p>
          <w:p w:rsidR="000C1AEF" w:rsidRDefault="000C1AEF" w:rsidP="000C1AEF">
            <w:r>
              <w:t xml:space="preserve">8-963-109-74-69, </w:t>
            </w:r>
            <w:hyperlink r:id="rId7" w:history="1">
              <w:r w:rsidR="000B25FE" w:rsidRPr="00C214B7">
                <w:rPr>
                  <w:rStyle w:val="a4"/>
                </w:rPr>
                <w:t>penzalt@mail.ru</w:t>
              </w:r>
            </w:hyperlink>
            <w:r w:rsidR="000B25FE">
              <w:t xml:space="preserve"> </w:t>
            </w:r>
          </w:p>
          <w:p w:rsidR="000B25FE" w:rsidRDefault="000C1AEF" w:rsidP="000C1AEF">
            <w:r>
              <w:lastRenderedPageBreak/>
              <w:t>Кейс «</w:t>
            </w:r>
            <w:r w:rsidRPr="000B25FE">
              <w:rPr>
                <w:caps/>
              </w:rPr>
              <w:t>Химия</w:t>
            </w:r>
            <w:r>
              <w:t xml:space="preserve">» - </w:t>
            </w:r>
            <w:proofErr w:type="spellStart"/>
            <w:r>
              <w:t>Лагунова</w:t>
            </w:r>
            <w:proofErr w:type="spellEnd"/>
            <w:r>
              <w:t xml:space="preserve"> Ольга Викторовна, </w:t>
            </w:r>
          </w:p>
          <w:p w:rsidR="000C1AEF" w:rsidRPr="000C1AEF" w:rsidRDefault="000C1AEF" w:rsidP="000C1AEF">
            <w:r>
              <w:t xml:space="preserve">8-963-109-43-86, </w:t>
            </w:r>
            <w:hyperlink r:id="rId8" w:history="1">
              <w:r w:rsidR="000B25FE" w:rsidRPr="00C214B7">
                <w:rPr>
                  <w:rStyle w:val="a4"/>
                </w:rPr>
                <w:t>lagunovaolga@yandex.ru</w:t>
              </w:r>
            </w:hyperlink>
            <w:r w:rsidR="000B25FE">
              <w:t xml:space="preserve"> </w:t>
            </w:r>
          </w:p>
        </w:tc>
      </w:tr>
    </w:tbl>
    <w:p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2D9A"/>
    <w:multiLevelType w:val="multilevel"/>
    <w:tmpl w:val="596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E0604"/>
    <w:multiLevelType w:val="hybridMultilevel"/>
    <w:tmpl w:val="D7289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071A3"/>
    <w:rsid w:val="00036EEA"/>
    <w:rsid w:val="000641CD"/>
    <w:rsid w:val="00082345"/>
    <w:rsid w:val="000B25FE"/>
    <w:rsid w:val="000C1AEF"/>
    <w:rsid w:val="000E7CF8"/>
    <w:rsid w:val="00102818"/>
    <w:rsid w:val="00102A20"/>
    <w:rsid w:val="001705DC"/>
    <w:rsid w:val="00173594"/>
    <w:rsid w:val="0019570A"/>
    <w:rsid w:val="001A13B0"/>
    <w:rsid w:val="001C445F"/>
    <w:rsid w:val="00214F66"/>
    <w:rsid w:val="002445FC"/>
    <w:rsid w:val="00253391"/>
    <w:rsid w:val="00283979"/>
    <w:rsid w:val="002A3346"/>
    <w:rsid w:val="003424C1"/>
    <w:rsid w:val="00353906"/>
    <w:rsid w:val="0036049F"/>
    <w:rsid w:val="003A612B"/>
    <w:rsid w:val="003C300B"/>
    <w:rsid w:val="00487247"/>
    <w:rsid w:val="00494366"/>
    <w:rsid w:val="00496A20"/>
    <w:rsid w:val="004B2435"/>
    <w:rsid w:val="004B4381"/>
    <w:rsid w:val="005174E6"/>
    <w:rsid w:val="005C000A"/>
    <w:rsid w:val="005C3590"/>
    <w:rsid w:val="005F32D5"/>
    <w:rsid w:val="00606CC0"/>
    <w:rsid w:val="00655C98"/>
    <w:rsid w:val="00663528"/>
    <w:rsid w:val="007877BB"/>
    <w:rsid w:val="00792CCA"/>
    <w:rsid w:val="007B6CBA"/>
    <w:rsid w:val="007D3211"/>
    <w:rsid w:val="007D5A5D"/>
    <w:rsid w:val="00866F09"/>
    <w:rsid w:val="00870389"/>
    <w:rsid w:val="008952C5"/>
    <w:rsid w:val="008B6D01"/>
    <w:rsid w:val="008C3E31"/>
    <w:rsid w:val="00941FC4"/>
    <w:rsid w:val="00973042"/>
    <w:rsid w:val="00B4225A"/>
    <w:rsid w:val="00BD068E"/>
    <w:rsid w:val="00BF72A1"/>
    <w:rsid w:val="00C52CE5"/>
    <w:rsid w:val="00C52FC5"/>
    <w:rsid w:val="00C5711A"/>
    <w:rsid w:val="00C6424B"/>
    <w:rsid w:val="00CB26DC"/>
    <w:rsid w:val="00CC370A"/>
    <w:rsid w:val="00CF6B79"/>
    <w:rsid w:val="00D22BFF"/>
    <w:rsid w:val="00D51F68"/>
    <w:rsid w:val="00D65953"/>
    <w:rsid w:val="00D932CE"/>
    <w:rsid w:val="00DC0722"/>
    <w:rsid w:val="00DE5BD6"/>
    <w:rsid w:val="00E0152C"/>
    <w:rsid w:val="00E0645C"/>
    <w:rsid w:val="00E12AD8"/>
    <w:rsid w:val="00E213AC"/>
    <w:rsid w:val="00E32400"/>
    <w:rsid w:val="00E518EB"/>
    <w:rsid w:val="00E55BDD"/>
    <w:rsid w:val="00E60283"/>
    <w:rsid w:val="00E70528"/>
    <w:rsid w:val="00EB17A4"/>
    <w:rsid w:val="00EB3581"/>
    <w:rsid w:val="00F47933"/>
    <w:rsid w:val="00F7357F"/>
    <w:rsid w:val="00FD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F034B9-2712-4879-98D4-33DD5489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17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17A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unovaolg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nzal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yhametova@mail.ru" TargetMode="External"/><Relationship Id="rId5" Type="http://schemas.openxmlformats.org/officeDocument/2006/relationships/hyperlink" Target="http://licey230.ucoz.org/index/atom_class/0-2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cp:lastPrinted>2025-01-22T06:06:00Z</cp:lastPrinted>
  <dcterms:created xsi:type="dcterms:W3CDTF">2025-02-13T10:02:00Z</dcterms:created>
  <dcterms:modified xsi:type="dcterms:W3CDTF">2025-02-13T10:02:00Z</dcterms:modified>
</cp:coreProperties>
</file>